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6156"/>
      </w:tblGrid>
      <w:tr w:rsidR="003B2283" w:rsidTr="003B2283">
        <w:tc>
          <w:tcPr>
            <w:tcW w:w="3708" w:type="dxa"/>
          </w:tcPr>
          <w:p w:rsidR="003B2283" w:rsidRPr="008454C7" w:rsidRDefault="003B2283" w:rsidP="008454C7">
            <w:pPr>
              <w:spacing w:line="276" w:lineRule="auto"/>
              <w:rPr>
                <w:rFonts w:ascii="Times New Roman" w:eastAsia="Times New Roman" w:hAnsi="Times New Roman" w:cs="Times New Roman"/>
                <w:bCs/>
                <w:color w:val="444444"/>
                <w:sz w:val="26"/>
                <w:szCs w:val="26"/>
              </w:rPr>
            </w:pPr>
            <w:r w:rsidRPr="008454C7">
              <w:rPr>
                <w:rFonts w:ascii="Times New Roman" w:eastAsia="Times New Roman" w:hAnsi="Times New Roman" w:cs="Times New Roman"/>
                <w:bCs/>
                <w:color w:val="444444"/>
                <w:sz w:val="26"/>
                <w:szCs w:val="26"/>
              </w:rPr>
              <w:t>PHÒNG GD&amp;ĐT KIM ĐỘNG</w:t>
            </w:r>
          </w:p>
          <w:p w:rsidR="003B2283" w:rsidRDefault="004258A5" w:rsidP="008454C7">
            <w:pPr>
              <w:spacing w:line="276" w:lineRule="auto"/>
              <w:rPr>
                <w:rFonts w:ascii="Times New Roman" w:eastAsia="Times New Roman" w:hAnsi="Times New Roman" w:cs="Times New Roman"/>
                <w:b/>
                <w:bCs/>
                <w:color w:val="444444"/>
                <w:sz w:val="26"/>
                <w:szCs w:val="26"/>
              </w:rPr>
            </w:pPr>
            <w:r w:rsidRPr="004258A5">
              <w:rPr>
                <w:rFonts w:ascii="Times New Roman" w:eastAsia="Times New Roman" w:hAnsi="Times New Roman" w:cs="Times New Roman"/>
                <w:b/>
                <w:bCs/>
                <w:noProof/>
                <w:color w:val="444444"/>
                <w:sz w:val="28"/>
                <w:szCs w:val="28"/>
              </w:rPr>
              <w:pict>
                <v:shapetype id="_x0000_t32" coordsize="21600,21600" o:spt="32" o:oned="t" path="m,l21600,21600e" filled="f">
                  <v:path arrowok="t" fillok="f" o:connecttype="none"/>
                  <o:lock v:ext="edit" shapetype="t"/>
                </v:shapetype>
                <v:shape id="_x0000_s1026" type="#_x0000_t32" style="position:absolute;margin-left:40.5pt;margin-top:18.95pt;width:76.5pt;height:0;z-index:251658240" o:connectortype="straight"/>
              </w:pict>
            </w:r>
            <w:r w:rsidR="003B2283" w:rsidRPr="008454C7">
              <w:rPr>
                <w:rFonts w:ascii="Times New Roman" w:eastAsia="Times New Roman" w:hAnsi="Times New Roman" w:cs="Times New Roman"/>
                <w:b/>
                <w:bCs/>
                <w:color w:val="444444"/>
                <w:sz w:val="26"/>
                <w:szCs w:val="26"/>
              </w:rPr>
              <w:t>TRƯỜNG THCS VĨNH XÁ</w:t>
            </w:r>
            <w:r w:rsidR="003B2283" w:rsidRPr="003B2283">
              <w:rPr>
                <w:rFonts w:ascii="Times New Roman" w:eastAsia="Times New Roman" w:hAnsi="Times New Roman" w:cs="Times New Roman"/>
                <w:b/>
                <w:bCs/>
                <w:color w:val="444444"/>
                <w:sz w:val="28"/>
              </w:rPr>
              <w:t xml:space="preserve">                                                         </w:t>
            </w:r>
            <w:r w:rsidR="003B2283" w:rsidRPr="003B2283">
              <w:rPr>
                <w:rFonts w:ascii="Times New Roman" w:eastAsia="Times New Roman" w:hAnsi="Times New Roman" w:cs="Times New Roman"/>
                <w:i/>
                <w:iCs/>
                <w:color w:val="444444"/>
                <w:sz w:val="28"/>
              </w:rPr>
              <w:t> </w:t>
            </w:r>
            <w:r w:rsidR="003B2283" w:rsidRPr="008454C7">
              <w:rPr>
                <w:rFonts w:ascii="Times New Roman" w:eastAsia="Times New Roman" w:hAnsi="Times New Roman" w:cs="Times New Roman"/>
                <w:i/>
                <w:iCs/>
                <w:color w:val="444444"/>
                <w:sz w:val="28"/>
                <w:szCs w:val="28"/>
              </w:rPr>
              <w:t xml:space="preserve">Số: </w:t>
            </w:r>
            <w:r w:rsidR="008454C7">
              <w:rPr>
                <w:rFonts w:ascii="Times New Roman" w:eastAsia="Times New Roman" w:hAnsi="Times New Roman" w:cs="Times New Roman"/>
                <w:i/>
                <w:iCs/>
                <w:color w:val="444444"/>
                <w:sz w:val="28"/>
                <w:szCs w:val="28"/>
              </w:rPr>
              <w:t>23</w:t>
            </w:r>
            <w:r w:rsidR="003B2283" w:rsidRPr="008454C7">
              <w:rPr>
                <w:rFonts w:ascii="Times New Roman" w:eastAsia="Times New Roman" w:hAnsi="Times New Roman" w:cs="Times New Roman"/>
                <w:i/>
                <w:iCs/>
                <w:color w:val="444444"/>
                <w:sz w:val="28"/>
                <w:szCs w:val="28"/>
              </w:rPr>
              <w:t>/QĐ- THCSVX</w:t>
            </w:r>
          </w:p>
        </w:tc>
        <w:tc>
          <w:tcPr>
            <w:tcW w:w="6156" w:type="dxa"/>
          </w:tcPr>
          <w:p w:rsidR="003B2283" w:rsidRPr="003B2283" w:rsidRDefault="003B2283" w:rsidP="008454C7">
            <w:pPr>
              <w:spacing w:line="276" w:lineRule="auto"/>
              <w:jc w:val="center"/>
              <w:rPr>
                <w:rFonts w:ascii="Arial" w:eastAsia="Times New Roman" w:hAnsi="Arial" w:cs="Arial"/>
                <w:color w:val="444444"/>
                <w:sz w:val="26"/>
                <w:szCs w:val="26"/>
              </w:rPr>
            </w:pPr>
            <w:r w:rsidRPr="003B2283">
              <w:rPr>
                <w:rFonts w:ascii="Times New Roman" w:eastAsia="Times New Roman" w:hAnsi="Times New Roman" w:cs="Times New Roman"/>
                <w:b/>
                <w:bCs/>
                <w:color w:val="444444"/>
                <w:sz w:val="26"/>
                <w:szCs w:val="26"/>
              </w:rPr>
              <w:t>CỘNG HOÀ XÃ HỘI CHỦ NGHĨA VIỆT NAM</w:t>
            </w:r>
          </w:p>
          <w:p w:rsidR="003B2283" w:rsidRPr="003B2283" w:rsidRDefault="003B2283" w:rsidP="008454C7">
            <w:pPr>
              <w:spacing w:line="276"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Độc lập – Tự do – Hạnh phúc</w:t>
            </w:r>
          </w:p>
          <w:p w:rsidR="008454C7" w:rsidRDefault="004258A5" w:rsidP="008454C7">
            <w:pPr>
              <w:spacing w:line="276" w:lineRule="auto"/>
              <w:jc w:val="right"/>
              <w:rPr>
                <w:rFonts w:ascii="Times New Roman" w:eastAsia="Times New Roman" w:hAnsi="Times New Roman" w:cs="Times New Roman"/>
                <w:i/>
                <w:iCs/>
                <w:color w:val="444444"/>
                <w:sz w:val="28"/>
              </w:rPr>
            </w:pPr>
            <w:r>
              <w:rPr>
                <w:rFonts w:ascii="Times New Roman" w:eastAsia="Times New Roman" w:hAnsi="Times New Roman" w:cs="Times New Roman"/>
                <w:i/>
                <w:iCs/>
                <w:noProof/>
                <w:color w:val="444444"/>
                <w:sz w:val="28"/>
              </w:rPr>
              <w:pict>
                <v:shape id="_x0000_s1027" type="#_x0000_t32" style="position:absolute;left:0;text-align:left;margin-left:63.6pt;margin-top:.45pt;width:173.25pt;height:.05pt;z-index:251659264" o:connectortype="straight"/>
              </w:pict>
            </w:r>
          </w:p>
          <w:p w:rsidR="003B2283" w:rsidRDefault="006674E3" w:rsidP="008454C7">
            <w:pPr>
              <w:spacing w:line="276" w:lineRule="auto"/>
              <w:jc w:val="center"/>
              <w:rPr>
                <w:rFonts w:ascii="Times New Roman" w:eastAsia="Times New Roman" w:hAnsi="Times New Roman" w:cs="Times New Roman"/>
                <w:b/>
                <w:bCs/>
                <w:color w:val="444444"/>
                <w:sz w:val="26"/>
                <w:szCs w:val="26"/>
              </w:rPr>
            </w:pPr>
            <w:r>
              <w:rPr>
                <w:rFonts w:ascii="Times New Roman" w:eastAsia="Times New Roman" w:hAnsi="Times New Roman" w:cs="Times New Roman"/>
                <w:i/>
                <w:iCs/>
                <w:color w:val="444444"/>
                <w:sz w:val="28"/>
              </w:rPr>
              <w:t>Vĩnh Xá, ngày 07</w:t>
            </w:r>
            <w:r w:rsidR="008454C7">
              <w:rPr>
                <w:rFonts w:ascii="Times New Roman" w:eastAsia="Times New Roman" w:hAnsi="Times New Roman" w:cs="Times New Roman"/>
                <w:i/>
                <w:iCs/>
                <w:color w:val="444444"/>
                <w:sz w:val="28"/>
              </w:rPr>
              <w:t xml:space="preserve"> tháng 10</w:t>
            </w:r>
            <w:r w:rsidR="003B2283" w:rsidRPr="003B2283">
              <w:rPr>
                <w:rFonts w:ascii="Times New Roman" w:eastAsia="Times New Roman" w:hAnsi="Times New Roman" w:cs="Times New Roman"/>
                <w:i/>
                <w:iCs/>
                <w:color w:val="444444"/>
                <w:sz w:val="28"/>
              </w:rPr>
              <w:t xml:space="preserve"> năm 202</w:t>
            </w:r>
            <w:r w:rsidR="003B2283">
              <w:rPr>
                <w:rFonts w:ascii="Times New Roman" w:eastAsia="Times New Roman" w:hAnsi="Times New Roman" w:cs="Times New Roman"/>
                <w:i/>
                <w:iCs/>
                <w:color w:val="444444"/>
                <w:sz w:val="28"/>
              </w:rPr>
              <w:t>1</w:t>
            </w:r>
          </w:p>
        </w:tc>
      </w:tr>
    </w:tbl>
    <w:p w:rsidR="008454C7" w:rsidRDefault="008454C7" w:rsidP="001E493D">
      <w:pPr>
        <w:spacing w:after="0" w:line="240" w:lineRule="auto"/>
        <w:jc w:val="center"/>
        <w:outlineLvl w:val="5"/>
        <w:rPr>
          <w:rFonts w:ascii="Times New Roman" w:eastAsia="Times New Roman" w:hAnsi="Times New Roman" w:cs="Times New Roman"/>
          <w:b/>
          <w:bCs/>
          <w:color w:val="444444"/>
          <w:sz w:val="28"/>
          <w:szCs w:val="28"/>
        </w:rPr>
      </w:pPr>
    </w:p>
    <w:p w:rsidR="003B2283" w:rsidRPr="003B2283" w:rsidRDefault="003B2283" w:rsidP="001E493D">
      <w:pPr>
        <w:spacing w:after="0" w:line="240" w:lineRule="auto"/>
        <w:jc w:val="center"/>
        <w:outlineLvl w:val="5"/>
        <w:rPr>
          <w:rFonts w:ascii="Arial" w:eastAsia="Times New Roman" w:hAnsi="Arial" w:cs="Arial"/>
          <w:b/>
          <w:bCs/>
          <w:color w:val="444444"/>
          <w:sz w:val="15"/>
          <w:szCs w:val="15"/>
        </w:rPr>
      </w:pPr>
      <w:r w:rsidRPr="003B2283">
        <w:rPr>
          <w:rFonts w:ascii="Times New Roman" w:eastAsia="Times New Roman" w:hAnsi="Times New Roman" w:cs="Times New Roman"/>
          <w:b/>
          <w:bCs/>
          <w:color w:val="444444"/>
          <w:sz w:val="28"/>
          <w:szCs w:val="28"/>
        </w:rPr>
        <w:t>QUYẾT ĐỊNH</w:t>
      </w:r>
    </w:p>
    <w:p w:rsidR="003B2283" w:rsidRPr="003B2283" w:rsidRDefault="003B2283" w:rsidP="001E493D">
      <w:pPr>
        <w:spacing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 xml:space="preserve">Về việc </w:t>
      </w:r>
      <w:r>
        <w:rPr>
          <w:rFonts w:ascii="Times New Roman" w:eastAsia="Times New Roman" w:hAnsi="Times New Roman" w:cs="Times New Roman"/>
          <w:b/>
          <w:bCs/>
          <w:color w:val="444444"/>
          <w:sz w:val="28"/>
        </w:rPr>
        <w:t>kiện toàn</w:t>
      </w:r>
      <w:r w:rsidRPr="003B2283">
        <w:rPr>
          <w:rFonts w:ascii="Times New Roman" w:eastAsia="Times New Roman" w:hAnsi="Times New Roman" w:cs="Times New Roman"/>
          <w:b/>
          <w:bCs/>
          <w:color w:val="444444"/>
          <w:sz w:val="28"/>
        </w:rPr>
        <w:t xml:space="preserve"> Ban Ch</w:t>
      </w:r>
      <w:r w:rsidR="008454C7">
        <w:rPr>
          <w:rFonts w:ascii="Times New Roman" w:eastAsia="Times New Roman" w:hAnsi="Times New Roman" w:cs="Times New Roman"/>
          <w:b/>
          <w:bCs/>
          <w:color w:val="444444"/>
          <w:sz w:val="28"/>
        </w:rPr>
        <w:t>ỉ đạo phòng, chống dịch Covid-19</w:t>
      </w:r>
    </w:p>
    <w:p w:rsidR="008454C7" w:rsidRDefault="004258A5" w:rsidP="001E493D">
      <w:pPr>
        <w:spacing w:after="0" w:line="240" w:lineRule="auto"/>
        <w:jc w:val="center"/>
        <w:outlineLvl w:val="4"/>
        <w:rPr>
          <w:rFonts w:ascii="Times New Roman" w:eastAsia="Times New Roman" w:hAnsi="Times New Roman" w:cs="Times New Roman"/>
          <w:b/>
          <w:bCs/>
          <w:color w:val="444444"/>
          <w:sz w:val="28"/>
          <w:szCs w:val="28"/>
        </w:rPr>
      </w:pPr>
      <w:r>
        <w:rPr>
          <w:rFonts w:ascii="Times New Roman" w:eastAsia="Times New Roman" w:hAnsi="Times New Roman" w:cs="Times New Roman"/>
          <w:b/>
          <w:bCs/>
          <w:noProof/>
          <w:color w:val="444444"/>
          <w:sz w:val="28"/>
          <w:szCs w:val="28"/>
        </w:rPr>
        <w:pict>
          <v:shape id="_x0000_s1028" type="#_x0000_t32" style="position:absolute;left:0;text-align:left;margin-left:196.5pt;margin-top:2.4pt;width:98.25pt;height:0;z-index:251660288" o:connectortype="straight"/>
        </w:pict>
      </w:r>
    </w:p>
    <w:p w:rsidR="003B2283" w:rsidRDefault="003B2283" w:rsidP="001E493D">
      <w:pPr>
        <w:spacing w:after="0"/>
        <w:jc w:val="center"/>
        <w:outlineLvl w:val="4"/>
        <w:rPr>
          <w:rFonts w:ascii="Times New Roman" w:eastAsia="Times New Roman" w:hAnsi="Times New Roman" w:cs="Times New Roman"/>
          <w:b/>
          <w:bCs/>
          <w:color w:val="444444"/>
          <w:sz w:val="28"/>
          <w:szCs w:val="28"/>
        </w:rPr>
      </w:pPr>
      <w:r w:rsidRPr="003B2283">
        <w:rPr>
          <w:rFonts w:ascii="Times New Roman" w:eastAsia="Times New Roman" w:hAnsi="Times New Roman" w:cs="Times New Roman"/>
          <w:b/>
          <w:bCs/>
          <w:color w:val="444444"/>
          <w:sz w:val="28"/>
          <w:szCs w:val="28"/>
        </w:rPr>
        <w:t xml:space="preserve">HIỆU TRƯỞNG TRƯỜNG THCS </w:t>
      </w:r>
      <w:r>
        <w:rPr>
          <w:rFonts w:ascii="Times New Roman" w:eastAsia="Times New Roman" w:hAnsi="Times New Roman" w:cs="Times New Roman"/>
          <w:b/>
          <w:bCs/>
          <w:color w:val="444444"/>
          <w:sz w:val="28"/>
          <w:szCs w:val="28"/>
        </w:rPr>
        <w:t>VĨNH XÁ</w:t>
      </w:r>
    </w:p>
    <w:p w:rsidR="001E493D" w:rsidRPr="003B2283" w:rsidRDefault="001E493D" w:rsidP="001E493D">
      <w:pPr>
        <w:spacing w:after="0"/>
        <w:jc w:val="center"/>
        <w:outlineLvl w:val="4"/>
        <w:rPr>
          <w:rFonts w:ascii="Arial" w:eastAsia="Times New Roman" w:hAnsi="Arial" w:cs="Arial"/>
          <w:b/>
          <w:bCs/>
          <w:color w:val="444444"/>
          <w:sz w:val="20"/>
          <w:szCs w:val="20"/>
        </w:rPr>
      </w:pPr>
    </w:p>
    <w:p w:rsidR="003B2283" w:rsidRPr="003B2283" w:rsidRDefault="003B2283" w:rsidP="001E493D">
      <w:pPr>
        <w:spacing w:after="0"/>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w:t>
      </w:r>
      <w:r w:rsidRPr="003B2283">
        <w:rPr>
          <w:rFonts w:ascii="Times New Roman" w:eastAsia="Times New Roman" w:hAnsi="Times New Roman" w:cs="Times New Roman"/>
          <w:i/>
          <w:iCs/>
          <w:color w:val="444444"/>
          <w:sz w:val="28"/>
        </w:rPr>
        <w:t>Căn cứ vào nhiệm vụ và quyền hạn của Hiệu trưởng trong Điều lệ trường trung học cơ sở, trung học phổ thông và trường phổ thông có nhiều cấp học Ban hành kèm theo Thông tư 32/2020/TT-BGDĐT ngày 15/9/2020 của Bộ trưởng Bộ Giáo dục và Đào tạo;</w:t>
      </w:r>
    </w:p>
    <w:p w:rsidR="00EA29A0" w:rsidRPr="00EA29A0" w:rsidRDefault="00EA29A0" w:rsidP="001E493D">
      <w:pPr>
        <w:pStyle w:val="Bodytext20"/>
        <w:shd w:val="clear" w:color="auto" w:fill="auto"/>
        <w:spacing w:before="240" w:line="240" w:lineRule="auto"/>
        <w:ind w:right="160" w:firstLine="740"/>
        <w:rPr>
          <w:rFonts w:ascii="Times New Roman" w:eastAsia="Times New Roman" w:hAnsi="Times New Roman" w:cs="Times New Roman"/>
          <w:i/>
          <w:iCs/>
          <w:color w:val="444444"/>
          <w:sz w:val="28"/>
          <w:szCs w:val="22"/>
        </w:rPr>
      </w:pPr>
      <w:r w:rsidRPr="00EA29A0">
        <w:rPr>
          <w:rFonts w:ascii="Times New Roman" w:eastAsia="Times New Roman" w:hAnsi="Times New Roman" w:cs="Times New Roman"/>
          <w:i/>
          <w:iCs/>
          <w:color w:val="444444"/>
          <w:sz w:val="28"/>
          <w:szCs w:val="22"/>
        </w:rPr>
        <w:t xml:space="preserve">Thực hiện kế hoạch số 1716/KH-SGD&amp;ĐT ngày 16/9/2021 của Sở GD&amp;ĐT Hưng Yên Kế hoạch thực hiện công tác an toàn, phòng chống dịch Covid-19 ngành GD&amp;ĐT Hưng Yên năm </w:t>
      </w:r>
      <w:r>
        <w:rPr>
          <w:rFonts w:ascii="Times New Roman" w:eastAsia="Times New Roman" w:hAnsi="Times New Roman" w:cs="Times New Roman"/>
          <w:i/>
          <w:iCs/>
          <w:color w:val="444444"/>
          <w:sz w:val="28"/>
          <w:szCs w:val="22"/>
        </w:rPr>
        <w:t xml:space="preserve">học </w:t>
      </w:r>
      <w:r w:rsidRPr="00EA29A0">
        <w:rPr>
          <w:rFonts w:ascii="Times New Roman" w:eastAsia="Times New Roman" w:hAnsi="Times New Roman" w:cs="Times New Roman"/>
          <w:i/>
          <w:iCs/>
          <w:color w:val="444444"/>
          <w:sz w:val="28"/>
          <w:szCs w:val="22"/>
        </w:rPr>
        <w:t>2021-2022;</w:t>
      </w:r>
    </w:p>
    <w:p w:rsidR="00EA29A0" w:rsidRPr="00EA29A0" w:rsidRDefault="00EA29A0" w:rsidP="001E493D">
      <w:pPr>
        <w:pStyle w:val="Bodytext20"/>
        <w:shd w:val="clear" w:color="auto" w:fill="auto"/>
        <w:spacing w:before="240" w:line="240" w:lineRule="auto"/>
        <w:ind w:right="160" w:firstLine="740"/>
        <w:rPr>
          <w:rFonts w:ascii="Times New Roman" w:eastAsia="Times New Roman" w:hAnsi="Times New Roman" w:cs="Times New Roman"/>
          <w:i/>
          <w:iCs/>
          <w:color w:val="444444"/>
          <w:sz w:val="28"/>
          <w:szCs w:val="22"/>
        </w:rPr>
      </w:pPr>
      <w:r w:rsidRPr="00EA29A0">
        <w:rPr>
          <w:rFonts w:ascii="Times New Roman" w:eastAsia="Times New Roman" w:hAnsi="Times New Roman" w:cs="Times New Roman"/>
          <w:i/>
          <w:iCs/>
          <w:color w:val="444444"/>
          <w:sz w:val="28"/>
          <w:szCs w:val="22"/>
        </w:rPr>
        <w:t>Căn cứ Kế hoạch 342/KH-PGD&amp;ĐT Kim Động, ngày 24/9/2021 v/v thực hiện công tác đảm bảo an toàn, phòng chống dịch Covid-1</w:t>
      </w:r>
      <w:r w:rsidR="008454C7">
        <w:rPr>
          <w:rFonts w:ascii="Times New Roman" w:eastAsia="Times New Roman" w:hAnsi="Times New Roman" w:cs="Times New Roman"/>
          <w:i/>
          <w:iCs/>
          <w:color w:val="444444"/>
          <w:sz w:val="28"/>
          <w:szCs w:val="22"/>
        </w:rPr>
        <w:t>9 ngành GD&amp;ĐT năm học 2021-2022;</w:t>
      </w:r>
    </w:p>
    <w:p w:rsidR="003B2283" w:rsidRPr="003B2283" w:rsidRDefault="003B2283" w:rsidP="001E493D">
      <w:pPr>
        <w:spacing w:before="240"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i/>
          <w:iCs/>
          <w:color w:val="444444"/>
          <w:sz w:val="28"/>
        </w:rPr>
        <w:t xml:space="preserve">Thực hiện Kế hoạch số: </w:t>
      </w:r>
      <w:r w:rsidR="008454C7">
        <w:rPr>
          <w:rFonts w:ascii="Times New Roman" w:eastAsia="Times New Roman" w:hAnsi="Times New Roman" w:cs="Times New Roman"/>
          <w:i/>
          <w:iCs/>
          <w:color w:val="444444"/>
          <w:sz w:val="28"/>
        </w:rPr>
        <w:t>48</w:t>
      </w:r>
      <w:r w:rsidRPr="003B2283">
        <w:rPr>
          <w:rFonts w:ascii="Times New Roman" w:eastAsia="Times New Roman" w:hAnsi="Times New Roman" w:cs="Times New Roman"/>
          <w:i/>
          <w:iCs/>
          <w:color w:val="444444"/>
          <w:sz w:val="28"/>
        </w:rPr>
        <w:t>/KH-THCS</w:t>
      </w:r>
      <w:r w:rsidR="00A61BF9">
        <w:rPr>
          <w:rFonts w:ascii="Times New Roman" w:eastAsia="Times New Roman" w:hAnsi="Times New Roman" w:cs="Times New Roman"/>
          <w:i/>
          <w:iCs/>
          <w:color w:val="444444"/>
          <w:sz w:val="28"/>
        </w:rPr>
        <w:t>VX</w:t>
      </w:r>
      <w:r w:rsidRPr="003B2283">
        <w:rPr>
          <w:rFonts w:ascii="Times New Roman" w:eastAsia="Times New Roman" w:hAnsi="Times New Roman" w:cs="Times New Roman"/>
          <w:i/>
          <w:iCs/>
          <w:color w:val="444444"/>
          <w:sz w:val="28"/>
        </w:rPr>
        <w:t xml:space="preserve"> ngày </w:t>
      </w:r>
      <w:r w:rsidR="00A61BF9">
        <w:rPr>
          <w:rFonts w:ascii="Times New Roman" w:eastAsia="Times New Roman" w:hAnsi="Times New Roman" w:cs="Times New Roman"/>
          <w:i/>
          <w:iCs/>
          <w:color w:val="444444"/>
          <w:sz w:val="28"/>
        </w:rPr>
        <w:t>06</w:t>
      </w:r>
      <w:r w:rsidRPr="003B2283">
        <w:rPr>
          <w:rFonts w:ascii="Times New Roman" w:eastAsia="Times New Roman" w:hAnsi="Times New Roman" w:cs="Times New Roman"/>
          <w:i/>
          <w:iCs/>
          <w:color w:val="444444"/>
          <w:sz w:val="28"/>
        </w:rPr>
        <w:t>/</w:t>
      </w:r>
      <w:r w:rsidR="00A61BF9">
        <w:rPr>
          <w:rFonts w:ascii="Times New Roman" w:eastAsia="Times New Roman" w:hAnsi="Times New Roman" w:cs="Times New Roman"/>
          <w:i/>
          <w:iCs/>
          <w:color w:val="444444"/>
          <w:sz w:val="28"/>
        </w:rPr>
        <w:t>10</w:t>
      </w:r>
      <w:r w:rsidRPr="003B2283">
        <w:rPr>
          <w:rFonts w:ascii="Times New Roman" w:eastAsia="Times New Roman" w:hAnsi="Times New Roman" w:cs="Times New Roman"/>
          <w:i/>
          <w:iCs/>
          <w:color w:val="444444"/>
          <w:sz w:val="28"/>
        </w:rPr>
        <w:t xml:space="preserve">/2021 của trường THCS </w:t>
      </w:r>
      <w:r>
        <w:rPr>
          <w:rFonts w:ascii="Times New Roman" w:eastAsia="Times New Roman" w:hAnsi="Times New Roman" w:cs="Times New Roman"/>
          <w:i/>
          <w:iCs/>
          <w:color w:val="444444"/>
          <w:sz w:val="28"/>
        </w:rPr>
        <w:t>Vĩnh Xá</w:t>
      </w:r>
      <w:r w:rsidRPr="003B2283">
        <w:rPr>
          <w:rFonts w:ascii="Times New Roman" w:eastAsia="Times New Roman" w:hAnsi="Times New Roman" w:cs="Times New Roman"/>
          <w:i/>
          <w:iCs/>
          <w:color w:val="444444"/>
          <w:sz w:val="28"/>
        </w:rPr>
        <w:t xml:space="preserve"> về việc triển khai các hoạt động phòng, chống dịch bệnh Covid-19;</w:t>
      </w:r>
    </w:p>
    <w:p w:rsidR="003B2283" w:rsidRPr="001E493D" w:rsidRDefault="008454C7" w:rsidP="001E493D">
      <w:pPr>
        <w:spacing w:before="240" w:after="100" w:afterAutospacing="1" w:line="240" w:lineRule="auto"/>
        <w:ind w:firstLine="720"/>
        <w:jc w:val="both"/>
        <w:rPr>
          <w:rFonts w:ascii="Arial" w:eastAsia="Times New Roman" w:hAnsi="Arial" w:cs="Arial"/>
          <w:i/>
          <w:color w:val="444444"/>
          <w:sz w:val="18"/>
          <w:szCs w:val="18"/>
        </w:rPr>
      </w:pPr>
      <w:r w:rsidRPr="001E493D">
        <w:rPr>
          <w:rFonts w:ascii="Times New Roman" w:eastAsia="Times New Roman" w:hAnsi="Times New Roman" w:cs="Times New Roman"/>
          <w:i/>
          <w:iCs/>
          <w:color w:val="444444"/>
          <w:sz w:val="28"/>
        </w:rPr>
        <w:t xml:space="preserve">Theo </w:t>
      </w:r>
      <w:r w:rsidR="003B2283" w:rsidRPr="001E493D">
        <w:rPr>
          <w:rFonts w:ascii="Times New Roman" w:eastAsia="Times New Roman" w:hAnsi="Times New Roman" w:cs="Times New Roman"/>
          <w:i/>
          <w:iCs/>
          <w:color w:val="444444"/>
          <w:sz w:val="28"/>
        </w:rPr>
        <w:t>đề nghị của đồng chí phó hiệu trưởng phụ trách chuyên môn, công tác cơ sở vật chất, vệ sinh trường học của trường THCS Vĩnh Xá</w:t>
      </w:r>
      <w:r w:rsidRPr="001E493D">
        <w:rPr>
          <w:rFonts w:ascii="Times New Roman" w:eastAsia="Times New Roman" w:hAnsi="Times New Roman" w:cs="Times New Roman"/>
          <w:i/>
          <w:iCs/>
          <w:color w:val="444444"/>
          <w:sz w:val="28"/>
        </w:rPr>
        <w:t>.</w:t>
      </w:r>
    </w:p>
    <w:p w:rsidR="003B2283" w:rsidRPr="003B2283" w:rsidRDefault="003B2283" w:rsidP="001E493D">
      <w:pPr>
        <w:spacing w:before="240" w:after="100" w:afterAutospacing="1"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QUYẾT ĐỊNH:</w:t>
      </w:r>
    </w:p>
    <w:p w:rsidR="003B2283" w:rsidRPr="003B2283" w:rsidRDefault="003B2283" w:rsidP="001E493D">
      <w:pPr>
        <w:spacing w:before="240" w:after="100" w:afterAutospacing="1" w:line="240" w:lineRule="auto"/>
        <w:ind w:firstLine="720"/>
        <w:jc w:val="both"/>
        <w:rPr>
          <w:rFonts w:ascii="Arial" w:eastAsia="Times New Roman" w:hAnsi="Arial" w:cs="Arial"/>
          <w:color w:val="444444"/>
          <w:sz w:val="18"/>
          <w:szCs w:val="18"/>
        </w:rPr>
      </w:pPr>
      <w:proofErr w:type="gramStart"/>
      <w:r w:rsidRPr="003B2283">
        <w:rPr>
          <w:rFonts w:ascii="Times New Roman" w:eastAsia="Times New Roman" w:hAnsi="Times New Roman" w:cs="Times New Roman"/>
          <w:b/>
          <w:bCs/>
          <w:color w:val="444444"/>
          <w:sz w:val="28"/>
        </w:rPr>
        <w:t>Điều 1.</w:t>
      </w:r>
      <w:proofErr w:type="gramEnd"/>
      <w:r w:rsidRPr="003B2283">
        <w:rPr>
          <w:rFonts w:ascii="Times New Roman" w:eastAsia="Times New Roman" w:hAnsi="Times New Roman" w:cs="Times New Roman"/>
          <w:color w:val="444444"/>
          <w:sz w:val="28"/>
          <w:szCs w:val="28"/>
        </w:rPr>
        <w:t xml:space="preserve"> Thành lập Ban Chỉ đạo phòng, chống dịch bệnh Covid-19 </w:t>
      </w:r>
      <w:r w:rsidR="00A61BF9">
        <w:rPr>
          <w:rFonts w:ascii="Times New Roman" w:eastAsia="Times New Roman" w:hAnsi="Times New Roman" w:cs="Times New Roman"/>
          <w:color w:val="444444"/>
          <w:sz w:val="28"/>
          <w:szCs w:val="28"/>
        </w:rPr>
        <w:t>năm học</w:t>
      </w:r>
      <w:r w:rsidRPr="003B2283">
        <w:rPr>
          <w:rFonts w:ascii="Times New Roman" w:eastAsia="Times New Roman" w:hAnsi="Times New Roman" w:cs="Times New Roman"/>
          <w:color w:val="444444"/>
          <w:sz w:val="28"/>
          <w:szCs w:val="28"/>
        </w:rPr>
        <w:t xml:space="preserve"> 202</w:t>
      </w:r>
      <w:r w:rsidR="00A61BF9">
        <w:rPr>
          <w:rFonts w:ascii="Times New Roman" w:eastAsia="Times New Roman" w:hAnsi="Times New Roman" w:cs="Times New Roman"/>
          <w:color w:val="444444"/>
          <w:sz w:val="28"/>
          <w:szCs w:val="28"/>
        </w:rPr>
        <w:t>1</w:t>
      </w:r>
      <w:r w:rsidRPr="003B2283">
        <w:rPr>
          <w:rFonts w:ascii="Times New Roman" w:eastAsia="Times New Roman" w:hAnsi="Times New Roman" w:cs="Times New Roman"/>
          <w:color w:val="444444"/>
          <w:sz w:val="28"/>
          <w:szCs w:val="28"/>
        </w:rPr>
        <w:t>-202</w:t>
      </w:r>
      <w:r w:rsidR="00A61BF9">
        <w:rPr>
          <w:rFonts w:ascii="Times New Roman" w:eastAsia="Times New Roman" w:hAnsi="Times New Roman" w:cs="Times New Roman"/>
          <w:color w:val="444444"/>
          <w:sz w:val="28"/>
          <w:szCs w:val="28"/>
        </w:rPr>
        <w:t xml:space="preserve">2 </w:t>
      </w:r>
      <w:r w:rsidRPr="003B2283">
        <w:rPr>
          <w:rFonts w:ascii="Times New Roman" w:eastAsia="Times New Roman" w:hAnsi="Times New Roman" w:cs="Times New Roman"/>
          <w:color w:val="444444"/>
          <w:sz w:val="28"/>
          <w:szCs w:val="28"/>
        </w:rPr>
        <w:t xml:space="preserve">trường THCS </w:t>
      </w:r>
      <w:r>
        <w:rPr>
          <w:rFonts w:ascii="Times New Roman" w:eastAsia="Times New Roman" w:hAnsi="Times New Roman" w:cs="Times New Roman"/>
          <w:color w:val="444444"/>
          <w:sz w:val="28"/>
          <w:szCs w:val="28"/>
        </w:rPr>
        <w:t>Vĩnh Xá</w:t>
      </w:r>
      <w:r w:rsidRPr="003B2283">
        <w:rPr>
          <w:rFonts w:ascii="Times New Roman" w:eastAsia="Times New Roman" w:hAnsi="Times New Roman" w:cs="Times New Roman"/>
          <w:color w:val="444444"/>
          <w:sz w:val="28"/>
          <w:szCs w:val="28"/>
        </w:rPr>
        <w:t xml:space="preserve"> gồm các ông(bà) có tên sau:</w:t>
      </w:r>
    </w:p>
    <w:tbl>
      <w:tblPr>
        <w:tblW w:w="14190" w:type="dxa"/>
        <w:tblLayout w:type="fixed"/>
        <w:tblCellMar>
          <w:top w:w="15" w:type="dxa"/>
          <w:left w:w="15" w:type="dxa"/>
          <w:bottom w:w="15" w:type="dxa"/>
          <w:right w:w="15" w:type="dxa"/>
        </w:tblCellMar>
        <w:tblLook w:val="04A0"/>
      </w:tblPr>
      <w:tblGrid>
        <w:gridCol w:w="645"/>
        <w:gridCol w:w="3510"/>
        <w:gridCol w:w="2520"/>
        <w:gridCol w:w="7515"/>
      </w:tblGrid>
      <w:tr w:rsidR="003B2283" w:rsidRPr="003B2283" w:rsidTr="001E493D">
        <w:trPr>
          <w:trHeight w:val="489"/>
        </w:trPr>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1.</w:t>
            </w:r>
          </w:p>
        </w:tc>
        <w:tc>
          <w:tcPr>
            <w:tcW w:w="3510" w:type="dxa"/>
            <w:vAlign w:val="center"/>
            <w:hideMark/>
          </w:tcPr>
          <w:p w:rsidR="003B2283" w:rsidRPr="003B2283" w:rsidRDefault="003B2283" w:rsidP="001E493D">
            <w:pPr>
              <w:spacing w:before="240" w:after="0" w:line="240" w:lineRule="auto"/>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Ông Nguyễn </w:t>
            </w:r>
            <w:r w:rsidR="00A61BF9">
              <w:rPr>
                <w:rFonts w:ascii="Times New Roman" w:eastAsia="Times New Roman" w:hAnsi="Times New Roman" w:cs="Times New Roman"/>
                <w:color w:val="444444"/>
                <w:sz w:val="28"/>
                <w:szCs w:val="28"/>
              </w:rPr>
              <w:t>Đức Thiện</w:t>
            </w:r>
          </w:p>
        </w:tc>
        <w:tc>
          <w:tcPr>
            <w:tcW w:w="2520" w:type="dxa"/>
            <w:vAlign w:val="center"/>
            <w:hideMark/>
          </w:tcPr>
          <w:p w:rsidR="003B2283" w:rsidRPr="001E493D"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1E493D">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 </w:t>
            </w:r>
            <w:r w:rsidR="003B2283" w:rsidRPr="001E493D">
              <w:rPr>
                <w:rFonts w:ascii="Times New Roman" w:eastAsia="Times New Roman" w:hAnsi="Times New Roman" w:cs="Times New Roman"/>
                <w:color w:val="444444"/>
                <w:sz w:val="28"/>
                <w:szCs w:val="28"/>
              </w:rPr>
              <w:t>Hiệu trưởng</w:t>
            </w:r>
          </w:p>
        </w:tc>
        <w:tc>
          <w:tcPr>
            <w:tcW w:w="7515" w:type="dxa"/>
            <w:vAlign w:val="center"/>
            <w:hideMark/>
          </w:tcPr>
          <w:p w:rsidR="003B2283" w:rsidRPr="003B2283" w:rsidRDefault="006674E3" w:rsidP="006674E3">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Trưởng ban</w:t>
            </w:r>
          </w:p>
        </w:tc>
      </w:tr>
      <w:tr w:rsidR="003B2283" w:rsidRPr="003B2283" w:rsidTr="001E493D">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2.</w:t>
            </w:r>
          </w:p>
        </w:tc>
        <w:tc>
          <w:tcPr>
            <w:tcW w:w="3510" w:type="dxa"/>
            <w:vAlign w:val="center"/>
            <w:hideMark/>
          </w:tcPr>
          <w:p w:rsidR="003B2283" w:rsidRPr="003B2283" w:rsidRDefault="003B2283" w:rsidP="001E493D">
            <w:pPr>
              <w:spacing w:before="240" w:after="0" w:line="240" w:lineRule="auto"/>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Bà </w:t>
            </w:r>
            <w:r w:rsidR="00A61BF9" w:rsidRPr="00A61BF9">
              <w:rPr>
                <w:rFonts w:ascii="Times New Roman" w:eastAsia="Times New Roman" w:hAnsi="Times New Roman" w:cs="Times New Roman"/>
                <w:color w:val="444444"/>
                <w:sz w:val="28"/>
                <w:szCs w:val="28"/>
              </w:rPr>
              <w:t>Nguyễn Thị Thùy Trang</w:t>
            </w:r>
          </w:p>
        </w:tc>
        <w:tc>
          <w:tcPr>
            <w:tcW w:w="2520" w:type="dxa"/>
            <w:vAlign w:val="center"/>
            <w:hideMark/>
          </w:tcPr>
          <w:p w:rsidR="003B2283"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A61BF9">
              <w:rPr>
                <w:rFonts w:ascii="Times New Roman" w:eastAsia="Times New Roman" w:hAnsi="Times New Roman" w:cs="Times New Roman"/>
                <w:color w:val="444444"/>
                <w:sz w:val="28"/>
                <w:szCs w:val="28"/>
              </w:rPr>
              <w:t>Phụ trách</w:t>
            </w:r>
            <w:r w:rsidR="003B2283" w:rsidRPr="003B2283">
              <w:rPr>
                <w:rFonts w:ascii="Times New Roman" w:eastAsia="Times New Roman" w:hAnsi="Times New Roman" w:cs="Times New Roman"/>
                <w:color w:val="444444"/>
                <w:sz w:val="28"/>
                <w:szCs w:val="28"/>
              </w:rPr>
              <w:t xml:space="preserve"> Y tế</w:t>
            </w:r>
          </w:p>
        </w:tc>
        <w:tc>
          <w:tcPr>
            <w:tcW w:w="7515" w:type="dxa"/>
            <w:vAlign w:val="center"/>
            <w:hideMark/>
          </w:tcPr>
          <w:p w:rsidR="003B2283"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Phó ban thường trực</w:t>
            </w:r>
          </w:p>
        </w:tc>
      </w:tr>
      <w:tr w:rsidR="003B2283" w:rsidRPr="003B2283" w:rsidTr="001E493D">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3.</w:t>
            </w:r>
          </w:p>
        </w:tc>
        <w:tc>
          <w:tcPr>
            <w:tcW w:w="3510" w:type="dxa"/>
            <w:vAlign w:val="center"/>
            <w:hideMark/>
          </w:tcPr>
          <w:p w:rsidR="003B2283" w:rsidRPr="003B2283" w:rsidRDefault="00A61BF9"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Bà Nguyễn Thị Bích Hải</w:t>
            </w:r>
          </w:p>
        </w:tc>
        <w:tc>
          <w:tcPr>
            <w:tcW w:w="2520" w:type="dxa"/>
            <w:vAlign w:val="center"/>
            <w:hideMark/>
          </w:tcPr>
          <w:p w:rsidR="003B2283"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 Phó HT</w:t>
            </w:r>
          </w:p>
        </w:tc>
        <w:tc>
          <w:tcPr>
            <w:tcW w:w="7515" w:type="dxa"/>
            <w:vAlign w:val="center"/>
            <w:hideMark/>
          </w:tcPr>
          <w:p w:rsidR="003B2283"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Phó ban</w:t>
            </w:r>
          </w:p>
        </w:tc>
      </w:tr>
      <w:tr w:rsidR="003B2283" w:rsidRPr="003B2283" w:rsidTr="001E493D">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4.</w:t>
            </w:r>
          </w:p>
        </w:tc>
        <w:tc>
          <w:tcPr>
            <w:tcW w:w="3510" w:type="dxa"/>
            <w:vAlign w:val="center"/>
            <w:hideMark/>
          </w:tcPr>
          <w:p w:rsidR="003B2283" w:rsidRPr="003B2283" w:rsidRDefault="00A61BF9"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Ông: Nguyễn Văn Khách</w:t>
            </w:r>
          </w:p>
        </w:tc>
        <w:tc>
          <w:tcPr>
            <w:tcW w:w="2520" w:type="dxa"/>
            <w:vAlign w:val="center"/>
            <w:hideMark/>
          </w:tcPr>
          <w:p w:rsidR="003B2283"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w:t>
            </w:r>
            <w:r w:rsidR="006674E3">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Chủ tịch CĐ</w:t>
            </w:r>
          </w:p>
        </w:tc>
        <w:tc>
          <w:tcPr>
            <w:tcW w:w="7515" w:type="dxa"/>
            <w:vAlign w:val="center"/>
            <w:hideMark/>
          </w:tcPr>
          <w:p w:rsidR="003B2283"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Ủy viên</w:t>
            </w:r>
          </w:p>
        </w:tc>
      </w:tr>
      <w:tr w:rsidR="003B2283" w:rsidRPr="003B2283" w:rsidTr="001E493D">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lastRenderedPageBreak/>
              <w:t>5.</w:t>
            </w:r>
          </w:p>
        </w:tc>
        <w:tc>
          <w:tcPr>
            <w:tcW w:w="3510" w:type="dxa"/>
            <w:vAlign w:val="center"/>
            <w:hideMark/>
          </w:tcPr>
          <w:p w:rsidR="003B2283" w:rsidRPr="003B2283" w:rsidRDefault="003B2283" w:rsidP="001E493D">
            <w:pPr>
              <w:spacing w:before="240" w:after="0" w:line="240" w:lineRule="auto"/>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Bà </w:t>
            </w:r>
            <w:r w:rsidR="00A61BF9">
              <w:rPr>
                <w:rFonts w:ascii="Times New Roman" w:eastAsia="Times New Roman" w:hAnsi="Times New Roman" w:cs="Times New Roman"/>
                <w:color w:val="444444"/>
                <w:sz w:val="28"/>
                <w:szCs w:val="28"/>
              </w:rPr>
              <w:t>Nguyễn Thúy Hà</w:t>
            </w:r>
          </w:p>
        </w:tc>
        <w:tc>
          <w:tcPr>
            <w:tcW w:w="2520" w:type="dxa"/>
            <w:vAlign w:val="center"/>
            <w:hideMark/>
          </w:tcPr>
          <w:p w:rsidR="003B2283"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TT KHXH</w:t>
            </w:r>
          </w:p>
        </w:tc>
        <w:tc>
          <w:tcPr>
            <w:tcW w:w="7515" w:type="dxa"/>
            <w:vAlign w:val="center"/>
            <w:hideMark/>
          </w:tcPr>
          <w:p w:rsidR="003B2283"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Ủy viên</w:t>
            </w:r>
          </w:p>
        </w:tc>
      </w:tr>
      <w:tr w:rsidR="003B2283" w:rsidRPr="003B2283" w:rsidTr="001E493D">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6.</w:t>
            </w:r>
          </w:p>
        </w:tc>
        <w:tc>
          <w:tcPr>
            <w:tcW w:w="3510" w:type="dxa"/>
            <w:vAlign w:val="center"/>
            <w:hideMark/>
          </w:tcPr>
          <w:p w:rsidR="003B2283" w:rsidRPr="003B2283" w:rsidRDefault="00A61BF9"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Ông</w:t>
            </w:r>
            <w:r w:rsidR="003B2283" w:rsidRPr="003B2283">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Đào Đức Giang</w:t>
            </w:r>
          </w:p>
        </w:tc>
        <w:tc>
          <w:tcPr>
            <w:tcW w:w="2520" w:type="dxa"/>
            <w:vAlign w:val="center"/>
            <w:hideMark/>
          </w:tcPr>
          <w:p w:rsidR="003B2283"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TT HCVP</w:t>
            </w:r>
          </w:p>
        </w:tc>
        <w:tc>
          <w:tcPr>
            <w:tcW w:w="7515" w:type="dxa"/>
            <w:vAlign w:val="center"/>
            <w:hideMark/>
          </w:tcPr>
          <w:p w:rsidR="003B2283"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Ủy viên</w:t>
            </w:r>
          </w:p>
        </w:tc>
      </w:tr>
      <w:tr w:rsidR="003B2283" w:rsidRPr="003B2283" w:rsidTr="001E493D">
        <w:tc>
          <w:tcPr>
            <w:tcW w:w="645" w:type="dxa"/>
            <w:vAlign w:val="center"/>
            <w:hideMark/>
          </w:tcPr>
          <w:p w:rsidR="003B2283" w:rsidRPr="003B2283" w:rsidRDefault="003B2283"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7.</w:t>
            </w:r>
          </w:p>
        </w:tc>
        <w:tc>
          <w:tcPr>
            <w:tcW w:w="3510" w:type="dxa"/>
            <w:vAlign w:val="center"/>
            <w:hideMark/>
          </w:tcPr>
          <w:p w:rsidR="003B2283" w:rsidRPr="003B2283" w:rsidRDefault="00A61BF9"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Bà Nguyễn Thị Lới</w:t>
            </w:r>
          </w:p>
        </w:tc>
        <w:tc>
          <w:tcPr>
            <w:tcW w:w="2520" w:type="dxa"/>
            <w:vAlign w:val="center"/>
            <w:hideMark/>
          </w:tcPr>
          <w:p w:rsidR="003B2283"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TT KHTN</w:t>
            </w:r>
          </w:p>
        </w:tc>
        <w:tc>
          <w:tcPr>
            <w:tcW w:w="7515" w:type="dxa"/>
            <w:vAlign w:val="center"/>
            <w:hideMark/>
          </w:tcPr>
          <w:p w:rsidR="003B2283"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Ủy viên</w:t>
            </w:r>
          </w:p>
        </w:tc>
      </w:tr>
      <w:tr w:rsidR="00A61BF9" w:rsidRPr="003B2283" w:rsidTr="001E493D">
        <w:tc>
          <w:tcPr>
            <w:tcW w:w="645" w:type="dxa"/>
            <w:vAlign w:val="center"/>
            <w:hideMark/>
          </w:tcPr>
          <w:p w:rsidR="00A61BF9" w:rsidRPr="003B2283" w:rsidRDefault="00A61BF9"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8.</w:t>
            </w:r>
          </w:p>
        </w:tc>
        <w:tc>
          <w:tcPr>
            <w:tcW w:w="3510" w:type="dxa"/>
            <w:vAlign w:val="center"/>
            <w:hideMark/>
          </w:tcPr>
          <w:p w:rsidR="00A61BF9" w:rsidRPr="003B2283" w:rsidRDefault="00A61BF9" w:rsidP="001E493D">
            <w:pPr>
              <w:spacing w:before="240" w:after="0" w:line="240" w:lineRule="auto"/>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Bà </w:t>
            </w:r>
            <w:r>
              <w:rPr>
                <w:rFonts w:ascii="Times New Roman" w:eastAsia="Times New Roman" w:hAnsi="Times New Roman" w:cs="Times New Roman"/>
                <w:color w:val="444444"/>
                <w:sz w:val="28"/>
                <w:szCs w:val="28"/>
              </w:rPr>
              <w:t>Đào Thị Thu Hương</w:t>
            </w:r>
          </w:p>
        </w:tc>
        <w:tc>
          <w:tcPr>
            <w:tcW w:w="2520" w:type="dxa"/>
            <w:vAlign w:val="center"/>
            <w:hideMark/>
          </w:tcPr>
          <w:p w:rsidR="00A61BF9"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A61BF9" w:rsidRPr="003B2283">
              <w:rPr>
                <w:rFonts w:ascii="Times New Roman" w:eastAsia="Times New Roman" w:hAnsi="Times New Roman" w:cs="Times New Roman"/>
                <w:color w:val="444444"/>
                <w:sz w:val="28"/>
                <w:szCs w:val="28"/>
              </w:rPr>
              <w:t>TPT Đội</w:t>
            </w:r>
          </w:p>
        </w:tc>
        <w:tc>
          <w:tcPr>
            <w:tcW w:w="7515"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A61BF9" w:rsidRPr="003B2283">
              <w:rPr>
                <w:rFonts w:ascii="Times New Roman" w:eastAsia="Times New Roman" w:hAnsi="Times New Roman" w:cs="Times New Roman"/>
                <w:color w:val="444444"/>
                <w:sz w:val="28"/>
                <w:szCs w:val="28"/>
              </w:rPr>
              <w:t xml:space="preserve"> Ủy viên</w:t>
            </w:r>
          </w:p>
        </w:tc>
      </w:tr>
      <w:tr w:rsidR="00A61BF9" w:rsidRPr="003B2283" w:rsidTr="001E493D">
        <w:tc>
          <w:tcPr>
            <w:tcW w:w="645" w:type="dxa"/>
            <w:vAlign w:val="center"/>
            <w:hideMark/>
          </w:tcPr>
          <w:p w:rsidR="00A61BF9" w:rsidRPr="003B2283" w:rsidRDefault="00A61BF9" w:rsidP="001E493D">
            <w:pPr>
              <w:spacing w:before="240"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9.</w:t>
            </w:r>
          </w:p>
        </w:tc>
        <w:tc>
          <w:tcPr>
            <w:tcW w:w="3510" w:type="dxa"/>
            <w:vAlign w:val="center"/>
            <w:hideMark/>
          </w:tcPr>
          <w:p w:rsidR="00A61BF9" w:rsidRPr="003B2283" w:rsidRDefault="00A61BF9" w:rsidP="001E493D">
            <w:pPr>
              <w:spacing w:before="240" w:after="0" w:line="240" w:lineRule="auto"/>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Bà </w:t>
            </w:r>
            <w:r>
              <w:rPr>
                <w:rFonts w:ascii="Times New Roman" w:eastAsia="Times New Roman" w:hAnsi="Times New Roman" w:cs="Times New Roman"/>
                <w:color w:val="444444"/>
                <w:sz w:val="28"/>
                <w:szCs w:val="28"/>
              </w:rPr>
              <w:t>Đào Thị Thu Vân</w:t>
            </w:r>
          </w:p>
        </w:tc>
        <w:tc>
          <w:tcPr>
            <w:tcW w:w="2520" w:type="dxa"/>
            <w:vAlign w:val="center"/>
            <w:hideMark/>
          </w:tcPr>
          <w:p w:rsidR="00A61BF9" w:rsidRPr="003B2283" w:rsidRDefault="001E493D"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6674E3">
              <w:rPr>
                <w:rFonts w:ascii="Times New Roman" w:eastAsia="Times New Roman" w:hAnsi="Times New Roman" w:cs="Times New Roman"/>
                <w:color w:val="444444"/>
                <w:sz w:val="28"/>
                <w:szCs w:val="28"/>
              </w:rPr>
              <w:t xml:space="preserve"> </w:t>
            </w:r>
            <w:r w:rsidR="00A61BF9" w:rsidRPr="003B2283">
              <w:rPr>
                <w:rFonts w:ascii="Times New Roman" w:eastAsia="Times New Roman" w:hAnsi="Times New Roman" w:cs="Times New Roman"/>
                <w:color w:val="444444"/>
                <w:sz w:val="28"/>
                <w:szCs w:val="28"/>
              </w:rPr>
              <w:t>NVVP</w:t>
            </w:r>
          </w:p>
        </w:tc>
        <w:tc>
          <w:tcPr>
            <w:tcW w:w="7515"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A61BF9" w:rsidRPr="003B2283">
              <w:rPr>
                <w:rFonts w:ascii="Times New Roman" w:eastAsia="Times New Roman" w:hAnsi="Times New Roman" w:cs="Times New Roman"/>
                <w:color w:val="444444"/>
                <w:sz w:val="28"/>
                <w:szCs w:val="28"/>
              </w:rPr>
              <w:t xml:space="preserve"> Ủy viên</w:t>
            </w:r>
          </w:p>
        </w:tc>
      </w:tr>
      <w:tr w:rsidR="00A61BF9" w:rsidRPr="003B2283" w:rsidTr="001E493D">
        <w:trPr>
          <w:trHeight w:val="669"/>
        </w:trPr>
        <w:tc>
          <w:tcPr>
            <w:tcW w:w="645" w:type="dxa"/>
            <w:vAlign w:val="center"/>
            <w:hideMark/>
          </w:tcPr>
          <w:p w:rsidR="00A61BF9" w:rsidRPr="003B2283" w:rsidRDefault="00A61BF9" w:rsidP="001E493D">
            <w:pPr>
              <w:spacing w:before="240" w:after="0" w:line="240" w:lineRule="auto"/>
              <w:jc w:val="center"/>
              <w:rPr>
                <w:rFonts w:ascii="Arial" w:eastAsia="Times New Roman" w:hAnsi="Arial" w:cs="Arial"/>
                <w:color w:val="444444"/>
                <w:sz w:val="18"/>
                <w:szCs w:val="18"/>
              </w:rPr>
            </w:pPr>
            <w:r>
              <w:rPr>
                <w:rFonts w:ascii="Times New Roman" w:eastAsia="Times New Roman" w:hAnsi="Times New Roman" w:cs="Times New Roman"/>
                <w:color w:val="444444"/>
                <w:sz w:val="28"/>
                <w:szCs w:val="28"/>
              </w:rPr>
              <w:t>10.</w:t>
            </w:r>
          </w:p>
        </w:tc>
        <w:tc>
          <w:tcPr>
            <w:tcW w:w="3510" w:type="dxa"/>
            <w:vAlign w:val="center"/>
            <w:hideMark/>
          </w:tcPr>
          <w:p w:rsidR="00A61BF9" w:rsidRPr="003B2283" w:rsidRDefault="00A61BF9" w:rsidP="001E493D">
            <w:pPr>
              <w:spacing w:before="240" w:after="0" w:line="240" w:lineRule="auto"/>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 GVCN</w:t>
            </w:r>
          </w:p>
        </w:tc>
        <w:tc>
          <w:tcPr>
            <w:tcW w:w="2520" w:type="dxa"/>
            <w:vAlign w:val="center"/>
            <w:hideMark/>
          </w:tcPr>
          <w:p w:rsidR="00A61BF9" w:rsidRPr="003B2283" w:rsidRDefault="00A61BF9" w:rsidP="001E493D">
            <w:pPr>
              <w:spacing w:before="240" w:after="0" w:line="240" w:lineRule="auto"/>
              <w:rPr>
                <w:rFonts w:ascii="Arial" w:eastAsia="Times New Roman" w:hAnsi="Arial" w:cs="Arial"/>
                <w:color w:val="444444"/>
                <w:sz w:val="18"/>
                <w:szCs w:val="18"/>
              </w:rPr>
            </w:pPr>
          </w:p>
        </w:tc>
        <w:tc>
          <w:tcPr>
            <w:tcW w:w="7515"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A61BF9" w:rsidRPr="003B2283">
              <w:rPr>
                <w:rFonts w:ascii="Times New Roman" w:eastAsia="Times New Roman" w:hAnsi="Times New Roman" w:cs="Times New Roman"/>
                <w:color w:val="444444"/>
                <w:sz w:val="28"/>
                <w:szCs w:val="28"/>
              </w:rPr>
              <w:t xml:space="preserve"> Ủy viên</w:t>
            </w:r>
          </w:p>
        </w:tc>
      </w:tr>
      <w:tr w:rsidR="00A61BF9" w:rsidRPr="003B2283" w:rsidTr="001E493D">
        <w:tc>
          <w:tcPr>
            <w:tcW w:w="645" w:type="dxa"/>
            <w:vAlign w:val="center"/>
            <w:hideMark/>
          </w:tcPr>
          <w:p w:rsidR="00A61BF9" w:rsidRPr="003B2283" w:rsidRDefault="00A61BF9" w:rsidP="001E493D">
            <w:pPr>
              <w:spacing w:before="240" w:after="0" w:line="240" w:lineRule="auto"/>
              <w:jc w:val="center"/>
              <w:rPr>
                <w:rFonts w:ascii="Arial" w:eastAsia="Times New Roman" w:hAnsi="Arial" w:cs="Arial"/>
                <w:color w:val="444444"/>
                <w:sz w:val="18"/>
                <w:szCs w:val="18"/>
              </w:rPr>
            </w:pPr>
            <w:r>
              <w:rPr>
                <w:rFonts w:ascii="Times New Roman" w:eastAsia="Times New Roman" w:hAnsi="Times New Roman" w:cs="Times New Roman"/>
                <w:color w:val="444444"/>
                <w:sz w:val="28"/>
                <w:szCs w:val="28"/>
              </w:rPr>
              <w:t>11.</w:t>
            </w:r>
          </w:p>
        </w:tc>
        <w:tc>
          <w:tcPr>
            <w:tcW w:w="3510" w:type="dxa"/>
            <w:vAlign w:val="center"/>
            <w:hideMark/>
          </w:tcPr>
          <w:p w:rsidR="00A61BF9" w:rsidRPr="003B2283" w:rsidRDefault="00A61BF9"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Ông</w:t>
            </w:r>
            <w:r w:rsidRPr="003B2283">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 Vũ Văn Đăng</w:t>
            </w:r>
          </w:p>
        </w:tc>
        <w:tc>
          <w:tcPr>
            <w:tcW w:w="2520"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A61BF9" w:rsidRPr="003B2283">
              <w:rPr>
                <w:rFonts w:ascii="Times New Roman" w:eastAsia="Times New Roman" w:hAnsi="Times New Roman" w:cs="Times New Roman"/>
                <w:color w:val="444444"/>
                <w:sz w:val="28"/>
                <w:szCs w:val="28"/>
              </w:rPr>
              <w:t>NVBV</w:t>
            </w:r>
          </w:p>
        </w:tc>
        <w:tc>
          <w:tcPr>
            <w:tcW w:w="7515"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A61BF9" w:rsidRPr="003B2283">
              <w:rPr>
                <w:rFonts w:ascii="Times New Roman" w:eastAsia="Times New Roman" w:hAnsi="Times New Roman" w:cs="Times New Roman"/>
                <w:color w:val="444444"/>
                <w:sz w:val="28"/>
                <w:szCs w:val="28"/>
              </w:rPr>
              <w:t>Ủy viên</w:t>
            </w:r>
          </w:p>
        </w:tc>
      </w:tr>
      <w:tr w:rsidR="00A61BF9" w:rsidRPr="003B2283" w:rsidTr="001E493D">
        <w:tc>
          <w:tcPr>
            <w:tcW w:w="645" w:type="dxa"/>
            <w:vAlign w:val="center"/>
            <w:hideMark/>
          </w:tcPr>
          <w:p w:rsidR="00A61BF9" w:rsidRPr="003B2283" w:rsidRDefault="00A61BF9" w:rsidP="001E493D">
            <w:pPr>
              <w:spacing w:before="240" w:after="0" w:line="240" w:lineRule="auto"/>
              <w:jc w:val="center"/>
              <w:rPr>
                <w:rFonts w:ascii="Arial" w:eastAsia="Times New Roman" w:hAnsi="Arial" w:cs="Arial"/>
                <w:color w:val="444444"/>
                <w:sz w:val="18"/>
                <w:szCs w:val="18"/>
              </w:rPr>
            </w:pPr>
            <w:r>
              <w:rPr>
                <w:rFonts w:ascii="Times New Roman" w:eastAsia="Times New Roman" w:hAnsi="Times New Roman" w:cs="Times New Roman"/>
                <w:color w:val="444444"/>
                <w:sz w:val="28"/>
                <w:szCs w:val="28"/>
              </w:rPr>
              <w:t>12.</w:t>
            </w:r>
          </w:p>
        </w:tc>
        <w:tc>
          <w:tcPr>
            <w:tcW w:w="3510" w:type="dxa"/>
            <w:vAlign w:val="center"/>
            <w:hideMark/>
          </w:tcPr>
          <w:p w:rsidR="00A61BF9" w:rsidRPr="003B2283" w:rsidRDefault="00A61BF9"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Mời Bà Lưu Thị Hòa</w:t>
            </w:r>
          </w:p>
        </w:tc>
        <w:tc>
          <w:tcPr>
            <w:tcW w:w="2520"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A61BF9" w:rsidRPr="003B2283">
              <w:rPr>
                <w:rFonts w:ascii="Times New Roman" w:eastAsia="Times New Roman" w:hAnsi="Times New Roman" w:cs="Times New Roman"/>
                <w:color w:val="444444"/>
                <w:sz w:val="28"/>
                <w:szCs w:val="28"/>
              </w:rPr>
              <w:t>BĐD CMHS</w:t>
            </w:r>
          </w:p>
        </w:tc>
        <w:tc>
          <w:tcPr>
            <w:tcW w:w="7515" w:type="dxa"/>
            <w:vAlign w:val="center"/>
            <w:hideMark/>
          </w:tcPr>
          <w:p w:rsidR="00A61BF9" w:rsidRPr="003B2283" w:rsidRDefault="006674E3" w:rsidP="001E493D">
            <w:pPr>
              <w:spacing w:before="240" w:after="0" w:line="240" w:lineRule="auto"/>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A61BF9" w:rsidRPr="003B2283">
              <w:rPr>
                <w:rFonts w:ascii="Times New Roman" w:eastAsia="Times New Roman" w:hAnsi="Times New Roman" w:cs="Times New Roman"/>
                <w:color w:val="444444"/>
                <w:sz w:val="28"/>
                <w:szCs w:val="28"/>
              </w:rPr>
              <w:t xml:space="preserve"> Ủy viên</w:t>
            </w:r>
          </w:p>
        </w:tc>
      </w:tr>
    </w:tbl>
    <w:p w:rsidR="003B2283" w:rsidRPr="003B2283" w:rsidRDefault="003B2283" w:rsidP="001E493D">
      <w:pPr>
        <w:spacing w:before="240" w:after="100" w:afterAutospacing="1" w:line="240" w:lineRule="auto"/>
        <w:ind w:firstLine="720"/>
        <w:jc w:val="both"/>
        <w:rPr>
          <w:rFonts w:ascii="Arial" w:eastAsia="Times New Roman" w:hAnsi="Arial" w:cs="Arial"/>
          <w:color w:val="444444"/>
          <w:sz w:val="18"/>
          <w:szCs w:val="18"/>
        </w:rPr>
      </w:pPr>
      <w:proofErr w:type="gramStart"/>
      <w:r w:rsidRPr="003B2283">
        <w:rPr>
          <w:rFonts w:ascii="Times New Roman" w:eastAsia="Times New Roman" w:hAnsi="Times New Roman" w:cs="Times New Roman"/>
          <w:b/>
          <w:bCs/>
          <w:color w:val="444444"/>
          <w:sz w:val="28"/>
        </w:rPr>
        <w:t>Điều 2.</w:t>
      </w:r>
      <w:proofErr w:type="gramEnd"/>
      <w:r w:rsidRPr="003B2283">
        <w:rPr>
          <w:rFonts w:ascii="Times New Roman" w:eastAsia="Times New Roman" w:hAnsi="Times New Roman" w:cs="Times New Roman"/>
          <w:color w:val="444444"/>
          <w:sz w:val="28"/>
          <w:szCs w:val="28"/>
        </w:rPr>
        <w:t> Ban Chỉ đạo phòng, chống dịch bệnh Covid-19 trong trường học năm 202</w:t>
      </w:r>
      <w:r w:rsidR="00E51A32">
        <w:rPr>
          <w:rFonts w:ascii="Times New Roman" w:eastAsia="Times New Roman" w:hAnsi="Times New Roman" w:cs="Times New Roman"/>
          <w:color w:val="444444"/>
          <w:sz w:val="28"/>
          <w:szCs w:val="28"/>
        </w:rPr>
        <w:t>1</w:t>
      </w:r>
      <w:r w:rsidRPr="003B2283">
        <w:rPr>
          <w:rFonts w:ascii="Times New Roman" w:eastAsia="Times New Roman" w:hAnsi="Times New Roman" w:cs="Times New Roman"/>
          <w:color w:val="444444"/>
          <w:sz w:val="28"/>
          <w:szCs w:val="28"/>
        </w:rPr>
        <w:t>-202</w:t>
      </w:r>
      <w:r w:rsidR="00E51A32">
        <w:rPr>
          <w:rFonts w:ascii="Times New Roman" w:eastAsia="Times New Roman" w:hAnsi="Times New Roman" w:cs="Times New Roman"/>
          <w:color w:val="444444"/>
          <w:sz w:val="28"/>
          <w:szCs w:val="28"/>
        </w:rPr>
        <w:t>2</w:t>
      </w:r>
      <w:r w:rsidRPr="003B2283">
        <w:rPr>
          <w:rFonts w:ascii="Times New Roman" w:eastAsia="Times New Roman" w:hAnsi="Times New Roman" w:cs="Times New Roman"/>
          <w:color w:val="444444"/>
          <w:sz w:val="28"/>
          <w:szCs w:val="28"/>
        </w:rPr>
        <w:t xml:space="preserve"> có nhiệm vụ:</w:t>
      </w:r>
    </w:p>
    <w:p w:rsidR="003B2283" w:rsidRPr="006674E3" w:rsidRDefault="006674E3" w:rsidP="006674E3">
      <w:pPr>
        <w:spacing w:before="240"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6674E3">
        <w:rPr>
          <w:rFonts w:ascii="Times New Roman" w:eastAsia="Times New Roman" w:hAnsi="Times New Roman" w:cs="Times New Roman"/>
          <w:color w:val="444444"/>
          <w:sz w:val="28"/>
          <w:szCs w:val="28"/>
        </w:rPr>
        <w:t xml:space="preserve"> Xây dựng kế hoạch và tổ chức thực hiện kế hoạch phòng, chống dịch bệnh Covid-19;</w:t>
      </w:r>
    </w:p>
    <w:p w:rsidR="003B2283" w:rsidRPr="003B2283" w:rsidRDefault="006674E3" w:rsidP="006674E3">
      <w:pPr>
        <w:spacing w:before="240"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Phân công nhiệm vụ cho các bộ phận và các thành viên Ban Chỉ đạo đảm bảo hoàn thành tốt nhiệm vụ được giao;</w:t>
      </w:r>
    </w:p>
    <w:p w:rsidR="003B2283" w:rsidRPr="003B2283" w:rsidRDefault="006674E3" w:rsidP="006674E3">
      <w:pPr>
        <w:spacing w:before="240"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Chỉ đạo các bộ phận dọn vệ sinh, phun thuốc phòng, chống dịch bệnh trong và ngoài nhà trường, trong các lớp học, các phòng chức năng, các công trình vệ sinh</w:t>
      </w:r>
      <w:proofErr w:type="gramStart"/>
      <w:r w:rsidR="003B2283" w:rsidRPr="003B2283">
        <w:rPr>
          <w:rFonts w:ascii="Times New Roman" w:eastAsia="Times New Roman" w:hAnsi="Times New Roman" w:cs="Times New Roman"/>
          <w:color w:val="444444"/>
          <w:sz w:val="28"/>
          <w:szCs w:val="28"/>
        </w:rPr>
        <w:t>,…</w:t>
      </w:r>
      <w:proofErr w:type="gramEnd"/>
      <w:r w:rsidR="003B2283" w:rsidRPr="003B2283">
        <w:rPr>
          <w:rFonts w:ascii="Times New Roman" w:eastAsia="Times New Roman" w:hAnsi="Times New Roman" w:cs="Times New Roman"/>
          <w:color w:val="444444"/>
          <w:sz w:val="28"/>
          <w:szCs w:val="28"/>
        </w:rPr>
        <w:t xml:space="preserve"> Vệ sinh sạch sẽ bề mặt, đồ dùng dạy học;</w:t>
      </w:r>
    </w:p>
    <w:p w:rsidR="003B2283" w:rsidRPr="003B2283" w:rsidRDefault="006674E3" w:rsidP="006674E3">
      <w:pPr>
        <w:spacing w:before="240"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Chỉ đạo đẩy mạnh công tác tuyên truyền phòng, chống dịch theo nội dung của cơ quan chuyên môn tới toàn thể cán bộ, giáo viên, nhân viên, học sinh và phụ huynh học sinh trong toàn trường;</w:t>
      </w:r>
    </w:p>
    <w:p w:rsidR="003B2283" w:rsidRPr="003B2283" w:rsidRDefault="006674E3" w:rsidP="006674E3">
      <w:pPr>
        <w:spacing w:before="240"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Các thành viên trong Ban Chỉ đạo thực hi</w:t>
      </w:r>
      <w:r>
        <w:rPr>
          <w:rFonts w:ascii="Times New Roman" w:eastAsia="Times New Roman" w:hAnsi="Times New Roman" w:cs="Times New Roman"/>
          <w:color w:val="444444"/>
          <w:sz w:val="28"/>
          <w:szCs w:val="28"/>
        </w:rPr>
        <w:t xml:space="preserve">ện các nhiệm vụ được phân công, </w:t>
      </w:r>
      <w:r w:rsidR="003B2283" w:rsidRPr="003B2283">
        <w:rPr>
          <w:rFonts w:ascii="Times New Roman" w:eastAsia="Times New Roman" w:hAnsi="Times New Roman" w:cs="Times New Roman"/>
          <w:color w:val="444444"/>
          <w:sz w:val="28"/>
          <w:szCs w:val="28"/>
        </w:rPr>
        <w:t xml:space="preserve">kiểm tra, giám sát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kế hoạch;</w:t>
      </w:r>
    </w:p>
    <w:p w:rsidR="003B2283" w:rsidRPr="003B2283" w:rsidRDefault="006674E3" w:rsidP="006674E3">
      <w:pPr>
        <w:spacing w:before="240"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Tổ chức thực hiện các nhiệm vụ về công tác chăm sóc sức khỏe cho GV, NV, CBQL và học sinh cùng các công tác vệ sinh trường học; thường xuyên cập nhật tình hình, báo cáo liên hệ với địa phương.</w:t>
      </w:r>
    </w:p>
    <w:p w:rsidR="003B2283" w:rsidRDefault="003B2283" w:rsidP="001E493D">
      <w:pPr>
        <w:spacing w:before="240" w:after="100" w:afterAutospacing="1" w:line="240" w:lineRule="auto"/>
        <w:ind w:firstLine="720"/>
        <w:jc w:val="both"/>
        <w:rPr>
          <w:rFonts w:ascii="Times New Roman" w:eastAsia="Times New Roman" w:hAnsi="Times New Roman" w:cs="Times New Roman"/>
          <w:color w:val="444444"/>
          <w:sz w:val="28"/>
          <w:szCs w:val="28"/>
        </w:rPr>
      </w:pPr>
      <w:proofErr w:type="gramStart"/>
      <w:r w:rsidRPr="003B2283">
        <w:rPr>
          <w:rFonts w:ascii="Times New Roman" w:eastAsia="Times New Roman" w:hAnsi="Times New Roman" w:cs="Times New Roman"/>
          <w:b/>
          <w:bCs/>
          <w:color w:val="444444"/>
          <w:sz w:val="28"/>
        </w:rPr>
        <w:t>Điều 3</w:t>
      </w:r>
      <w:r w:rsidRPr="003B2283">
        <w:rPr>
          <w:rFonts w:ascii="Times New Roman" w:eastAsia="Times New Roman" w:hAnsi="Times New Roman" w:cs="Times New Roman"/>
          <w:color w:val="444444"/>
          <w:sz w:val="28"/>
          <w:szCs w:val="28"/>
        </w:rPr>
        <w:t>.</w:t>
      </w:r>
      <w:proofErr w:type="gramEnd"/>
      <w:r w:rsidRPr="003B2283">
        <w:rPr>
          <w:rFonts w:ascii="Times New Roman" w:eastAsia="Times New Roman" w:hAnsi="Times New Roman" w:cs="Times New Roman"/>
          <w:color w:val="444444"/>
          <w:sz w:val="28"/>
          <w:szCs w:val="28"/>
        </w:rPr>
        <w:t xml:space="preserve"> Các bộ phận chức năng trong nhà trường; giáo viên chủ nhiệm lớp, nhân viên và</w:t>
      </w:r>
      <w:proofErr w:type="gramStart"/>
      <w:r w:rsidRPr="003B2283">
        <w:rPr>
          <w:rFonts w:ascii="Times New Roman" w:eastAsia="Times New Roman" w:hAnsi="Times New Roman" w:cs="Times New Roman"/>
          <w:color w:val="444444"/>
          <w:sz w:val="28"/>
          <w:szCs w:val="28"/>
        </w:rPr>
        <w:t>  các</w:t>
      </w:r>
      <w:proofErr w:type="gramEnd"/>
      <w:r w:rsidRPr="003B2283">
        <w:rPr>
          <w:rFonts w:ascii="Times New Roman" w:eastAsia="Times New Roman" w:hAnsi="Times New Roman" w:cs="Times New Roman"/>
          <w:color w:val="444444"/>
          <w:sz w:val="28"/>
          <w:szCs w:val="28"/>
        </w:rPr>
        <w:t xml:space="preserve"> ông (bà) có tên trong Điều 1 căn cứ quyết định thi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2"/>
        <w:gridCol w:w="4932"/>
      </w:tblGrid>
      <w:tr w:rsidR="00E51A32" w:rsidTr="00E51A32">
        <w:tc>
          <w:tcPr>
            <w:tcW w:w="4932" w:type="dxa"/>
          </w:tcPr>
          <w:p w:rsidR="00E51A32" w:rsidRPr="006674E3" w:rsidRDefault="00E51A32" w:rsidP="006674E3">
            <w:pPr>
              <w:spacing w:line="276" w:lineRule="auto"/>
              <w:jc w:val="both"/>
              <w:rPr>
                <w:rFonts w:ascii="Times New Roman" w:eastAsia="Times New Roman" w:hAnsi="Times New Roman" w:cs="Times New Roman"/>
                <w:b/>
                <w:bCs/>
                <w:i/>
                <w:iCs/>
                <w:color w:val="444444"/>
                <w:sz w:val="24"/>
                <w:szCs w:val="24"/>
              </w:rPr>
            </w:pPr>
            <w:r w:rsidRPr="006674E3">
              <w:rPr>
                <w:rFonts w:ascii="Times New Roman" w:eastAsia="Times New Roman" w:hAnsi="Times New Roman" w:cs="Times New Roman"/>
                <w:b/>
                <w:bCs/>
                <w:i/>
                <w:iCs/>
                <w:color w:val="444444"/>
                <w:sz w:val="24"/>
                <w:szCs w:val="24"/>
              </w:rPr>
              <w:lastRenderedPageBreak/>
              <w:t>Nơi nhận:</w:t>
            </w:r>
          </w:p>
          <w:p w:rsidR="00E51A32" w:rsidRPr="006674E3" w:rsidRDefault="006674E3" w:rsidP="006674E3">
            <w:pPr>
              <w:rPr>
                <w:rFonts w:ascii="Arial" w:eastAsia="Times New Roman" w:hAnsi="Arial" w:cs="Arial"/>
                <w:color w:val="444444"/>
              </w:rPr>
            </w:pPr>
            <w:r>
              <w:rPr>
                <w:rFonts w:ascii="Times New Roman" w:eastAsia="Times New Roman" w:hAnsi="Times New Roman" w:cs="Times New Roman"/>
                <w:color w:val="444444"/>
              </w:rPr>
              <w:t xml:space="preserve">- </w:t>
            </w:r>
            <w:r w:rsidR="00E51A32" w:rsidRPr="006674E3">
              <w:rPr>
                <w:rFonts w:ascii="Times New Roman" w:eastAsia="Times New Roman" w:hAnsi="Times New Roman" w:cs="Times New Roman"/>
                <w:color w:val="444444"/>
              </w:rPr>
              <w:t>Như điều 3;</w:t>
            </w:r>
          </w:p>
          <w:p w:rsidR="00E51A32" w:rsidRPr="006674E3" w:rsidRDefault="006674E3" w:rsidP="006674E3">
            <w:pPr>
              <w:spacing w:line="276" w:lineRule="auto"/>
              <w:rPr>
                <w:rFonts w:ascii="Arial" w:eastAsia="Times New Roman" w:hAnsi="Arial" w:cs="Arial"/>
                <w:color w:val="444444"/>
              </w:rPr>
            </w:pPr>
            <w:r>
              <w:rPr>
                <w:rFonts w:ascii="Times New Roman" w:eastAsia="Times New Roman" w:hAnsi="Times New Roman" w:cs="Times New Roman"/>
                <w:color w:val="444444"/>
              </w:rPr>
              <w:t xml:space="preserve">- </w:t>
            </w:r>
            <w:r w:rsidR="00E51A32" w:rsidRPr="006674E3">
              <w:rPr>
                <w:rFonts w:ascii="Times New Roman" w:eastAsia="Times New Roman" w:hAnsi="Times New Roman" w:cs="Times New Roman"/>
                <w:color w:val="444444"/>
              </w:rPr>
              <w:t>Lưu: VT.</w:t>
            </w:r>
          </w:p>
          <w:p w:rsidR="00E51A32" w:rsidRPr="00E51A32" w:rsidRDefault="00E51A32" w:rsidP="006674E3">
            <w:pPr>
              <w:jc w:val="both"/>
              <w:rPr>
                <w:rFonts w:ascii="Times New Roman" w:eastAsia="Times New Roman" w:hAnsi="Times New Roman" w:cs="Times New Roman"/>
                <w:color w:val="444444"/>
                <w:sz w:val="28"/>
                <w:szCs w:val="28"/>
              </w:rPr>
            </w:pPr>
          </w:p>
        </w:tc>
        <w:tc>
          <w:tcPr>
            <w:tcW w:w="4932" w:type="dxa"/>
          </w:tcPr>
          <w:p w:rsidR="00E51A32" w:rsidRDefault="00E51A32" w:rsidP="00E51A32">
            <w:pPr>
              <w:spacing w:before="100" w:beforeAutospacing="1" w:after="100" w:afterAutospacing="1"/>
              <w:jc w:val="center"/>
              <w:rPr>
                <w:rFonts w:ascii="Times New Roman" w:eastAsia="Times New Roman" w:hAnsi="Times New Roman" w:cs="Times New Roman"/>
                <w:b/>
                <w:bCs/>
                <w:color w:val="444444"/>
                <w:sz w:val="28"/>
              </w:rPr>
            </w:pPr>
            <w:r w:rsidRPr="003B2283">
              <w:rPr>
                <w:rFonts w:ascii="Times New Roman" w:eastAsia="Times New Roman" w:hAnsi="Times New Roman" w:cs="Times New Roman"/>
                <w:b/>
                <w:bCs/>
                <w:color w:val="444444"/>
                <w:sz w:val="28"/>
              </w:rPr>
              <w:t>HIỆU TRƯỞNG</w:t>
            </w:r>
          </w:p>
          <w:p w:rsidR="00E51A32" w:rsidRDefault="00E51A32" w:rsidP="00E51A32">
            <w:pPr>
              <w:spacing w:before="100" w:beforeAutospacing="1" w:after="100" w:afterAutospacing="1"/>
              <w:jc w:val="center"/>
              <w:rPr>
                <w:rFonts w:ascii="Times New Roman" w:eastAsia="Times New Roman" w:hAnsi="Times New Roman" w:cs="Times New Roman"/>
                <w:b/>
                <w:bCs/>
                <w:color w:val="444444"/>
                <w:sz w:val="28"/>
              </w:rPr>
            </w:pPr>
          </w:p>
          <w:p w:rsidR="00E51A32" w:rsidRDefault="00E51A32" w:rsidP="00E51A32">
            <w:pPr>
              <w:spacing w:before="100" w:beforeAutospacing="1" w:after="100" w:afterAutospacing="1"/>
              <w:jc w:val="center"/>
              <w:rPr>
                <w:rFonts w:ascii="Times New Roman" w:eastAsia="Times New Roman" w:hAnsi="Times New Roman" w:cs="Times New Roman"/>
                <w:b/>
                <w:bCs/>
                <w:color w:val="444444"/>
                <w:sz w:val="28"/>
              </w:rPr>
            </w:pPr>
          </w:p>
          <w:p w:rsidR="00E51A32" w:rsidRDefault="00E51A32" w:rsidP="00E51A32">
            <w:pPr>
              <w:spacing w:before="100" w:beforeAutospacing="1" w:after="100" w:afterAutospacing="1"/>
              <w:jc w:val="center"/>
              <w:rPr>
                <w:rFonts w:ascii="Times New Roman" w:eastAsia="Times New Roman" w:hAnsi="Times New Roman" w:cs="Times New Roman"/>
                <w:b/>
                <w:bCs/>
                <w:color w:val="444444"/>
                <w:sz w:val="28"/>
              </w:rPr>
            </w:pPr>
          </w:p>
          <w:p w:rsidR="00E51A32" w:rsidRPr="00E51A32" w:rsidRDefault="00E51A32" w:rsidP="00E51A32">
            <w:pPr>
              <w:spacing w:before="100" w:beforeAutospacing="1" w:after="100" w:afterAutospacing="1"/>
              <w:jc w:val="center"/>
              <w:rPr>
                <w:rFonts w:ascii="Times New Roman" w:eastAsia="Times New Roman" w:hAnsi="Times New Roman" w:cs="Times New Roman"/>
                <w:color w:val="444444"/>
                <w:sz w:val="28"/>
                <w:szCs w:val="28"/>
              </w:rPr>
            </w:pPr>
          </w:p>
        </w:tc>
      </w:tr>
    </w:tbl>
    <w:p w:rsidR="00E51A32" w:rsidRPr="003B2283" w:rsidRDefault="00E51A32" w:rsidP="00E51A32">
      <w:pPr>
        <w:spacing w:before="100" w:beforeAutospacing="1" w:after="100" w:afterAutospacing="1" w:line="240" w:lineRule="auto"/>
        <w:ind w:firstLine="720"/>
        <w:jc w:val="both"/>
        <w:rPr>
          <w:rFonts w:ascii="Arial" w:eastAsia="Times New Roman" w:hAnsi="Arial" w:cs="Arial"/>
          <w:color w:val="444444"/>
          <w:sz w:val="18"/>
          <w:szCs w:val="18"/>
        </w:rPr>
      </w:pPr>
    </w:p>
    <w:tbl>
      <w:tblPr>
        <w:tblW w:w="14490" w:type="dxa"/>
        <w:tblCellMar>
          <w:top w:w="15" w:type="dxa"/>
          <w:left w:w="15" w:type="dxa"/>
          <w:bottom w:w="15" w:type="dxa"/>
          <w:right w:w="15" w:type="dxa"/>
        </w:tblCellMar>
        <w:tblLook w:val="04A0"/>
      </w:tblPr>
      <w:tblGrid>
        <w:gridCol w:w="14490"/>
      </w:tblGrid>
      <w:tr w:rsidR="003B2283" w:rsidRPr="003B2283" w:rsidTr="003B2283">
        <w:tc>
          <w:tcPr>
            <w:tcW w:w="5220" w:type="dxa"/>
            <w:vAlign w:val="center"/>
            <w:hideMark/>
          </w:tcPr>
          <w:p w:rsidR="003B2283" w:rsidRPr="003B2283" w:rsidRDefault="003B2283" w:rsidP="003B2283">
            <w:pPr>
              <w:spacing w:after="0" w:line="240" w:lineRule="auto"/>
              <w:rPr>
                <w:rFonts w:ascii="Arial" w:eastAsia="Times New Roman" w:hAnsi="Arial" w:cs="Arial"/>
                <w:color w:val="444444"/>
                <w:sz w:val="18"/>
                <w:szCs w:val="18"/>
              </w:rPr>
            </w:pPr>
          </w:p>
        </w:tc>
      </w:tr>
    </w:tbl>
    <w:p w:rsidR="003B2283" w:rsidRPr="003B2283" w:rsidRDefault="003B2283" w:rsidP="003B2283">
      <w:pPr>
        <w:spacing w:before="100" w:beforeAutospacing="1" w:after="100" w:afterAutospacing="1"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                                                         </w:t>
      </w:r>
    </w:p>
    <w:p w:rsidR="003B2283" w:rsidRPr="003B2283" w:rsidRDefault="003B2283" w:rsidP="003B2283">
      <w:pPr>
        <w:spacing w:before="100" w:beforeAutospacing="1" w:after="100" w:afterAutospacing="1"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 </w:t>
      </w:r>
    </w:p>
    <w:p w:rsidR="003B2283" w:rsidRPr="003B2283" w:rsidRDefault="003B2283" w:rsidP="003B2283">
      <w:pPr>
        <w:spacing w:before="100" w:beforeAutospacing="1" w:after="100" w:afterAutospacing="1"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 </w:t>
      </w:r>
    </w:p>
    <w:p w:rsidR="003B2283" w:rsidRPr="003B2283" w:rsidRDefault="003B2283" w:rsidP="003B2283">
      <w:pPr>
        <w:spacing w:before="100" w:beforeAutospacing="1" w:after="100" w:afterAutospacing="1"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 </w:t>
      </w:r>
    </w:p>
    <w:p w:rsidR="008A673D" w:rsidRDefault="003B2283" w:rsidP="003B2283">
      <w:pPr>
        <w:spacing w:before="100" w:beforeAutospacing="1" w:after="100" w:afterAutospacing="1" w:line="240" w:lineRule="auto"/>
        <w:jc w:val="center"/>
        <w:rPr>
          <w:rFonts w:ascii="Times New Roman" w:eastAsia="Times New Roman" w:hAnsi="Times New Roman" w:cs="Times New Roman"/>
          <w:b/>
          <w:bCs/>
          <w:color w:val="444444"/>
          <w:sz w:val="28"/>
        </w:rPr>
      </w:pPr>
      <w:r w:rsidRPr="003B2283">
        <w:rPr>
          <w:rFonts w:ascii="Times New Roman" w:eastAsia="Times New Roman" w:hAnsi="Times New Roman" w:cs="Times New Roman"/>
          <w:b/>
          <w:bCs/>
          <w:color w:val="444444"/>
          <w:sz w:val="28"/>
        </w:rPr>
        <w:t>           </w:t>
      </w:r>
    </w:p>
    <w:p w:rsidR="008A673D" w:rsidRDefault="008A673D"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8A673D" w:rsidRDefault="008A673D"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8A673D" w:rsidRDefault="008A673D"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8A673D" w:rsidRDefault="008A673D"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8A673D" w:rsidRDefault="008A673D"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8A673D" w:rsidRDefault="008A673D"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713609" w:rsidRDefault="003B2283" w:rsidP="003B2283">
      <w:pPr>
        <w:spacing w:before="100" w:beforeAutospacing="1" w:after="100" w:afterAutospacing="1" w:line="240" w:lineRule="auto"/>
        <w:jc w:val="center"/>
        <w:rPr>
          <w:rFonts w:ascii="Times New Roman" w:eastAsia="Times New Roman" w:hAnsi="Times New Roman" w:cs="Times New Roman"/>
          <w:b/>
          <w:bCs/>
          <w:color w:val="444444"/>
          <w:sz w:val="28"/>
        </w:rPr>
      </w:pPr>
      <w:r w:rsidRPr="003B2283">
        <w:rPr>
          <w:rFonts w:ascii="Times New Roman" w:eastAsia="Times New Roman" w:hAnsi="Times New Roman" w:cs="Times New Roman"/>
          <w:b/>
          <w:bCs/>
          <w:color w:val="444444"/>
          <w:sz w:val="28"/>
        </w:rPr>
        <w:t xml:space="preserve">               </w:t>
      </w:r>
    </w:p>
    <w:p w:rsidR="00713609" w:rsidRDefault="00713609"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713609" w:rsidRDefault="00713609" w:rsidP="003B2283">
      <w:pPr>
        <w:spacing w:before="100" w:beforeAutospacing="1" w:after="100" w:afterAutospacing="1" w:line="240" w:lineRule="auto"/>
        <w:jc w:val="center"/>
        <w:rPr>
          <w:rFonts w:ascii="Times New Roman" w:eastAsia="Times New Roman" w:hAnsi="Times New Roman" w:cs="Times New Roman"/>
          <w:b/>
          <w:bCs/>
          <w:color w:val="444444"/>
          <w:sz w:val="28"/>
        </w:rPr>
      </w:pPr>
    </w:p>
    <w:p w:rsidR="00B366F2" w:rsidRDefault="003B2283" w:rsidP="003B2283">
      <w:pPr>
        <w:spacing w:before="100" w:beforeAutospacing="1" w:after="100" w:afterAutospacing="1" w:line="240" w:lineRule="auto"/>
        <w:jc w:val="center"/>
        <w:rPr>
          <w:rFonts w:ascii="Times New Roman" w:eastAsia="Times New Roman" w:hAnsi="Times New Roman" w:cs="Times New Roman"/>
          <w:b/>
          <w:bCs/>
          <w:color w:val="444444"/>
          <w:sz w:val="28"/>
        </w:rPr>
      </w:pPr>
      <w:r w:rsidRPr="003B2283">
        <w:rPr>
          <w:rFonts w:ascii="Times New Roman" w:eastAsia="Times New Roman" w:hAnsi="Times New Roman" w:cs="Times New Roman"/>
          <w:b/>
          <w:bCs/>
          <w:color w:val="444444"/>
          <w:sz w:val="28"/>
        </w:rPr>
        <w:t xml:space="preserve">                      </w:t>
      </w:r>
    </w:p>
    <w:p w:rsidR="003B2283" w:rsidRPr="003B2283" w:rsidRDefault="003B2283" w:rsidP="003B2283">
      <w:pPr>
        <w:spacing w:before="100" w:beforeAutospacing="1" w:after="100" w:afterAutospacing="1"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               </w:t>
      </w:r>
    </w:p>
    <w:p w:rsidR="003B2283" w:rsidRPr="003B2283" w:rsidRDefault="003B2283" w:rsidP="003B2283">
      <w:pPr>
        <w:spacing w:before="100" w:beforeAutospacing="1" w:after="100" w:afterAutospacing="1" w:line="240" w:lineRule="auto"/>
        <w:rPr>
          <w:rFonts w:ascii="Arial" w:eastAsia="Times New Roman" w:hAnsi="Arial" w:cs="Arial"/>
          <w:color w:val="444444"/>
          <w:sz w:val="18"/>
          <w:szCs w:val="18"/>
        </w:rPr>
      </w:pPr>
      <w:r w:rsidRPr="003B2283">
        <w:rPr>
          <w:rFonts w:ascii="Arial" w:eastAsia="Times New Roman" w:hAnsi="Arial" w:cs="Arial"/>
          <w:color w:val="444444"/>
          <w:sz w:val="18"/>
          <w:szCs w:val="18"/>
        </w:rPr>
        <w:t> </w:t>
      </w:r>
    </w:p>
    <w:p w:rsidR="003B2283" w:rsidRPr="003B2283" w:rsidRDefault="003B2283" w:rsidP="00A609F8">
      <w:pPr>
        <w:spacing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lastRenderedPageBreak/>
        <w:t>PHÂN CÔNG NHIỆM VỤ CÁC THÀNH VIÊN BAN CHỈ ĐẠO</w:t>
      </w:r>
    </w:p>
    <w:p w:rsidR="003B2283" w:rsidRPr="003B2283" w:rsidRDefault="003B2283" w:rsidP="00A609F8">
      <w:pPr>
        <w:spacing w:after="0" w:line="240" w:lineRule="auto"/>
        <w:jc w:val="center"/>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PHÒNG, CHỐNG</w:t>
      </w:r>
      <w:proofErr w:type="gramStart"/>
      <w:r w:rsidRPr="003B2283">
        <w:rPr>
          <w:rFonts w:ascii="Times New Roman" w:eastAsia="Times New Roman" w:hAnsi="Times New Roman" w:cs="Times New Roman"/>
          <w:b/>
          <w:bCs/>
          <w:color w:val="444444"/>
          <w:sz w:val="28"/>
        </w:rPr>
        <w:t>  DỊCH</w:t>
      </w:r>
      <w:proofErr w:type="gramEnd"/>
      <w:r w:rsidRPr="003B2283">
        <w:rPr>
          <w:rFonts w:ascii="Times New Roman" w:eastAsia="Times New Roman" w:hAnsi="Times New Roman" w:cs="Times New Roman"/>
          <w:b/>
          <w:bCs/>
          <w:color w:val="444444"/>
          <w:sz w:val="28"/>
        </w:rPr>
        <w:t xml:space="preserve"> COVID-19</w:t>
      </w:r>
    </w:p>
    <w:p w:rsidR="003B2283" w:rsidRPr="003B2283" w:rsidRDefault="00713609" w:rsidP="00A609F8">
      <w:pPr>
        <w:spacing w:after="0" w:line="240" w:lineRule="auto"/>
        <w:jc w:val="center"/>
        <w:rPr>
          <w:rFonts w:ascii="Arial" w:eastAsia="Times New Roman" w:hAnsi="Arial" w:cs="Arial"/>
          <w:color w:val="444444"/>
          <w:sz w:val="18"/>
          <w:szCs w:val="18"/>
        </w:rPr>
      </w:pPr>
      <w:r>
        <w:rPr>
          <w:rFonts w:ascii="Times New Roman" w:eastAsia="Times New Roman" w:hAnsi="Times New Roman" w:cs="Times New Roman"/>
          <w:i/>
          <w:iCs/>
          <w:color w:val="444444"/>
          <w:sz w:val="28"/>
        </w:rPr>
        <w:t>(Kèm theo Quyết định số</w:t>
      </w:r>
      <w:proofErr w:type="gramStart"/>
      <w:r>
        <w:rPr>
          <w:rFonts w:ascii="Times New Roman" w:eastAsia="Times New Roman" w:hAnsi="Times New Roman" w:cs="Times New Roman"/>
          <w:i/>
          <w:iCs/>
          <w:color w:val="444444"/>
          <w:sz w:val="28"/>
        </w:rPr>
        <w:t>:23</w:t>
      </w:r>
      <w:proofErr w:type="gramEnd"/>
      <w:r w:rsidR="003B2283" w:rsidRPr="003B2283">
        <w:rPr>
          <w:rFonts w:ascii="Times New Roman" w:eastAsia="Times New Roman" w:hAnsi="Times New Roman" w:cs="Times New Roman"/>
          <w:i/>
          <w:iCs/>
          <w:color w:val="444444"/>
          <w:sz w:val="28"/>
        </w:rPr>
        <w:t>/QĐ-THCS</w:t>
      </w:r>
      <w:r w:rsidR="008A673D">
        <w:rPr>
          <w:rFonts w:ascii="Times New Roman" w:eastAsia="Times New Roman" w:hAnsi="Times New Roman" w:cs="Times New Roman"/>
          <w:i/>
          <w:iCs/>
          <w:color w:val="444444"/>
          <w:sz w:val="28"/>
        </w:rPr>
        <w:t>VX</w:t>
      </w:r>
      <w:r w:rsidR="003B2283" w:rsidRPr="003B2283">
        <w:rPr>
          <w:rFonts w:ascii="Times New Roman" w:eastAsia="Times New Roman" w:hAnsi="Times New Roman" w:cs="Times New Roman"/>
          <w:i/>
          <w:iCs/>
          <w:color w:val="444444"/>
          <w:sz w:val="28"/>
        </w:rPr>
        <w:t xml:space="preserve"> ngày </w:t>
      </w:r>
      <w:r w:rsidR="00943653">
        <w:rPr>
          <w:rFonts w:ascii="Times New Roman" w:eastAsia="Times New Roman" w:hAnsi="Times New Roman" w:cs="Times New Roman"/>
          <w:i/>
          <w:iCs/>
          <w:color w:val="444444"/>
          <w:sz w:val="28"/>
        </w:rPr>
        <w:t>07</w:t>
      </w:r>
      <w:r w:rsidR="008A673D">
        <w:rPr>
          <w:rFonts w:ascii="Times New Roman" w:eastAsia="Times New Roman" w:hAnsi="Times New Roman" w:cs="Times New Roman"/>
          <w:i/>
          <w:iCs/>
          <w:color w:val="444444"/>
          <w:sz w:val="28"/>
        </w:rPr>
        <w:t>/10</w:t>
      </w:r>
      <w:r w:rsidR="003B2283" w:rsidRPr="003B2283">
        <w:rPr>
          <w:rFonts w:ascii="Times New Roman" w:eastAsia="Times New Roman" w:hAnsi="Times New Roman" w:cs="Times New Roman"/>
          <w:i/>
          <w:iCs/>
          <w:color w:val="444444"/>
          <w:sz w:val="28"/>
        </w:rPr>
        <w:t>/2021)</w:t>
      </w:r>
    </w:p>
    <w:p w:rsidR="003B2283" w:rsidRPr="003B2283" w:rsidRDefault="003B2283" w:rsidP="003B2283">
      <w:pPr>
        <w:spacing w:before="100" w:beforeAutospacing="1" w:after="100" w:afterAutospacing="1" w:line="240" w:lineRule="auto"/>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w:t>
      </w:r>
      <w:r w:rsidR="002C4933">
        <w:rPr>
          <w:rFonts w:ascii="Times New Roman" w:eastAsia="Times New Roman" w:hAnsi="Times New Roman" w:cs="Times New Roman"/>
          <w:color w:val="444444"/>
          <w:sz w:val="28"/>
          <w:szCs w:val="28"/>
        </w:rPr>
        <w:tab/>
      </w:r>
      <w:r w:rsidRPr="003B2283">
        <w:rPr>
          <w:rFonts w:ascii="Times New Roman" w:eastAsia="Times New Roman" w:hAnsi="Times New Roman" w:cs="Times New Roman"/>
          <w:i/>
          <w:iCs/>
          <w:color w:val="444444"/>
          <w:sz w:val="28"/>
        </w:rPr>
        <w:t xml:space="preserve">Căn cứ </w:t>
      </w:r>
      <w:r w:rsidR="008A673D">
        <w:rPr>
          <w:rFonts w:ascii="Times New Roman" w:eastAsia="Times New Roman" w:hAnsi="Times New Roman" w:cs="Times New Roman"/>
          <w:i/>
          <w:iCs/>
          <w:color w:val="444444"/>
          <w:sz w:val="28"/>
        </w:rPr>
        <w:t>Kế hoạch</w:t>
      </w:r>
      <w:r w:rsidRPr="003B2283">
        <w:rPr>
          <w:rFonts w:ascii="Times New Roman" w:eastAsia="Times New Roman" w:hAnsi="Times New Roman" w:cs="Times New Roman"/>
          <w:i/>
          <w:iCs/>
          <w:color w:val="444444"/>
          <w:sz w:val="28"/>
        </w:rPr>
        <w:t xml:space="preserve"> số: </w:t>
      </w:r>
      <w:r w:rsidR="00713609">
        <w:rPr>
          <w:rFonts w:ascii="Times New Roman" w:eastAsia="Times New Roman" w:hAnsi="Times New Roman" w:cs="Times New Roman"/>
          <w:i/>
          <w:iCs/>
          <w:color w:val="444444"/>
          <w:sz w:val="28"/>
        </w:rPr>
        <w:t>48</w:t>
      </w:r>
      <w:r w:rsidRPr="003B2283">
        <w:rPr>
          <w:rFonts w:ascii="Times New Roman" w:eastAsia="Times New Roman" w:hAnsi="Times New Roman" w:cs="Times New Roman"/>
          <w:i/>
          <w:iCs/>
          <w:color w:val="444444"/>
          <w:sz w:val="28"/>
        </w:rPr>
        <w:t>/KH-THCS</w:t>
      </w:r>
      <w:r w:rsidR="008A673D">
        <w:rPr>
          <w:rFonts w:ascii="Times New Roman" w:eastAsia="Times New Roman" w:hAnsi="Times New Roman" w:cs="Times New Roman"/>
          <w:i/>
          <w:iCs/>
          <w:color w:val="444444"/>
          <w:sz w:val="28"/>
        </w:rPr>
        <w:t>VX</w:t>
      </w:r>
      <w:r w:rsidRPr="003B2283">
        <w:rPr>
          <w:rFonts w:ascii="Times New Roman" w:eastAsia="Times New Roman" w:hAnsi="Times New Roman" w:cs="Times New Roman"/>
          <w:i/>
          <w:iCs/>
          <w:color w:val="444444"/>
          <w:sz w:val="28"/>
        </w:rPr>
        <w:t xml:space="preserve"> ngày </w:t>
      </w:r>
      <w:r w:rsidR="00713609">
        <w:rPr>
          <w:rFonts w:ascii="Times New Roman" w:eastAsia="Times New Roman" w:hAnsi="Times New Roman" w:cs="Times New Roman"/>
          <w:i/>
          <w:iCs/>
          <w:color w:val="444444"/>
          <w:sz w:val="28"/>
        </w:rPr>
        <w:t>06</w:t>
      </w:r>
      <w:r w:rsidRPr="003B2283">
        <w:rPr>
          <w:rFonts w:ascii="Times New Roman" w:eastAsia="Times New Roman" w:hAnsi="Times New Roman" w:cs="Times New Roman"/>
          <w:i/>
          <w:iCs/>
          <w:color w:val="444444"/>
          <w:sz w:val="28"/>
        </w:rPr>
        <w:t>/</w:t>
      </w:r>
      <w:r w:rsidR="008A673D">
        <w:rPr>
          <w:rFonts w:ascii="Times New Roman" w:eastAsia="Times New Roman" w:hAnsi="Times New Roman" w:cs="Times New Roman"/>
          <w:i/>
          <w:iCs/>
          <w:color w:val="444444"/>
          <w:sz w:val="28"/>
        </w:rPr>
        <w:t>10</w:t>
      </w:r>
      <w:r w:rsidRPr="003B2283">
        <w:rPr>
          <w:rFonts w:ascii="Times New Roman" w:eastAsia="Times New Roman" w:hAnsi="Times New Roman" w:cs="Times New Roman"/>
          <w:i/>
          <w:iCs/>
          <w:color w:val="444444"/>
          <w:sz w:val="28"/>
        </w:rPr>
        <w:t xml:space="preserve">/2021 của trường THCS </w:t>
      </w:r>
      <w:r>
        <w:rPr>
          <w:rFonts w:ascii="Times New Roman" w:eastAsia="Times New Roman" w:hAnsi="Times New Roman" w:cs="Times New Roman"/>
          <w:i/>
          <w:iCs/>
          <w:color w:val="444444"/>
          <w:sz w:val="28"/>
        </w:rPr>
        <w:t>Vĩnh Xá</w:t>
      </w:r>
      <w:r w:rsidRPr="003B2283">
        <w:rPr>
          <w:rFonts w:ascii="Times New Roman" w:eastAsia="Times New Roman" w:hAnsi="Times New Roman" w:cs="Times New Roman"/>
          <w:i/>
          <w:iCs/>
          <w:color w:val="444444"/>
          <w:sz w:val="28"/>
        </w:rPr>
        <w:t xml:space="preserve"> về việc triển khai các hoạt động phòng, chống dịch bệnh Covid-19;</w:t>
      </w:r>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i/>
          <w:iCs/>
          <w:color w:val="444444"/>
          <w:sz w:val="28"/>
        </w:rPr>
        <w:t>Căn cứ chức năng, nhiệm vụ và quyền hạn của các cá nhân là thành viên BCĐ, Hiệu trưởng, Trưởng BCĐ phân công nhiệm vụ các thành viên BCĐ phòng, chống dịch Covid-19</w:t>
      </w:r>
      <w:proofErr w:type="gramStart"/>
      <w:r w:rsidRPr="003B2283">
        <w:rPr>
          <w:rFonts w:ascii="Times New Roman" w:eastAsia="Times New Roman" w:hAnsi="Times New Roman" w:cs="Times New Roman"/>
          <w:i/>
          <w:iCs/>
          <w:color w:val="444444"/>
          <w:sz w:val="28"/>
        </w:rPr>
        <w:t>  trường</w:t>
      </w:r>
      <w:proofErr w:type="gramEnd"/>
      <w:r w:rsidRPr="003B2283">
        <w:rPr>
          <w:rFonts w:ascii="Times New Roman" w:eastAsia="Times New Roman" w:hAnsi="Times New Roman" w:cs="Times New Roman"/>
          <w:i/>
          <w:iCs/>
          <w:color w:val="444444"/>
          <w:sz w:val="28"/>
        </w:rPr>
        <w:t xml:space="preserve"> THCS </w:t>
      </w:r>
      <w:r>
        <w:rPr>
          <w:rFonts w:ascii="Times New Roman" w:eastAsia="Times New Roman" w:hAnsi="Times New Roman" w:cs="Times New Roman"/>
          <w:i/>
          <w:iCs/>
          <w:color w:val="444444"/>
          <w:sz w:val="28"/>
        </w:rPr>
        <w:t>Vĩnh Xá</w:t>
      </w:r>
      <w:r w:rsidRPr="003B2283">
        <w:rPr>
          <w:rFonts w:ascii="Times New Roman" w:eastAsia="Times New Roman" w:hAnsi="Times New Roman" w:cs="Times New Roman"/>
          <w:i/>
          <w:iCs/>
          <w:color w:val="444444"/>
          <w:sz w:val="28"/>
        </w:rPr>
        <w:t xml:space="preserve"> như sau:</w:t>
      </w:r>
    </w:p>
    <w:p w:rsidR="008A673D" w:rsidRPr="00B366F2" w:rsidRDefault="00B366F2" w:rsidP="00B366F2">
      <w:pPr>
        <w:spacing w:before="100" w:beforeAutospacing="1" w:after="100" w:afterAutospacing="1" w:line="240" w:lineRule="auto"/>
        <w:ind w:firstLine="720"/>
        <w:jc w:val="both"/>
        <w:rPr>
          <w:rFonts w:ascii="Arial" w:eastAsia="Times New Roman" w:hAnsi="Arial" w:cs="Arial"/>
          <w:b/>
          <w:color w:val="444444"/>
          <w:sz w:val="18"/>
          <w:szCs w:val="18"/>
        </w:rPr>
      </w:pPr>
      <w:r>
        <w:rPr>
          <w:rFonts w:ascii="Times New Roman" w:eastAsia="Times New Roman" w:hAnsi="Times New Roman" w:cs="Times New Roman"/>
          <w:b/>
          <w:bCs/>
          <w:color w:val="444444"/>
          <w:sz w:val="28"/>
        </w:rPr>
        <w:t>I.</w:t>
      </w:r>
      <w:r w:rsidR="003B2283" w:rsidRPr="00B366F2">
        <w:rPr>
          <w:rFonts w:ascii="Times New Roman" w:eastAsia="Times New Roman" w:hAnsi="Times New Roman" w:cs="Times New Roman"/>
          <w:b/>
          <w:bCs/>
          <w:color w:val="444444"/>
          <w:sz w:val="28"/>
        </w:rPr>
        <w:t>Nguyên tắc phân công</w:t>
      </w:r>
    </w:p>
    <w:p w:rsidR="003B2283" w:rsidRPr="008A673D"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r w:rsidRPr="008A673D">
        <w:rPr>
          <w:rFonts w:ascii="Times New Roman" w:eastAsia="Times New Roman" w:hAnsi="Times New Roman" w:cs="Times New Roman"/>
          <w:color w:val="444444"/>
          <w:sz w:val="28"/>
          <w:szCs w:val="28"/>
        </w:rPr>
        <w:t>Việc phân công nhiệm vụ căn cứ vào chức danh, vị trí công tác và trên cơ sở công tác chuyên môn đang đảm nhiệm của các thành viên BCĐ về phòng, chống dịch Covid-19.</w:t>
      </w:r>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proofErr w:type="gramStart"/>
      <w:r w:rsidRPr="003B2283">
        <w:rPr>
          <w:rFonts w:ascii="Times New Roman" w:eastAsia="Times New Roman" w:hAnsi="Times New Roman" w:cs="Times New Roman"/>
          <w:color w:val="444444"/>
          <w:sz w:val="28"/>
          <w:szCs w:val="28"/>
        </w:rPr>
        <w:t>Các thành viên BCĐ thay mặt BCĐ thực hiện nhiệm vụ, quyền hạn được giao.</w:t>
      </w:r>
      <w:proofErr w:type="gramEnd"/>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Căn cứ vào tình hình thực tế, Trưởng BCĐ có thể xem xét, điều chỉnh việc phân công các thành viên BCĐ cho phù hợp với tình hình thực tế để đảm bảo việc thực hiện có hiệu quả các nhiệm vụ được giao.</w:t>
      </w:r>
    </w:p>
    <w:p w:rsidR="003B2283" w:rsidRPr="002C4933" w:rsidRDefault="002C4933"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b/>
          <w:bCs/>
          <w:color w:val="444444"/>
          <w:sz w:val="28"/>
        </w:rPr>
        <w:t>II.</w:t>
      </w:r>
      <w:r w:rsidR="00B366F2">
        <w:rPr>
          <w:rFonts w:ascii="Times New Roman" w:eastAsia="Times New Roman" w:hAnsi="Times New Roman" w:cs="Times New Roman"/>
          <w:b/>
          <w:bCs/>
          <w:color w:val="444444"/>
          <w:sz w:val="28"/>
        </w:rPr>
        <w:t xml:space="preserve"> </w:t>
      </w:r>
      <w:r w:rsidR="003B2283" w:rsidRPr="002C4933">
        <w:rPr>
          <w:rFonts w:ascii="Times New Roman" w:eastAsia="Times New Roman" w:hAnsi="Times New Roman" w:cs="Times New Roman"/>
          <w:b/>
          <w:bCs/>
          <w:color w:val="444444"/>
          <w:sz w:val="28"/>
        </w:rPr>
        <w:t xml:space="preserve">Nhiệm vụ </w:t>
      </w:r>
      <w:proofErr w:type="gramStart"/>
      <w:r w:rsidR="003B2283" w:rsidRPr="002C4933">
        <w:rPr>
          <w:rFonts w:ascii="Times New Roman" w:eastAsia="Times New Roman" w:hAnsi="Times New Roman" w:cs="Times New Roman"/>
          <w:b/>
          <w:bCs/>
          <w:color w:val="444444"/>
          <w:sz w:val="28"/>
        </w:rPr>
        <w:t>chung</w:t>
      </w:r>
      <w:proofErr w:type="gramEnd"/>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Quán triệt tinh thần công tác phòng, chống dịch Covid-19 là nhiệm vụ trọng tâm, cấp bách, phải tập trung chỉ đạo, tuyệt đối không chủ quan, lơ là; chịu trách nhiệm cùng tập thể để thực hiện nghiêm chỉ đạo của các cấp và của ngành GD-ĐT.</w:t>
      </w:r>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proofErr w:type="gramStart"/>
      <w:r w:rsidRPr="003B2283">
        <w:rPr>
          <w:rFonts w:ascii="Times New Roman" w:eastAsia="Times New Roman" w:hAnsi="Times New Roman" w:cs="Times New Roman"/>
          <w:color w:val="444444"/>
          <w:sz w:val="28"/>
          <w:szCs w:val="28"/>
        </w:rPr>
        <w:t>Thành viên BCĐ thực hiện và chịu trách nhiệm trước BCĐ, Trưởng ban về những giải pháp trực tiếp chỉ đạo, điều hành, kiểm tra, đôn đốc các hoạt động có liên quan đến công tác phòng, chống dịch Covid-19.</w:t>
      </w:r>
      <w:proofErr w:type="gramEnd"/>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Thực hiện nghiêm chế độ báo cáo thường xuyên, đột xuất </w:t>
      </w:r>
      <w:proofErr w:type="gramStart"/>
      <w:r w:rsidRPr="003B2283">
        <w:rPr>
          <w:rFonts w:ascii="Times New Roman" w:eastAsia="Times New Roman" w:hAnsi="Times New Roman" w:cs="Times New Roman"/>
          <w:color w:val="444444"/>
          <w:sz w:val="28"/>
          <w:szCs w:val="28"/>
        </w:rPr>
        <w:t>theo</w:t>
      </w:r>
      <w:proofErr w:type="gramEnd"/>
      <w:r w:rsidRPr="003B2283">
        <w:rPr>
          <w:rFonts w:ascii="Times New Roman" w:eastAsia="Times New Roman" w:hAnsi="Times New Roman" w:cs="Times New Roman"/>
          <w:color w:val="444444"/>
          <w:sz w:val="28"/>
          <w:szCs w:val="28"/>
        </w:rPr>
        <w:t xml:space="preserve"> yêu cầu.</w:t>
      </w:r>
    </w:p>
    <w:p w:rsidR="003B2283" w:rsidRPr="003B2283" w:rsidRDefault="003B2283" w:rsidP="003B17D0">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b/>
          <w:bCs/>
          <w:color w:val="444444"/>
          <w:sz w:val="28"/>
        </w:rPr>
        <w:t>III. Phân công nhiệm vụ cụ thể</w:t>
      </w:r>
    </w:p>
    <w:p w:rsidR="003B2283" w:rsidRPr="003B2283" w:rsidRDefault="002C4933"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1.</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Ông </w:t>
      </w:r>
      <w:r w:rsidR="00160E2F">
        <w:rPr>
          <w:rFonts w:ascii="Times New Roman" w:eastAsia="Times New Roman" w:hAnsi="Times New Roman" w:cs="Times New Roman"/>
          <w:color w:val="444444"/>
          <w:sz w:val="28"/>
          <w:szCs w:val="28"/>
        </w:rPr>
        <w:t xml:space="preserve">Nguyễn Đức Thiện </w:t>
      </w:r>
      <w:r w:rsidR="003B2283" w:rsidRPr="003B2283">
        <w:rPr>
          <w:rFonts w:ascii="Times New Roman" w:eastAsia="Times New Roman" w:hAnsi="Times New Roman" w:cs="Times New Roman"/>
          <w:color w:val="444444"/>
          <w:sz w:val="28"/>
          <w:szCs w:val="28"/>
        </w:rPr>
        <w:t>-</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Hiệu trưởng</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Trưởng ban</w:t>
      </w:r>
    </w:p>
    <w:p w:rsidR="002C4933" w:rsidRDefault="002C4933"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Phụ trách </w:t>
      </w:r>
      <w:proofErr w:type="gramStart"/>
      <w:r w:rsidR="003B2283" w:rsidRPr="003B2283">
        <w:rPr>
          <w:rFonts w:ascii="Times New Roman" w:eastAsia="Times New Roman" w:hAnsi="Times New Roman" w:cs="Times New Roman"/>
          <w:color w:val="444444"/>
          <w:sz w:val="28"/>
          <w:szCs w:val="28"/>
        </w:rPr>
        <w:t>chung</w:t>
      </w:r>
      <w:proofErr w:type="gramEnd"/>
      <w:r w:rsidR="003B2283" w:rsidRPr="003B2283">
        <w:rPr>
          <w:rFonts w:ascii="Times New Roman" w:eastAsia="Times New Roman" w:hAnsi="Times New Roman" w:cs="Times New Roman"/>
          <w:color w:val="444444"/>
          <w:sz w:val="28"/>
          <w:szCs w:val="28"/>
        </w:rPr>
        <w:t>, lãnh đạo điều hành các hoạt động của BCĐ; phân công nhiệm vụ cho các thành viên trong BCĐ và chịu trách nhiệm trước cấp trên về hoạt động của BCĐ.</w:t>
      </w:r>
    </w:p>
    <w:p w:rsidR="003B2283" w:rsidRPr="003B2283" w:rsidRDefault="002C4933"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Arial" w:eastAsia="Times New Roman" w:hAnsi="Arial" w:cs="Arial"/>
          <w:color w:val="444444"/>
          <w:sz w:val="18"/>
          <w:szCs w:val="18"/>
        </w:rPr>
        <w:t>-</w:t>
      </w:r>
      <w:r w:rsidR="003B2283" w:rsidRPr="003B2283">
        <w:rPr>
          <w:rFonts w:ascii="Times New Roman" w:eastAsia="Times New Roman" w:hAnsi="Times New Roman" w:cs="Times New Roman"/>
          <w:color w:val="444444"/>
          <w:sz w:val="28"/>
          <w:szCs w:val="28"/>
        </w:rPr>
        <w:t xml:space="preserve"> Chủ trì, kết luận các cuộc họp của BCĐ.</w:t>
      </w:r>
    </w:p>
    <w:p w:rsidR="003B2283" w:rsidRPr="003B2283" w:rsidRDefault="002C4933"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lastRenderedPageBreak/>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Quyết định những vấ</w:t>
      </w:r>
      <w:r w:rsidR="00160E2F">
        <w:rPr>
          <w:rFonts w:ascii="Times New Roman" w:eastAsia="Times New Roman" w:hAnsi="Times New Roman" w:cs="Times New Roman"/>
          <w:color w:val="444444"/>
          <w:sz w:val="28"/>
          <w:szCs w:val="28"/>
        </w:rPr>
        <w:t>n</w:t>
      </w:r>
      <w:r w:rsidR="003B2283" w:rsidRPr="003B2283">
        <w:rPr>
          <w:rFonts w:ascii="Times New Roman" w:eastAsia="Times New Roman" w:hAnsi="Times New Roman" w:cs="Times New Roman"/>
          <w:color w:val="444444"/>
          <w:sz w:val="28"/>
          <w:szCs w:val="28"/>
        </w:rPr>
        <w:t xml:space="preserve"> đề thuộc phạm </w:t>
      </w:r>
      <w:proofErr w:type="gramStart"/>
      <w:r w:rsidR="003B2283" w:rsidRPr="003B2283">
        <w:rPr>
          <w:rFonts w:ascii="Times New Roman" w:eastAsia="Times New Roman" w:hAnsi="Times New Roman" w:cs="Times New Roman"/>
          <w:color w:val="444444"/>
          <w:sz w:val="28"/>
          <w:szCs w:val="28"/>
        </w:rPr>
        <w:t>vi</w:t>
      </w:r>
      <w:proofErr w:type="gramEnd"/>
      <w:r w:rsidR="003B2283" w:rsidRPr="003B2283">
        <w:rPr>
          <w:rFonts w:ascii="Times New Roman" w:eastAsia="Times New Roman" w:hAnsi="Times New Roman" w:cs="Times New Roman"/>
          <w:color w:val="444444"/>
          <w:sz w:val="28"/>
          <w:szCs w:val="28"/>
        </w:rPr>
        <w:t>, chức năng, quyền hạn của BCĐ.</w:t>
      </w:r>
    </w:p>
    <w:p w:rsidR="003B2283" w:rsidRPr="003B2283" w:rsidRDefault="002C4933"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Giải quyết những công việc liên quan đến dịch Covid-19.</w:t>
      </w:r>
    </w:p>
    <w:p w:rsidR="003B2283" w:rsidRPr="003B2283" w:rsidRDefault="00312EEB"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Tham mưu với BCĐ các cấp về việc triển khai các biện pháp phòng, chống dịch.</w:t>
      </w:r>
    </w:p>
    <w:p w:rsidR="003B2283" w:rsidRPr="003B2283" w:rsidRDefault="00312EEB"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Báo cáo thường xuyên với cấp trên về tình hình, diễn biến phòng, chống dịch.</w:t>
      </w:r>
    </w:p>
    <w:p w:rsidR="003B2283" w:rsidRPr="003B2283" w:rsidRDefault="00312EEB"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Trực tiếp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dõi, chỉ đạo, kiểm tra công tác phòng, chống dịch tại trường THCS </w:t>
      </w:r>
      <w:r w:rsidR="003B2283">
        <w:rPr>
          <w:rFonts w:ascii="Times New Roman" w:eastAsia="Times New Roman" w:hAnsi="Times New Roman" w:cs="Times New Roman"/>
          <w:color w:val="444444"/>
          <w:sz w:val="28"/>
          <w:szCs w:val="28"/>
        </w:rPr>
        <w:t>Vĩnh Xá</w:t>
      </w:r>
      <w:r w:rsidR="003B2283" w:rsidRPr="003B2283">
        <w:rPr>
          <w:rFonts w:ascii="Times New Roman" w:eastAsia="Times New Roman" w:hAnsi="Times New Roman" w:cs="Times New Roman"/>
          <w:color w:val="444444"/>
          <w:sz w:val="28"/>
          <w:szCs w:val="28"/>
        </w:rPr>
        <w:t>.</w:t>
      </w:r>
    </w:p>
    <w:p w:rsidR="003B2283" w:rsidRPr="003B2283" w:rsidRDefault="00312EEB"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2.</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Bà </w:t>
      </w:r>
      <w:r w:rsidR="00160E2F">
        <w:rPr>
          <w:rFonts w:ascii="Times New Roman" w:eastAsia="Times New Roman" w:hAnsi="Times New Roman" w:cs="Times New Roman"/>
          <w:color w:val="444444"/>
          <w:sz w:val="28"/>
          <w:szCs w:val="28"/>
        </w:rPr>
        <w:t>Ng</w:t>
      </w:r>
      <w:r w:rsidR="00B366F2">
        <w:rPr>
          <w:rFonts w:ascii="Times New Roman" w:eastAsia="Times New Roman" w:hAnsi="Times New Roman" w:cs="Times New Roman"/>
          <w:color w:val="444444"/>
          <w:sz w:val="28"/>
          <w:szCs w:val="28"/>
        </w:rPr>
        <w:t>uyễn Thị Thùy Trang – Cán bộ thiết bị đồ dùng</w:t>
      </w:r>
      <w:r w:rsidR="00160E2F">
        <w:rPr>
          <w:rFonts w:ascii="Times New Roman" w:eastAsia="Times New Roman" w:hAnsi="Times New Roman" w:cs="Times New Roman"/>
          <w:color w:val="444444"/>
          <w:sz w:val="28"/>
          <w:szCs w:val="28"/>
        </w:rPr>
        <w:t>, phụ trách</w:t>
      </w:r>
      <w:r w:rsidR="003B2283" w:rsidRPr="003B2283">
        <w:rPr>
          <w:rFonts w:ascii="Times New Roman" w:eastAsia="Times New Roman" w:hAnsi="Times New Roman" w:cs="Times New Roman"/>
          <w:color w:val="444444"/>
          <w:sz w:val="28"/>
          <w:szCs w:val="28"/>
        </w:rPr>
        <w:t xml:space="preserve"> Y tế</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Phó ban thường trực</w:t>
      </w:r>
    </w:p>
    <w:p w:rsidR="003B2283" w:rsidRPr="003B2283" w:rsidRDefault="00312EEB"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Giúp trưởng ban trực tiếp chỉ đạo, điều phối các hoạt động, phân công công việc cho các thành viên; chỉ đạo công tác y tế, triển khai thực hiện công tác tuyên truyền các biện pháp phòng, chống dịch.</w:t>
      </w:r>
    </w:p>
    <w:p w:rsidR="003B2283" w:rsidRPr="003B2283" w:rsidRDefault="00312EEB" w:rsidP="003B17D0">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Trực tiếp lập kế hoạch, phân công tổng dọn vệ sinh trường, lớp định kỳ và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chỉ đạo của cấp trên; trực tiếp liên hệ với Trạm y tế xã, trung tâm y tế huyện để phu thuốc khử trùng.</w:t>
      </w:r>
    </w:p>
    <w:p w:rsidR="003B2283" w:rsidRPr="003B2283" w:rsidRDefault="003B17D0" w:rsidP="001538B3">
      <w:pPr>
        <w:spacing w:before="100" w:beforeAutospacing="1" w:after="100" w:afterAutospacing="1" w:line="240" w:lineRule="auto"/>
        <w:ind w:left="360" w:firstLine="36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1538B3">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Lập kế hoạch, đề xuất với trưởng ban về việc mua sắm trang thiết bị, vật tư y tế phục vụ ch</w:t>
      </w:r>
      <w:r w:rsidR="00160E2F">
        <w:rPr>
          <w:rFonts w:ascii="Times New Roman" w:eastAsia="Times New Roman" w:hAnsi="Times New Roman" w:cs="Times New Roman"/>
          <w:color w:val="444444"/>
          <w:sz w:val="28"/>
          <w:szCs w:val="28"/>
        </w:rPr>
        <w:t>o</w:t>
      </w:r>
      <w:r w:rsidR="003B2283" w:rsidRPr="003B2283">
        <w:rPr>
          <w:rFonts w:ascii="Times New Roman" w:eastAsia="Times New Roman" w:hAnsi="Times New Roman" w:cs="Times New Roman"/>
          <w:color w:val="444444"/>
          <w:sz w:val="28"/>
          <w:szCs w:val="28"/>
        </w:rPr>
        <w:t xml:space="preserve"> công tác phòng chống dịch tại đơn vị.</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Chủ trì các cuộc họp và ký một số văn bản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sự phân công của Trưởng ban.</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Trực tiếp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dõi, kiểm tra công tác phòng chống dịch bênh tại đơn vị.</w:t>
      </w:r>
    </w:p>
    <w:p w:rsidR="003B2283" w:rsidRPr="003B2283" w:rsidRDefault="003B2283" w:rsidP="001538B3">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Lập sổ </w:t>
      </w:r>
      <w:proofErr w:type="gramStart"/>
      <w:r w:rsidRPr="003B2283">
        <w:rPr>
          <w:rFonts w:ascii="Times New Roman" w:eastAsia="Times New Roman" w:hAnsi="Times New Roman" w:cs="Times New Roman"/>
          <w:color w:val="444444"/>
          <w:sz w:val="28"/>
          <w:szCs w:val="28"/>
        </w:rPr>
        <w:t>theo</w:t>
      </w:r>
      <w:proofErr w:type="gramEnd"/>
      <w:r w:rsidRPr="003B2283">
        <w:rPr>
          <w:rFonts w:ascii="Times New Roman" w:eastAsia="Times New Roman" w:hAnsi="Times New Roman" w:cs="Times New Roman"/>
          <w:color w:val="444444"/>
          <w:sz w:val="28"/>
          <w:szCs w:val="28"/>
        </w:rPr>
        <w:t xml:space="preserve"> dõi, làm tốt công tác phòng chống dịch ngay từ cổng cơ quan.</w:t>
      </w:r>
    </w:p>
    <w:p w:rsidR="003B2283" w:rsidRPr="003B2283" w:rsidRDefault="003B2283" w:rsidP="001538B3">
      <w:pPr>
        <w:spacing w:before="100" w:beforeAutospacing="1" w:after="100" w:afterAutospacing="1" w:line="240" w:lineRule="auto"/>
        <w:ind w:firstLine="720"/>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Thực hiện các nhiệm vụ khác khi Trưởng ban phân công.</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3.</w:t>
      </w:r>
      <w:r w:rsidR="003B17D0">
        <w:rPr>
          <w:rFonts w:ascii="Times New Roman" w:eastAsia="Times New Roman" w:hAnsi="Times New Roman" w:cs="Times New Roman"/>
          <w:color w:val="444444"/>
          <w:sz w:val="28"/>
          <w:szCs w:val="28"/>
        </w:rPr>
        <w:t xml:space="preserve"> </w:t>
      </w:r>
      <w:r w:rsidR="00160E2F">
        <w:rPr>
          <w:rFonts w:ascii="Times New Roman" w:eastAsia="Times New Roman" w:hAnsi="Times New Roman" w:cs="Times New Roman"/>
          <w:color w:val="444444"/>
          <w:sz w:val="28"/>
          <w:szCs w:val="28"/>
        </w:rPr>
        <w:t xml:space="preserve">Bà Nguyễn Thị Bích Hải </w:t>
      </w:r>
      <w:r w:rsidR="003B2283" w:rsidRPr="003B2283">
        <w:rPr>
          <w:rFonts w:ascii="Times New Roman" w:eastAsia="Times New Roman" w:hAnsi="Times New Roman" w:cs="Times New Roman"/>
          <w:color w:val="444444"/>
          <w:sz w:val="28"/>
          <w:szCs w:val="28"/>
        </w:rPr>
        <w:t>-</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Phó hiệu trưởng</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Phó ban</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Giúp Trưởng ban điều phối các hoạt động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phân công của Trưởng ban; phối hợp triển khai thực hiện công tác tuyên truyền các biện pháp phòng, chống dịch Covid-19.</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Chịu trách nhiệm lên kế hoạch giảng dạy của giáo viên, trực tiếp chỉ đạo GV bộ môn, GVCN triển khai việc soạn giảng, ra bài tập hướng dẫn học sinh tự ôn, tự học của ở nhà trong thời gian nghỉ học phòng chống dịch (nếu có). Duyệt nội dung và </w:t>
      </w:r>
      <w:r w:rsidR="003B2283" w:rsidRPr="003B2283">
        <w:rPr>
          <w:rFonts w:ascii="Times New Roman" w:eastAsia="Times New Roman" w:hAnsi="Times New Roman" w:cs="Times New Roman"/>
          <w:color w:val="444444"/>
          <w:sz w:val="28"/>
          <w:szCs w:val="28"/>
        </w:rPr>
        <w:lastRenderedPageBreak/>
        <w:t>hình thức bài ôn, bài học của hoc sinh khi đưa lên mạng Internet, lên zalo và nội dung photo cho học sinh.</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Trực tiếp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dõi, kiểm tra công tác phòng, chống dịch tại đơn vị.</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Tổng hợp báo cáo thực hiện công tác phòng, chống dịch của nhà trường hàng ngày, hàng tuần, hàng tháng cho Trưởng BCĐ</w:t>
      </w:r>
      <w:r w:rsidR="00160E2F">
        <w:rPr>
          <w:rFonts w:ascii="Times New Roman" w:eastAsia="Times New Roman" w:hAnsi="Times New Roman" w:cs="Times New Roman"/>
          <w:color w:val="444444"/>
          <w:sz w:val="28"/>
          <w:szCs w:val="28"/>
        </w:rPr>
        <w:t>; cập nhật antoancovid-19 của trường lên hệ thống</w:t>
      </w:r>
      <w:r w:rsidR="003B2283" w:rsidRPr="003B2283">
        <w:rPr>
          <w:rFonts w:ascii="Times New Roman" w:eastAsia="Times New Roman" w:hAnsi="Times New Roman" w:cs="Times New Roman"/>
          <w:color w:val="444444"/>
          <w:sz w:val="28"/>
          <w:szCs w:val="28"/>
        </w:rPr>
        <w:t>.</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Thực hiện các nhiệm vụ khác khi được Trưởng ban phân công.</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4</w:t>
      </w:r>
      <w:r w:rsidR="003B17D0">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Bà </w:t>
      </w:r>
      <w:r w:rsidR="00160E2F">
        <w:rPr>
          <w:rFonts w:ascii="Times New Roman" w:eastAsia="Times New Roman" w:hAnsi="Times New Roman" w:cs="Times New Roman"/>
          <w:color w:val="444444"/>
          <w:sz w:val="28"/>
          <w:szCs w:val="28"/>
        </w:rPr>
        <w:t>Đào Thị Thu</w:t>
      </w:r>
      <w:r w:rsidR="003B2283" w:rsidRPr="003B2283">
        <w:rPr>
          <w:rFonts w:ascii="Times New Roman" w:eastAsia="Times New Roman" w:hAnsi="Times New Roman" w:cs="Times New Roman"/>
          <w:color w:val="444444"/>
          <w:sz w:val="28"/>
          <w:szCs w:val="28"/>
        </w:rPr>
        <w:t xml:space="preserve"> Hương</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TPT-</w:t>
      </w:r>
      <w:r w:rsidR="00160E2F">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Ủy viên thường trực</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Chủ động liên hệ với  Trạm y tế xã, Đoàn xã để được hướng dẫn, phối hợp xây dựng  mưu cho lãnh đạo nhà trường xây dựng và triển khai công tác vệ sinh môi trường, phun khử khuẩn trong và ngoài khuôn viên nhà trường.</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17D0">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Tham mưu cho lãnh đạo nhà trường bố trí phòng riêng, khu riêng để cách ly hoc sinh, GV, NV, CBQL nhà trường khi có biểu hiện sốt, ho, khó thở (trong trường hợp cần thiết)</w:t>
      </w:r>
      <w:r w:rsidR="00160E2F">
        <w:rPr>
          <w:rFonts w:ascii="Times New Roman" w:eastAsia="Times New Roman" w:hAnsi="Times New Roman" w:cs="Times New Roman"/>
          <w:color w:val="444444"/>
          <w:sz w:val="28"/>
          <w:szCs w:val="28"/>
        </w:rPr>
        <w:t>; tham mưu cho lãnh đạo mời cán bộ y tế tổ chức diễn tập công tác phòng dịch tại trường</w:t>
      </w:r>
      <w:r w:rsidR="003B2283" w:rsidRPr="003B2283">
        <w:rPr>
          <w:rFonts w:ascii="Times New Roman" w:eastAsia="Times New Roman" w:hAnsi="Times New Roman" w:cs="Times New Roman"/>
          <w:color w:val="444444"/>
          <w:sz w:val="28"/>
          <w:szCs w:val="28"/>
        </w:rPr>
        <w:t>.</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Hàng ngày kiểm tra, giám sát, nhắc nhở GV, HS các lớp thực hiện tốt công tác vệ sinh trong và ngoài lớp học.</w:t>
      </w:r>
    </w:p>
    <w:p w:rsidR="003B2283" w:rsidRPr="003B2283" w:rsidRDefault="00312EEB" w:rsidP="001538B3">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Phối hợp với giáo viên để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dõi sức khỏe học sinh, phối hợp và xử lý kịp thời các trường hợp có biểu hiện sốt, ho, khó thở va mệt mỏi; lập sổ theo dõi.</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Kiểm tra hàng ngày và báo cáo lãnh đạo nhà trường bổ sung kịp thời trang thiết bị y tế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quy định</w:t>
      </w:r>
    </w:p>
    <w:p w:rsidR="003B2283" w:rsidRPr="003B2283" w:rsidRDefault="001538B3" w:rsidP="00B366F2">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Tham mưu cho lãnh đạo nhà trường phân công GV, NV, CBQL đôn đốc, kiểm tra, </w:t>
      </w:r>
      <w:proofErr w:type="gramStart"/>
      <w:r w:rsidR="003B2283" w:rsidRPr="003B2283">
        <w:rPr>
          <w:rFonts w:ascii="Times New Roman" w:eastAsia="Times New Roman" w:hAnsi="Times New Roman" w:cs="Times New Roman"/>
          <w:color w:val="444444"/>
          <w:sz w:val="28"/>
          <w:szCs w:val="28"/>
        </w:rPr>
        <w:t>giám</w:t>
      </w:r>
      <w:proofErr w:type="gramEnd"/>
      <w:r w:rsidR="003B2283" w:rsidRPr="003B2283">
        <w:rPr>
          <w:rFonts w:ascii="Times New Roman" w:eastAsia="Times New Roman" w:hAnsi="Times New Roman" w:cs="Times New Roman"/>
          <w:color w:val="444444"/>
          <w:sz w:val="28"/>
          <w:szCs w:val="28"/>
        </w:rPr>
        <w:t xml:space="preserve"> sát việc thực hiện phòng, chống dịch.</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Lập bảng phân công và đôn đốc lịch trực nhật, chỉ đạo các đồng chí trong chi đoàn GV thực hiện trật tự kỷ luật, Y tế và vệ sinh một cách hiệu quả</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5. </w:t>
      </w:r>
      <w:r w:rsidR="003B2283" w:rsidRPr="003B2283">
        <w:rPr>
          <w:rFonts w:ascii="Times New Roman" w:eastAsia="Times New Roman" w:hAnsi="Times New Roman" w:cs="Times New Roman"/>
          <w:color w:val="444444"/>
          <w:sz w:val="28"/>
          <w:szCs w:val="28"/>
        </w:rPr>
        <w:t>Tổ trưởng chuyên môn các tổ</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Trực tiếp quản lý và yêu cầu nhân viên trong tổ tự đo nhiệt độ, theo dõi sức khỏe ở nhà; nếu có hiện tượng sốt, ho, khó thở chủ động báo cho tổ trưởng, cho nhà trường và nghỉ ở nhà để theo dõi sức khỏe, đồng thời đến cơ sở y tế đẻ được khám, tư vấn, điều trị; không được đến trường nếu đang trong thời gian cách ly tại nhà theo yêu cầu của cơ quan y tế</w:t>
      </w:r>
      <w:r w:rsidR="00160E2F">
        <w:rPr>
          <w:rFonts w:ascii="Times New Roman" w:eastAsia="Times New Roman" w:hAnsi="Times New Roman" w:cs="Times New Roman"/>
          <w:color w:val="444444"/>
          <w:sz w:val="28"/>
          <w:szCs w:val="28"/>
        </w:rPr>
        <w:t xml:space="preserve">; chỉ đạo thành viên trong tổ thực hiện nghiêm kế hoạch </w:t>
      </w:r>
      <w:r w:rsidR="00160E2F">
        <w:rPr>
          <w:rFonts w:ascii="Times New Roman" w:eastAsia="Times New Roman" w:hAnsi="Times New Roman" w:cs="Times New Roman"/>
          <w:color w:val="444444"/>
          <w:sz w:val="28"/>
          <w:szCs w:val="28"/>
        </w:rPr>
        <w:lastRenderedPageBreak/>
        <w:t>chuyên môn, kế hoạch giáo dục các môn học</w:t>
      </w:r>
      <w:r w:rsidR="00966A27">
        <w:rPr>
          <w:rFonts w:ascii="Times New Roman" w:eastAsia="Times New Roman" w:hAnsi="Times New Roman" w:cs="Times New Roman"/>
          <w:color w:val="444444"/>
          <w:sz w:val="28"/>
          <w:szCs w:val="28"/>
        </w:rPr>
        <w:t>, công tác điều chỉnh kế hoạch giáo dục môn học, công tác kiểm tra đánh giá học sinh…</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6. </w:t>
      </w:r>
      <w:r w:rsidR="003B2283" w:rsidRPr="003B2283">
        <w:rPr>
          <w:rFonts w:ascii="Times New Roman" w:eastAsia="Times New Roman" w:hAnsi="Times New Roman" w:cs="Times New Roman"/>
          <w:color w:val="444444"/>
          <w:sz w:val="28"/>
          <w:szCs w:val="28"/>
        </w:rPr>
        <w:t>GVCN các lớp</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Thông qua dịch vụ sms hoặc vn.edu.vn, zalo gửi thông tin, hướng dẫn cho học sinh, cha mẹ học sinh về các nội dung:</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Các biện pháp bảo vệ sức khỏe,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dõi sức khỏe học sinh và thực hành các biện pháp vệ sinh cá nhân ở nhà, ở trường, trên đường đi và đến trường.</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proofErr w:type="gramStart"/>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 Yêu</w:t>
      </w:r>
      <w:proofErr w:type="gramEnd"/>
      <w:r w:rsidR="003B2283" w:rsidRPr="003B2283">
        <w:rPr>
          <w:rFonts w:ascii="Times New Roman" w:eastAsia="Times New Roman" w:hAnsi="Times New Roman" w:cs="Times New Roman"/>
          <w:color w:val="444444"/>
          <w:sz w:val="28"/>
          <w:szCs w:val="28"/>
        </w:rPr>
        <w:t xml:space="preserve"> cầu HS, cha mẹ học sinh theo dõi nhiệt độ, biểu hiện sốt, ho, khó thở của học sinh trước khi đến trường. HS có biểu hiện thì nghỉ ở nhà, thông tin ngay cho nhà trường, đồng thời đưa đến cơ sở y tế. HS phải nghỉ ở nhà nếu đang trong thời gian cách ly tại nhà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yêu cấu của cơ quan y tế.</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Thông tin cho học sinh, cha mẹ học sinh biết về các biện pháp phòng chống dịch đã được thực hiện và sẽ tiếp tục thực hiện tại nhà trường</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Tổ chức đón, nhận học sinh tại khu vực cổng trường</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Phối hợp và liên hệ chặt chẽ với cha mẹ học sinh để </w:t>
      </w:r>
      <w:proofErr w:type="gramStart"/>
      <w:r w:rsidR="003B2283" w:rsidRPr="003B2283">
        <w:rPr>
          <w:rFonts w:ascii="Times New Roman" w:eastAsia="Times New Roman" w:hAnsi="Times New Roman" w:cs="Times New Roman"/>
          <w:color w:val="444444"/>
          <w:sz w:val="28"/>
          <w:szCs w:val="28"/>
        </w:rPr>
        <w:t>theo</w:t>
      </w:r>
      <w:proofErr w:type="gramEnd"/>
      <w:r w:rsidR="003B2283" w:rsidRPr="003B2283">
        <w:rPr>
          <w:rFonts w:ascii="Times New Roman" w:eastAsia="Times New Roman" w:hAnsi="Times New Roman" w:cs="Times New Roman"/>
          <w:color w:val="444444"/>
          <w:sz w:val="28"/>
          <w:szCs w:val="28"/>
        </w:rPr>
        <w:t xml:space="preserve"> dõi sức khỏe hoc sinh</w:t>
      </w:r>
    </w:p>
    <w:p w:rsidR="003B2283" w:rsidRPr="00312EEB"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 xml:space="preserve">7. </w:t>
      </w:r>
      <w:r w:rsidR="00966A27" w:rsidRPr="00312EEB">
        <w:rPr>
          <w:rFonts w:ascii="Times New Roman" w:eastAsia="Times New Roman" w:hAnsi="Times New Roman" w:cs="Times New Roman"/>
          <w:color w:val="444444"/>
          <w:sz w:val="28"/>
          <w:szCs w:val="28"/>
        </w:rPr>
        <w:t xml:space="preserve">Bà Đào Thị Thu Vân </w:t>
      </w:r>
      <w:r w:rsidR="003B2283" w:rsidRPr="00312EEB">
        <w:rPr>
          <w:rFonts w:ascii="Times New Roman" w:eastAsia="Times New Roman" w:hAnsi="Times New Roman" w:cs="Times New Roman"/>
          <w:color w:val="444444"/>
          <w:sz w:val="28"/>
          <w:szCs w:val="28"/>
        </w:rPr>
        <w:t>-</w:t>
      </w:r>
      <w:r w:rsidR="00966A27" w:rsidRPr="00312EEB">
        <w:rPr>
          <w:rFonts w:ascii="Times New Roman" w:eastAsia="Times New Roman" w:hAnsi="Times New Roman" w:cs="Times New Roman"/>
          <w:color w:val="444444"/>
          <w:sz w:val="28"/>
          <w:szCs w:val="28"/>
        </w:rPr>
        <w:t xml:space="preserve"> </w:t>
      </w:r>
      <w:r w:rsidR="003B2283" w:rsidRPr="00312EEB">
        <w:rPr>
          <w:rFonts w:ascii="Times New Roman" w:eastAsia="Times New Roman" w:hAnsi="Times New Roman" w:cs="Times New Roman"/>
          <w:color w:val="444444"/>
          <w:sz w:val="28"/>
          <w:szCs w:val="28"/>
        </w:rPr>
        <w:t>NV Văn phòng</w:t>
      </w:r>
    </w:p>
    <w:p w:rsidR="003B2283" w:rsidRPr="003B2283" w:rsidRDefault="00312EEB" w:rsidP="00312EEB">
      <w:pPr>
        <w:spacing w:before="100" w:beforeAutospacing="1" w:after="100" w:afterAutospacing="1" w:line="240" w:lineRule="auto"/>
        <w:ind w:firstLine="720"/>
        <w:jc w:val="both"/>
        <w:rPr>
          <w:rFonts w:ascii="Arial" w:eastAsia="Times New Roman" w:hAnsi="Arial" w:cs="Arial"/>
          <w:color w:val="444444"/>
          <w:sz w:val="18"/>
          <w:szCs w:val="18"/>
        </w:rPr>
      </w:pPr>
      <w:r>
        <w:rPr>
          <w:rFonts w:ascii="Times New Roman" w:eastAsia="Times New Roman" w:hAnsi="Times New Roman" w:cs="Times New Roman"/>
          <w:color w:val="444444"/>
          <w:sz w:val="28"/>
          <w:szCs w:val="28"/>
        </w:rPr>
        <w:t>-</w:t>
      </w:r>
      <w:r w:rsidR="003B2283" w:rsidRPr="003B2283">
        <w:rPr>
          <w:rFonts w:ascii="Times New Roman" w:eastAsia="Times New Roman" w:hAnsi="Times New Roman" w:cs="Times New Roman"/>
          <w:color w:val="444444"/>
          <w:sz w:val="28"/>
          <w:szCs w:val="28"/>
        </w:rPr>
        <w:t xml:space="preserve"> Chịu trách nhiệm cùng bộ phận y tế kiểm tra và mua sắm trang thiết bị y tế</w:t>
      </w:r>
    </w:p>
    <w:p w:rsidR="003B2283" w:rsidRDefault="00312EEB" w:rsidP="00312EEB">
      <w:pPr>
        <w:spacing w:before="100" w:beforeAutospacing="1" w:after="100" w:afterAutospacing="1" w:line="24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 xml:space="preserve">- </w:t>
      </w:r>
      <w:r w:rsidR="003B2283" w:rsidRPr="003B2283">
        <w:rPr>
          <w:rFonts w:ascii="Times New Roman" w:eastAsia="Times New Roman" w:hAnsi="Times New Roman" w:cs="Times New Roman"/>
          <w:color w:val="444444"/>
          <w:sz w:val="28"/>
          <w:szCs w:val="28"/>
        </w:rPr>
        <w:t xml:space="preserve">Chịu trách nhiệm cùng tổ </w:t>
      </w:r>
      <w:r w:rsidR="00966A27">
        <w:rPr>
          <w:rFonts w:ascii="Times New Roman" w:eastAsia="Times New Roman" w:hAnsi="Times New Roman" w:cs="Times New Roman"/>
          <w:color w:val="444444"/>
          <w:sz w:val="28"/>
          <w:szCs w:val="28"/>
        </w:rPr>
        <w:t>VP kiểm tra sĩ số các lớp vào đầ</w:t>
      </w:r>
      <w:r w:rsidR="003B2283" w:rsidRPr="003B2283">
        <w:rPr>
          <w:rFonts w:ascii="Times New Roman" w:eastAsia="Times New Roman" w:hAnsi="Times New Roman" w:cs="Times New Roman"/>
          <w:color w:val="444444"/>
          <w:sz w:val="28"/>
          <w:szCs w:val="28"/>
        </w:rPr>
        <w:t>u buổi, cuối buổi khi có thông báo học sinh đi học lại.</w:t>
      </w:r>
    </w:p>
    <w:p w:rsidR="00966A27" w:rsidRPr="00312EEB" w:rsidRDefault="00312EEB" w:rsidP="00312EEB">
      <w:pPr>
        <w:spacing w:before="100" w:beforeAutospacing="1" w:after="100" w:afterAutospacing="1" w:line="240" w:lineRule="auto"/>
        <w:ind w:firstLine="720"/>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8.</w:t>
      </w:r>
      <w:r w:rsidR="00B366F2">
        <w:rPr>
          <w:rFonts w:ascii="Times New Roman" w:eastAsia="Times New Roman" w:hAnsi="Times New Roman" w:cs="Times New Roman"/>
          <w:color w:val="444444"/>
          <w:sz w:val="28"/>
          <w:szCs w:val="28"/>
        </w:rPr>
        <w:t xml:space="preserve"> Các thành viên khác</w:t>
      </w:r>
    </w:p>
    <w:p w:rsidR="00966A27" w:rsidRPr="00312EEB" w:rsidRDefault="00966A27" w:rsidP="00312EEB">
      <w:pPr>
        <w:spacing w:before="100" w:beforeAutospacing="1" w:after="100" w:afterAutospacing="1" w:line="240" w:lineRule="auto"/>
        <w:ind w:firstLine="720"/>
        <w:jc w:val="both"/>
        <w:rPr>
          <w:rFonts w:ascii="Times New Roman" w:eastAsia="Times New Roman" w:hAnsi="Times New Roman" w:cs="Times New Roman"/>
          <w:color w:val="444444"/>
          <w:sz w:val="28"/>
          <w:szCs w:val="28"/>
        </w:rPr>
      </w:pPr>
      <w:r w:rsidRPr="00312EEB">
        <w:rPr>
          <w:rFonts w:ascii="Times New Roman" w:eastAsia="Times New Roman" w:hAnsi="Times New Roman" w:cs="Times New Roman"/>
          <w:color w:val="444444"/>
          <w:sz w:val="28"/>
          <w:szCs w:val="28"/>
        </w:rPr>
        <w:t xml:space="preserve">Theo dõi tình hình học sinh tại nơi cư trú (Điều kiện, </w:t>
      </w:r>
      <w:r w:rsidR="00B366F2">
        <w:rPr>
          <w:rFonts w:ascii="Times New Roman" w:eastAsia="Times New Roman" w:hAnsi="Times New Roman" w:cs="Times New Roman"/>
          <w:color w:val="444444"/>
          <w:sz w:val="28"/>
          <w:szCs w:val="28"/>
        </w:rPr>
        <w:t>hoàn cảnh, di chuyển, tiếp xúc</w:t>
      </w:r>
      <w:proofErr w:type="gramStart"/>
      <w:r w:rsidR="00B366F2">
        <w:rPr>
          <w:rFonts w:ascii="Times New Roman" w:eastAsia="Times New Roman" w:hAnsi="Times New Roman" w:cs="Times New Roman"/>
          <w:color w:val="444444"/>
          <w:sz w:val="28"/>
          <w:szCs w:val="28"/>
        </w:rPr>
        <w:t>,.</w:t>
      </w:r>
      <w:r w:rsidRPr="00312EEB">
        <w:rPr>
          <w:rFonts w:ascii="Times New Roman" w:eastAsia="Times New Roman" w:hAnsi="Times New Roman" w:cs="Times New Roman"/>
          <w:color w:val="444444"/>
          <w:sz w:val="28"/>
          <w:szCs w:val="28"/>
        </w:rPr>
        <w:t>.</w:t>
      </w:r>
      <w:proofErr w:type="gramEnd"/>
      <w:r w:rsidRPr="00312EEB">
        <w:rPr>
          <w:rFonts w:ascii="Times New Roman" w:eastAsia="Times New Roman" w:hAnsi="Times New Roman" w:cs="Times New Roman"/>
          <w:color w:val="444444"/>
          <w:sz w:val="28"/>
          <w:szCs w:val="28"/>
        </w:rPr>
        <w:t>)</w:t>
      </w:r>
    </w:p>
    <w:p w:rsidR="00966A27" w:rsidRPr="00312EEB" w:rsidRDefault="00966A27" w:rsidP="00312EEB">
      <w:pPr>
        <w:spacing w:before="100" w:beforeAutospacing="1" w:after="100" w:afterAutospacing="1" w:line="240" w:lineRule="auto"/>
        <w:ind w:firstLine="720"/>
        <w:jc w:val="both"/>
        <w:rPr>
          <w:rFonts w:ascii="Times New Roman" w:eastAsia="Times New Roman" w:hAnsi="Times New Roman" w:cs="Times New Roman"/>
          <w:color w:val="444444"/>
          <w:sz w:val="28"/>
          <w:szCs w:val="28"/>
        </w:rPr>
      </w:pPr>
      <w:r w:rsidRPr="00312EEB">
        <w:rPr>
          <w:rFonts w:ascii="Times New Roman" w:eastAsia="Times New Roman" w:hAnsi="Times New Roman" w:cs="Times New Roman"/>
          <w:color w:val="444444"/>
          <w:sz w:val="28"/>
          <w:szCs w:val="28"/>
        </w:rPr>
        <w:t>Thực hiện các nhiệm vụ khác do trưởng ban chỉ đạo phân công.</w:t>
      </w:r>
    </w:p>
    <w:p w:rsidR="003B2283" w:rsidRPr="003B2283" w:rsidRDefault="003B2283" w:rsidP="00312EEB">
      <w:pPr>
        <w:spacing w:before="100" w:beforeAutospacing="1" w:after="100" w:afterAutospacing="1" w:line="240" w:lineRule="auto"/>
        <w:ind w:firstLine="720"/>
        <w:jc w:val="both"/>
        <w:rPr>
          <w:rFonts w:ascii="Arial" w:eastAsia="Times New Roman" w:hAnsi="Arial" w:cs="Arial"/>
          <w:color w:val="444444"/>
          <w:sz w:val="18"/>
          <w:szCs w:val="18"/>
        </w:rPr>
      </w:pPr>
      <w:proofErr w:type="gramStart"/>
      <w:r w:rsidRPr="003B2283">
        <w:rPr>
          <w:rFonts w:ascii="Times New Roman" w:eastAsia="Times New Roman" w:hAnsi="Times New Roman" w:cs="Times New Roman"/>
          <w:color w:val="444444"/>
          <w:sz w:val="28"/>
          <w:szCs w:val="28"/>
        </w:rPr>
        <w:t xml:space="preserve">Trên đây là phân công nhiệm vụ của BCĐ phòng chống dịch Covid-19 của trường THCS </w:t>
      </w:r>
      <w:r>
        <w:rPr>
          <w:rFonts w:ascii="Times New Roman" w:eastAsia="Times New Roman" w:hAnsi="Times New Roman" w:cs="Times New Roman"/>
          <w:color w:val="444444"/>
          <w:sz w:val="28"/>
          <w:szCs w:val="28"/>
        </w:rPr>
        <w:t>Vĩnh Xá</w:t>
      </w:r>
      <w:r w:rsidRPr="003B2283">
        <w:rPr>
          <w:rFonts w:ascii="Times New Roman" w:eastAsia="Times New Roman" w:hAnsi="Times New Roman" w:cs="Times New Roman"/>
          <w:color w:val="444444"/>
          <w:sz w:val="28"/>
          <w:szCs w:val="28"/>
        </w:rPr>
        <w:t>.</w:t>
      </w:r>
      <w:proofErr w:type="gramEnd"/>
      <w:r w:rsidRPr="003B2283">
        <w:rPr>
          <w:rFonts w:ascii="Times New Roman" w:eastAsia="Times New Roman" w:hAnsi="Times New Roman" w:cs="Times New Roman"/>
          <w:color w:val="444444"/>
          <w:sz w:val="28"/>
          <w:szCs w:val="28"/>
        </w:rPr>
        <w:t xml:space="preserve"> Đề nghị các bộ phận nêu cao tinh thần cảnh giác chống dịch. Mọi vấn</w:t>
      </w:r>
      <w:proofErr w:type="gramStart"/>
      <w:r w:rsidRPr="003B2283">
        <w:rPr>
          <w:rFonts w:ascii="Times New Roman" w:eastAsia="Times New Roman" w:hAnsi="Times New Roman" w:cs="Times New Roman"/>
          <w:color w:val="444444"/>
          <w:sz w:val="28"/>
          <w:szCs w:val="28"/>
        </w:rPr>
        <w:t>  đề</w:t>
      </w:r>
      <w:proofErr w:type="gramEnd"/>
      <w:r w:rsidRPr="003B2283">
        <w:rPr>
          <w:rFonts w:ascii="Times New Roman" w:eastAsia="Times New Roman" w:hAnsi="Times New Roman" w:cs="Times New Roman"/>
          <w:color w:val="444444"/>
          <w:sz w:val="28"/>
          <w:szCs w:val="28"/>
        </w:rPr>
        <w:t xml:space="preserve"> phát sinh liên hệ với đồng chí Trưởng ban chỉ đạo.</w:t>
      </w:r>
    </w:p>
    <w:p w:rsidR="003B2283" w:rsidRPr="003B2283" w:rsidRDefault="003B2283" w:rsidP="003B2283">
      <w:pPr>
        <w:spacing w:before="100" w:beforeAutospacing="1" w:after="100" w:afterAutospacing="1" w:line="240" w:lineRule="auto"/>
        <w:jc w:val="both"/>
        <w:rPr>
          <w:rFonts w:ascii="Arial" w:eastAsia="Times New Roman" w:hAnsi="Arial" w:cs="Arial"/>
          <w:b/>
          <w:color w:val="444444"/>
          <w:sz w:val="18"/>
          <w:szCs w:val="18"/>
        </w:rPr>
      </w:pPr>
      <w:r w:rsidRPr="003B2283">
        <w:rPr>
          <w:rFonts w:ascii="Times New Roman" w:eastAsia="Times New Roman" w:hAnsi="Times New Roman" w:cs="Times New Roman"/>
          <w:color w:val="444444"/>
          <w:sz w:val="28"/>
          <w:szCs w:val="28"/>
        </w:rPr>
        <w:t>                           </w:t>
      </w:r>
      <w:r w:rsidR="00966A27">
        <w:rPr>
          <w:rFonts w:ascii="Times New Roman" w:eastAsia="Times New Roman" w:hAnsi="Times New Roman" w:cs="Times New Roman"/>
          <w:color w:val="444444"/>
          <w:sz w:val="28"/>
          <w:szCs w:val="28"/>
        </w:rPr>
        <w:t xml:space="preserve">                                      </w:t>
      </w:r>
      <w:r w:rsidRPr="003B2283">
        <w:rPr>
          <w:rFonts w:ascii="Times New Roman" w:eastAsia="Times New Roman" w:hAnsi="Times New Roman" w:cs="Times New Roman"/>
          <w:color w:val="444444"/>
          <w:sz w:val="28"/>
          <w:szCs w:val="28"/>
        </w:rPr>
        <w:t> </w:t>
      </w:r>
      <w:r w:rsidRPr="003B2283">
        <w:rPr>
          <w:rFonts w:ascii="Times New Roman" w:eastAsia="Times New Roman" w:hAnsi="Times New Roman" w:cs="Times New Roman"/>
          <w:b/>
          <w:color w:val="444444"/>
          <w:sz w:val="28"/>
          <w:szCs w:val="28"/>
        </w:rPr>
        <w:t>TRƯỞNG BAN CHỈ ĐẠO</w:t>
      </w:r>
    </w:p>
    <w:p w:rsidR="003B2283" w:rsidRPr="003B2283" w:rsidRDefault="003B2283" w:rsidP="003B2283">
      <w:pPr>
        <w:spacing w:before="100" w:beforeAutospacing="1" w:after="100" w:afterAutospacing="1" w:line="240" w:lineRule="auto"/>
        <w:jc w:val="both"/>
        <w:rPr>
          <w:rFonts w:ascii="Arial" w:eastAsia="Times New Roman" w:hAnsi="Arial" w:cs="Arial"/>
          <w:color w:val="444444"/>
          <w:sz w:val="18"/>
          <w:szCs w:val="18"/>
        </w:rPr>
      </w:pPr>
      <w:r w:rsidRPr="003B2283">
        <w:rPr>
          <w:rFonts w:ascii="Times New Roman" w:eastAsia="Times New Roman" w:hAnsi="Times New Roman" w:cs="Times New Roman"/>
          <w:color w:val="444444"/>
          <w:sz w:val="28"/>
          <w:szCs w:val="28"/>
        </w:rPr>
        <w:t xml:space="preserve">                                 </w:t>
      </w:r>
    </w:p>
    <w:p w:rsidR="00DB76BF" w:rsidRPr="003B2283" w:rsidRDefault="00DB76BF" w:rsidP="003B2283"/>
    <w:sectPr w:rsidR="00DB76BF" w:rsidRPr="003B2283" w:rsidSect="00B366F2">
      <w:pgSz w:w="12240" w:h="15840"/>
      <w:pgMar w:top="1008" w:right="1008"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F80"/>
    <w:multiLevelType w:val="multilevel"/>
    <w:tmpl w:val="AA8ADA10"/>
    <w:lvl w:ilvl="0">
      <w:start w:val="1"/>
      <w:numFmt w:val="decimal"/>
      <w:lvlText w:val="%1."/>
      <w:lvlJc w:val="left"/>
      <w:pPr>
        <w:tabs>
          <w:tab w:val="num" w:pos="810"/>
        </w:tabs>
        <w:ind w:left="810" w:hanging="360"/>
      </w:pPr>
      <w:rPr>
        <w:rFonts w:ascii="Times New Roman" w:hAnsi="Times New Roman" w:cs="Times New Roman" w:hint="default"/>
        <w:sz w:val="28"/>
        <w:szCs w:val="28"/>
      </w:r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
    <w:nsid w:val="18BB0617"/>
    <w:multiLevelType w:val="hybridMultilevel"/>
    <w:tmpl w:val="2BFCB680"/>
    <w:lvl w:ilvl="0" w:tplc="79E60B1A">
      <w:start w:val="1"/>
      <w:numFmt w:val="upperRoman"/>
      <w:lvlText w:val="%1."/>
      <w:lvlJc w:val="left"/>
      <w:pPr>
        <w:ind w:left="1440" w:hanging="72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07E09"/>
    <w:multiLevelType w:val="multilevel"/>
    <w:tmpl w:val="C31A3D62"/>
    <w:lvl w:ilvl="0">
      <w:start w:val="7"/>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404949"/>
    <w:multiLevelType w:val="multilevel"/>
    <w:tmpl w:val="E95047E6"/>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E4BDD"/>
    <w:multiLevelType w:val="hybridMultilevel"/>
    <w:tmpl w:val="FB5ED0EA"/>
    <w:lvl w:ilvl="0" w:tplc="7994C592">
      <w:start w:val="7"/>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545C5"/>
    <w:multiLevelType w:val="multilevel"/>
    <w:tmpl w:val="D4ECE334"/>
    <w:lvl w:ilvl="0">
      <w:start w:val="1"/>
      <w:numFmt w:val="upperRoman"/>
      <w:lvlText w:val="%1."/>
      <w:lvlJc w:val="left"/>
      <w:pPr>
        <w:tabs>
          <w:tab w:val="num" w:pos="720"/>
        </w:tabs>
        <w:ind w:left="720" w:hanging="360"/>
      </w:pPr>
      <w:rPr>
        <w:rFonts w:ascii="Times New Roman" w:eastAsia="Times New Roman" w:hAnsi="Times New Roman" w:cs="Times New Roman"/>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72B06"/>
    <w:multiLevelType w:val="hybridMultilevel"/>
    <w:tmpl w:val="78108196"/>
    <w:lvl w:ilvl="0" w:tplc="FDCE5528">
      <w:start w:val="1"/>
      <w:numFmt w:val="upp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26988"/>
    <w:multiLevelType w:val="multilevel"/>
    <w:tmpl w:val="ABD6C284"/>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915EA"/>
    <w:multiLevelType w:val="multilevel"/>
    <w:tmpl w:val="C4F6A60E"/>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54D23"/>
    <w:multiLevelType w:val="hybridMultilevel"/>
    <w:tmpl w:val="59C2C172"/>
    <w:lvl w:ilvl="0" w:tplc="48B0D418">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5FE80B6B"/>
    <w:multiLevelType w:val="hybridMultilevel"/>
    <w:tmpl w:val="B1CC8E42"/>
    <w:lvl w:ilvl="0" w:tplc="E47C0D90">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D75F9"/>
    <w:multiLevelType w:val="multilevel"/>
    <w:tmpl w:val="79BCC45A"/>
    <w:lvl w:ilvl="0">
      <w:start w:val="4"/>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3A63D0"/>
    <w:multiLevelType w:val="hybridMultilevel"/>
    <w:tmpl w:val="99721AF4"/>
    <w:lvl w:ilvl="0" w:tplc="1BDC34D8">
      <w:start w:val="1"/>
      <w:numFmt w:val="upp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A6C4D"/>
    <w:multiLevelType w:val="hybridMultilevel"/>
    <w:tmpl w:val="9B082F92"/>
    <w:lvl w:ilvl="0" w:tplc="9CE0ACB8">
      <w:start w:val="1"/>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5E79C7"/>
    <w:multiLevelType w:val="hybridMultilevel"/>
    <w:tmpl w:val="985CA17E"/>
    <w:lvl w:ilvl="0" w:tplc="B5FC36FA">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E1F03"/>
    <w:multiLevelType w:val="multilevel"/>
    <w:tmpl w:val="08C84F92"/>
    <w:lvl w:ilvl="0">
      <w:start w:val="6"/>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8"/>
  </w:num>
  <w:num w:numId="5">
    <w:abstractNumId w:val="11"/>
  </w:num>
  <w:num w:numId="6">
    <w:abstractNumId w:val="7"/>
  </w:num>
  <w:num w:numId="7">
    <w:abstractNumId w:val="15"/>
  </w:num>
  <w:num w:numId="8">
    <w:abstractNumId w:val="2"/>
  </w:num>
  <w:num w:numId="9">
    <w:abstractNumId w:val="10"/>
  </w:num>
  <w:num w:numId="10">
    <w:abstractNumId w:val="14"/>
  </w:num>
  <w:num w:numId="11">
    <w:abstractNumId w:val="13"/>
  </w:num>
  <w:num w:numId="12">
    <w:abstractNumId w:val="9"/>
  </w:num>
  <w:num w:numId="13">
    <w:abstractNumId w:val="4"/>
  </w:num>
  <w:num w:numId="14">
    <w:abstractNumId w:val="6"/>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B1FFC"/>
    <w:rsid w:val="001538B3"/>
    <w:rsid w:val="00160E2F"/>
    <w:rsid w:val="001E493D"/>
    <w:rsid w:val="002C4933"/>
    <w:rsid w:val="00312EEB"/>
    <w:rsid w:val="003B17D0"/>
    <w:rsid w:val="003B2283"/>
    <w:rsid w:val="004258A5"/>
    <w:rsid w:val="00464A6C"/>
    <w:rsid w:val="005B1FFC"/>
    <w:rsid w:val="006129FE"/>
    <w:rsid w:val="006276F3"/>
    <w:rsid w:val="006674E3"/>
    <w:rsid w:val="00713609"/>
    <w:rsid w:val="008454C7"/>
    <w:rsid w:val="008A673D"/>
    <w:rsid w:val="00943653"/>
    <w:rsid w:val="00966A27"/>
    <w:rsid w:val="00A609F8"/>
    <w:rsid w:val="00A61BF9"/>
    <w:rsid w:val="00B366F2"/>
    <w:rsid w:val="00DB76BF"/>
    <w:rsid w:val="00E51A32"/>
    <w:rsid w:val="00EA2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6BF"/>
  </w:style>
  <w:style w:type="paragraph" w:styleId="Heading5">
    <w:name w:val="heading 5"/>
    <w:basedOn w:val="Normal"/>
    <w:link w:val="Heading5Char"/>
    <w:uiPriority w:val="9"/>
    <w:qFormat/>
    <w:rsid w:val="003B22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B228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B228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B228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B22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283"/>
    <w:rPr>
      <w:b/>
      <w:bCs/>
    </w:rPr>
  </w:style>
  <w:style w:type="character" w:styleId="Emphasis">
    <w:name w:val="Emphasis"/>
    <w:basedOn w:val="DefaultParagraphFont"/>
    <w:uiPriority w:val="20"/>
    <w:qFormat/>
    <w:rsid w:val="003B2283"/>
    <w:rPr>
      <w:i/>
      <w:iCs/>
    </w:rPr>
  </w:style>
  <w:style w:type="table" w:styleId="TableGrid">
    <w:name w:val="Table Grid"/>
    <w:basedOn w:val="TableNormal"/>
    <w:uiPriority w:val="59"/>
    <w:rsid w:val="003B2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DefaultParagraphFont"/>
    <w:link w:val="Bodytext20"/>
    <w:rsid w:val="00EA29A0"/>
    <w:rPr>
      <w:sz w:val="26"/>
      <w:szCs w:val="26"/>
      <w:shd w:val="clear" w:color="auto" w:fill="FFFFFF"/>
    </w:rPr>
  </w:style>
  <w:style w:type="paragraph" w:customStyle="1" w:styleId="Bodytext20">
    <w:name w:val="Body text (2)"/>
    <w:basedOn w:val="Normal"/>
    <w:link w:val="Bodytext2"/>
    <w:rsid w:val="00EA29A0"/>
    <w:pPr>
      <w:widowControl w:val="0"/>
      <w:shd w:val="clear" w:color="auto" w:fill="FFFFFF"/>
      <w:spacing w:before="120" w:after="0" w:line="327" w:lineRule="exact"/>
      <w:jc w:val="both"/>
    </w:pPr>
    <w:rPr>
      <w:sz w:val="26"/>
      <w:szCs w:val="26"/>
    </w:rPr>
  </w:style>
  <w:style w:type="paragraph" w:styleId="ListParagraph">
    <w:name w:val="List Paragraph"/>
    <w:basedOn w:val="Normal"/>
    <w:uiPriority w:val="34"/>
    <w:qFormat/>
    <w:rsid w:val="008A673D"/>
    <w:pPr>
      <w:ind w:left="720"/>
      <w:contextualSpacing/>
    </w:pPr>
  </w:style>
</w:styles>
</file>

<file path=word/webSettings.xml><?xml version="1.0" encoding="utf-8"?>
<w:webSettings xmlns:r="http://schemas.openxmlformats.org/officeDocument/2006/relationships" xmlns:w="http://schemas.openxmlformats.org/wordprocessingml/2006/main">
  <w:divs>
    <w:div w:id="132717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2021-10-14T07:56:00Z</dcterms:created>
  <dcterms:modified xsi:type="dcterms:W3CDTF">2021-10-14T08:07:00Z</dcterms:modified>
</cp:coreProperties>
</file>