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48" w:type="pct"/>
        <w:tblInd w:w="-651" w:type="dxa"/>
        <w:tblCellMar>
          <w:left w:w="0" w:type="dxa"/>
          <w:right w:w="0" w:type="dxa"/>
        </w:tblCellMar>
        <w:tblLook w:val="01E0" w:firstRow="1" w:lastRow="1" w:firstColumn="1" w:lastColumn="1" w:noHBand="0" w:noVBand="0"/>
      </w:tblPr>
      <w:tblGrid>
        <w:gridCol w:w="3701"/>
        <w:gridCol w:w="6281"/>
      </w:tblGrid>
      <w:tr w:rsidR="00E75FC9" w:rsidRPr="00E75FC9" w14:paraId="42AFDCCB" w14:textId="77777777" w:rsidTr="00555271">
        <w:trPr>
          <w:trHeight w:val="564"/>
        </w:trPr>
        <w:tc>
          <w:tcPr>
            <w:tcW w:w="1854" w:type="pct"/>
          </w:tcPr>
          <w:p w14:paraId="4ED59A4D" w14:textId="77777777" w:rsidR="00EA5E3C" w:rsidRPr="00E75FC9" w:rsidRDefault="00B810CE" w:rsidP="00EB6696">
            <w:pPr>
              <w:pStyle w:val="TableParagraph"/>
              <w:spacing w:line="288" w:lineRule="auto"/>
              <w:ind w:left="0" w:firstLine="0"/>
              <w:rPr>
                <w:sz w:val="26"/>
                <w:szCs w:val="26"/>
              </w:rPr>
            </w:pPr>
            <w:r w:rsidRPr="00E75FC9">
              <w:rPr>
                <w:sz w:val="26"/>
                <w:szCs w:val="26"/>
              </w:rPr>
              <w:t>PHÒNG</w:t>
            </w:r>
            <w:r w:rsidRPr="00E75FC9">
              <w:rPr>
                <w:spacing w:val="-4"/>
                <w:sz w:val="26"/>
                <w:szCs w:val="26"/>
              </w:rPr>
              <w:t xml:space="preserve"> </w:t>
            </w:r>
            <w:r w:rsidRPr="00E75FC9">
              <w:rPr>
                <w:sz w:val="26"/>
                <w:szCs w:val="26"/>
              </w:rPr>
              <w:t>GD&amp;ĐT</w:t>
            </w:r>
            <w:r w:rsidRPr="00E75FC9">
              <w:rPr>
                <w:spacing w:val="-1"/>
                <w:sz w:val="26"/>
                <w:szCs w:val="26"/>
              </w:rPr>
              <w:t xml:space="preserve"> </w:t>
            </w:r>
            <w:r w:rsidRPr="00E75FC9">
              <w:rPr>
                <w:sz w:val="26"/>
                <w:szCs w:val="26"/>
              </w:rPr>
              <w:t>KIM</w:t>
            </w:r>
            <w:r w:rsidRPr="00E75FC9">
              <w:rPr>
                <w:spacing w:val="-4"/>
                <w:sz w:val="26"/>
                <w:szCs w:val="26"/>
              </w:rPr>
              <w:t xml:space="preserve"> </w:t>
            </w:r>
            <w:r w:rsidRPr="00E75FC9">
              <w:rPr>
                <w:sz w:val="26"/>
                <w:szCs w:val="26"/>
              </w:rPr>
              <w:t>ĐỘNG</w:t>
            </w:r>
          </w:p>
          <w:p w14:paraId="738D5762" w14:textId="2A197AC0" w:rsidR="00EA5E3C" w:rsidRPr="00E75FC9" w:rsidRDefault="00B810CE" w:rsidP="00EB6696">
            <w:pPr>
              <w:pStyle w:val="TableParagraph"/>
              <w:spacing w:line="288" w:lineRule="auto"/>
              <w:ind w:left="0" w:firstLine="0"/>
              <w:rPr>
                <w:b/>
                <w:sz w:val="26"/>
                <w:szCs w:val="26"/>
              </w:rPr>
            </w:pPr>
            <w:r w:rsidRPr="00E75FC9">
              <w:rPr>
                <w:b/>
                <w:sz w:val="26"/>
                <w:szCs w:val="26"/>
              </w:rPr>
              <w:t>TRƯỜ</w:t>
            </w:r>
            <w:r w:rsidRPr="00E75FC9">
              <w:rPr>
                <w:b/>
                <w:sz w:val="26"/>
                <w:szCs w:val="26"/>
                <w:u w:val="single"/>
              </w:rPr>
              <w:t>NG</w:t>
            </w:r>
            <w:r w:rsidRPr="00E75FC9">
              <w:rPr>
                <w:b/>
                <w:spacing w:val="-4"/>
                <w:sz w:val="26"/>
                <w:szCs w:val="26"/>
                <w:u w:val="single"/>
              </w:rPr>
              <w:t xml:space="preserve"> </w:t>
            </w:r>
            <w:r w:rsidRPr="00E75FC9">
              <w:rPr>
                <w:b/>
                <w:sz w:val="26"/>
                <w:szCs w:val="26"/>
                <w:u w:val="single"/>
              </w:rPr>
              <w:t>THCS</w:t>
            </w:r>
            <w:r w:rsidRPr="00E75FC9">
              <w:rPr>
                <w:b/>
                <w:spacing w:val="-2"/>
                <w:sz w:val="26"/>
                <w:szCs w:val="26"/>
                <w:u w:val="single"/>
              </w:rPr>
              <w:t xml:space="preserve"> </w:t>
            </w:r>
            <w:r w:rsidR="00521642">
              <w:rPr>
                <w:b/>
                <w:sz w:val="26"/>
                <w:szCs w:val="26"/>
                <w:u w:val="single"/>
              </w:rPr>
              <w:t>VĨNH XÁ</w:t>
            </w:r>
          </w:p>
        </w:tc>
        <w:tc>
          <w:tcPr>
            <w:tcW w:w="3146" w:type="pct"/>
          </w:tcPr>
          <w:p w14:paraId="105E3B86" w14:textId="77777777" w:rsidR="00EA5E3C" w:rsidRPr="00E75FC9" w:rsidRDefault="00B810CE" w:rsidP="00EB6696">
            <w:pPr>
              <w:pStyle w:val="TableParagraph"/>
              <w:spacing w:line="288" w:lineRule="auto"/>
              <w:ind w:left="0"/>
              <w:jc w:val="center"/>
              <w:rPr>
                <w:b/>
                <w:sz w:val="26"/>
                <w:szCs w:val="26"/>
              </w:rPr>
            </w:pPr>
            <w:r w:rsidRPr="00E75FC9">
              <w:rPr>
                <w:b/>
                <w:sz w:val="26"/>
                <w:szCs w:val="26"/>
              </w:rPr>
              <w:t>CỘNG</w:t>
            </w:r>
            <w:r w:rsidRPr="00E75FC9">
              <w:rPr>
                <w:b/>
                <w:spacing w:val="-1"/>
                <w:sz w:val="26"/>
                <w:szCs w:val="26"/>
              </w:rPr>
              <w:t xml:space="preserve"> </w:t>
            </w:r>
            <w:r w:rsidRPr="00E75FC9">
              <w:rPr>
                <w:b/>
                <w:sz w:val="26"/>
                <w:szCs w:val="26"/>
              </w:rPr>
              <w:t>HOÀ</w:t>
            </w:r>
            <w:r w:rsidRPr="00E75FC9">
              <w:rPr>
                <w:b/>
                <w:spacing w:val="-4"/>
                <w:sz w:val="26"/>
                <w:szCs w:val="26"/>
              </w:rPr>
              <w:t xml:space="preserve"> </w:t>
            </w:r>
            <w:r w:rsidRPr="00E75FC9">
              <w:rPr>
                <w:b/>
                <w:sz w:val="26"/>
                <w:szCs w:val="26"/>
              </w:rPr>
              <w:t>XÃ</w:t>
            </w:r>
            <w:r w:rsidRPr="00E75FC9">
              <w:rPr>
                <w:b/>
                <w:spacing w:val="1"/>
                <w:sz w:val="26"/>
                <w:szCs w:val="26"/>
              </w:rPr>
              <w:t xml:space="preserve"> </w:t>
            </w:r>
            <w:r w:rsidRPr="00E75FC9">
              <w:rPr>
                <w:b/>
                <w:sz w:val="26"/>
                <w:szCs w:val="26"/>
              </w:rPr>
              <w:t>HỘI CHỦ</w:t>
            </w:r>
            <w:r w:rsidRPr="00E75FC9">
              <w:rPr>
                <w:b/>
                <w:spacing w:val="-3"/>
                <w:sz w:val="26"/>
                <w:szCs w:val="26"/>
              </w:rPr>
              <w:t xml:space="preserve"> </w:t>
            </w:r>
            <w:r w:rsidRPr="00E75FC9">
              <w:rPr>
                <w:b/>
                <w:sz w:val="26"/>
                <w:szCs w:val="26"/>
              </w:rPr>
              <w:t>NGHĨA</w:t>
            </w:r>
            <w:r w:rsidRPr="00E75FC9">
              <w:rPr>
                <w:b/>
                <w:spacing w:val="1"/>
                <w:sz w:val="26"/>
                <w:szCs w:val="26"/>
              </w:rPr>
              <w:t xml:space="preserve"> </w:t>
            </w:r>
            <w:r w:rsidRPr="00E75FC9">
              <w:rPr>
                <w:b/>
                <w:sz w:val="26"/>
                <w:szCs w:val="26"/>
              </w:rPr>
              <w:t>VIỆT</w:t>
            </w:r>
            <w:r w:rsidRPr="00E75FC9">
              <w:rPr>
                <w:b/>
                <w:spacing w:val="-1"/>
                <w:sz w:val="26"/>
                <w:szCs w:val="26"/>
              </w:rPr>
              <w:t xml:space="preserve"> </w:t>
            </w:r>
            <w:r w:rsidRPr="00E75FC9">
              <w:rPr>
                <w:b/>
                <w:sz w:val="26"/>
                <w:szCs w:val="26"/>
              </w:rPr>
              <w:t>NAM</w:t>
            </w:r>
          </w:p>
          <w:p w14:paraId="0A1E2CF8" w14:textId="77777777" w:rsidR="00EA5E3C" w:rsidRPr="00E75FC9" w:rsidRDefault="00B810CE" w:rsidP="00EB6696">
            <w:pPr>
              <w:pStyle w:val="TableParagraph"/>
              <w:spacing w:line="288" w:lineRule="auto"/>
              <w:ind w:left="0"/>
              <w:jc w:val="center"/>
              <w:rPr>
                <w:sz w:val="26"/>
                <w:szCs w:val="26"/>
              </w:rPr>
            </w:pPr>
            <w:r w:rsidRPr="00E75FC9">
              <w:rPr>
                <w:b/>
                <w:sz w:val="26"/>
                <w:szCs w:val="26"/>
              </w:rPr>
              <w:t>Độc lập -</w:t>
            </w:r>
            <w:r w:rsidRPr="00E75FC9">
              <w:rPr>
                <w:b/>
                <w:spacing w:val="-3"/>
                <w:sz w:val="26"/>
                <w:szCs w:val="26"/>
              </w:rPr>
              <w:t xml:space="preserve"> </w:t>
            </w:r>
            <w:r w:rsidRPr="00E75FC9">
              <w:rPr>
                <w:b/>
                <w:sz w:val="26"/>
                <w:szCs w:val="26"/>
              </w:rPr>
              <w:t>Tự do</w:t>
            </w:r>
            <w:r w:rsidRPr="00E75FC9">
              <w:rPr>
                <w:b/>
                <w:spacing w:val="1"/>
                <w:sz w:val="26"/>
                <w:szCs w:val="26"/>
              </w:rPr>
              <w:t xml:space="preserve"> </w:t>
            </w:r>
            <w:r w:rsidRPr="00E75FC9">
              <w:rPr>
                <w:b/>
                <w:sz w:val="26"/>
                <w:szCs w:val="26"/>
              </w:rPr>
              <w:t>-</w:t>
            </w:r>
            <w:r w:rsidRPr="00E75FC9">
              <w:rPr>
                <w:b/>
                <w:spacing w:val="-1"/>
                <w:sz w:val="26"/>
                <w:szCs w:val="26"/>
              </w:rPr>
              <w:t xml:space="preserve"> </w:t>
            </w:r>
            <w:r w:rsidRPr="00E75FC9">
              <w:rPr>
                <w:b/>
                <w:sz w:val="26"/>
                <w:szCs w:val="26"/>
              </w:rPr>
              <w:t>Hạnh phúc</w:t>
            </w:r>
          </w:p>
        </w:tc>
      </w:tr>
      <w:tr w:rsidR="00E75FC9" w:rsidRPr="00E75FC9" w14:paraId="5A58D625" w14:textId="77777777" w:rsidTr="00555271">
        <w:trPr>
          <w:trHeight w:val="529"/>
        </w:trPr>
        <w:tc>
          <w:tcPr>
            <w:tcW w:w="1854" w:type="pct"/>
          </w:tcPr>
          <w:p w14:paraId="3948F3CE" w14:textId="7951BD83" w:rsidR="00EA5E3C" w:rsidRPr="00521642" w:rsidRDefault="00555271" w:rsidP="00521642">
            <w:pPr>
              <w:pStyle w:val="TableParagraph"/>
              <w:spacing w:line="288" w:lineRule="auto"/>
              <w:ind w:left="0" w:firstLine="0"/>
              <w:rPr>
                <w:sz w:val="26"/>
                <w:szCs w:val="26"/>
                <w:lang w:val="en-US"/>
              </w:rPr>
            </w:pPr>
            <w:r w:rsidRPr="00E75FC9">
              <w:rPr>
                <w:sz w:val="26"/>
                <w:szCs w:val="26"/>
                <w:lang w:val="en-US"/>
              </w:rPr>
              <w:t xml:space="preserve">      </w:t>
            </w:r>
            <w:r w:rsidR="00B810CE" w:rsidRPr="00E75FC9">
              <w:rPr>
                <w:sz w:val="26"/>
                <w:szCs w:val="26"/>
              </w:rPr>
              <w:t>Số</w:t>
            </w:r>
            <w:r w:rsidR="00A8691D" w:rsidRPr="00E75FC9">
              <w:rPr>
                <w:sz w:val="26"/>
                <w:szCs w:val="26"/>
                <w:lang w:val="en-US"/>
              </w:rPr>
              <w:t xml:space="preserve">: </w:t>
            </w:r>
            <w:r w:rsidR="00521642">
              <w:rPr>
                <w:sz w:val="26"/>
                <w:szCs w:val="26"/>
                <w:lang w:val="en-US"/>
              </w:rPr>
              <w:t>….</w:t>
            </w:r>
            <w:r w:rsidR="00A8691D" w:rsidRPr="00E75FC9">
              <w:rPr>
                <w:sz w:val="26"/>
                <w:szCs w:val="26"/>
                <w:lang w:val="en-US"/>
              </w:rPr>
              <w:t xml:space="preserve"> </w:t>
            </w:r>
            <w:r w:rsidR="00B810CE" w:rsidRPr="00E75FC9">
              <w:rPr>
                <w:sz w:val="26"/>
                <w:szCs w:val="26"/>
              </w:rPr>
              <w:t>/KH-THCS</w:t>
            </w:r>
            <w:r w:rsidR="00521642">
              <w:rPr>
                <w:sz w:val="26"/>
                <w:szCs w:val="26"/>
                <w:lang w:val="en-US"/>
              </w:rPr>
              <w:t>VX</w:t>
            </w:r>
          </w:p>
        </w:tc>
        <w:tc>
          <w:tcPr>
            <w:tcW w:w="3146" w:type="pct"/>
          </w:tcPr>
          <w:p w14:paraId="3EBE042C" w14:textId="5ED00534" w:rsidR="00EA5E3C" w:rsidRPr="00E75FC9" w:rsidRDefault="00710BAA" w:rsidP="00EB6696">
            <w:pPr>
              <w:pStyle w:val="TableParagraph"/>
              <w:spacing w:line="288" w:lineRule="auto"/>
              <w:ind w:left="0"/>
              <w:rPr>
                <w:sz w:val="26"/>
                <w:szCs w:val="26"/>
              </w:rPr>
            </w:pPr>
            <w:r w:rsidRPr="00E75FC9">
              <w:rPr>
                <w:noProof/>
                <w:sz w:val="26"/>
                <w:szCs w:val="26"/>
                <w:lang w:val="en-US"/>
              </w:rPr>
              <mc:AlternateContent>
                <mc:Choice Requires="wps">
                  <w:drawing>
                    <wp:anchor distT="0" distB="0" distL="114300" distR="114300" simplePos="0" relativeHeight="251659264" behindDoc="0" locked="0" layoutInCell="1" allowOverlap="1" wp14:anchorId="6D647C2C" wp14:editId="5286ED61">
                      <wp:simplePos x="0" y="0"/>
                      <wp:positionH relativeFrom="column">
                        <wp:posOffset>1191260</wp:posOffset>
                      </wp:positionH>
                      <wp:positionV relativeFrom="paragraph">
                        <wp:posOffset>33654</wp:posOffset>
                      </wp:positionV>
                      <wp:extent cx="1903730" cy="9525"/>
                      <wp:effectExtent l="0" t="0" r="20320" b="28575"/>
                      <wp:wrapNone/>
                      <wp:docPr id="1" name="Straight Connector 1"/>
                      <wp:cNvGraphicFramePr/>
                      <a:graphic xmlns:a="http://schemas.openxmlformats.org/drawingml/2006/main">
                        <a:graphicData uri="http://schemas.microsoft.com/office/word/2010/wordprocessingShape">
                          <wps:wsp>
                            <wps:cNvCnPr/>
                            <wps:spPr>
                              <a:xfrm flipV="1">
                                <a:off x="0" y="0"/>
                                <a:ext cx="190373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8pt,2.65pt" to="243.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" strokecolor="black [3040]"/>
                  </w:pict>
                </mc:Fallback>
              </mc:AlternateContent>
            </w:r>
          </w:p>
          <w:p w14:paraId="1AB2D9C3" w14:textId="693DD160" w:rsidR="00EA5E3C" w:rsidRPr="00F60CA0" w:rsidRDefault="00555271" w:rsidP="00F60CA0">
            <w:pPr>
              <w:pStyle w:val="TableParagraph"/>
              <w:spacing w:line="288" w:lineRule="auto"/>
              <w:ind w:left="0"/>
              <w:rPr>
                <w:i/>
                <w:sz w:val="26"/>
                <w:szCs w:val="26"/>
                <w:lang w:val="en-US"/>
              </w:rPr>
            </w:pPr>
            <w:r w:rsidRPr="00E75FC9">
              <w:rPr>
                <w:i/>
                <w:sz w:val="26"/>
                <w:szCs w:val="26"/>
                <w:lang w:val="en-US"/>
              </w:rPr>
              <w:t xml:space="preserve">         </w:t>
            </w:r>
            <w:r w:rsidR="00521642">
              <w:rPr>
                <w:i/>
                <w:sz w:val="26"/>
                <w:szCs w:val="26"/>
              </w:rPr>
              <w:t>Vĩnh Xá</w:t>
            </w:r>
            <w:r w:rsidR="00B810CE" w:rsidRPr="00E75FC9">
              <w:rPr>
                <w:i/>
                <w:sz w:val="26"/>
                <w:szCs w:val="26"/>
              </w:rPr>
              <w:t>,</w:t>
            </w:r>
            <w:r w:rsidR="00B810CE" w:rsidRPr="00E75FC9">
              <w:rPr>
                <w:i/>
                <w:spacing w:val="-5"/>
                <w:sz w:val="26"/>
                <w:szCs w:val="26"/>
              </w:rPr>
              <w:t xml:space="preserve"> </w:t>
            </w:r>
            <w:r w:rsidR="00B810CE" w:rsidRPr="00E75FC9">
              <w:rPr>
                <w:i/>
                <w:sz w:val="26"/>
                <w:szCs w:val="26"/>
              </w:rPr>
              <w:t>ngày</w:t>
            </w:r>
            <w:r w:rsidR="00A8691D" w:rsidRPr="00E75FC9">
              <w:rPr>
                <w:i/>
                <w:sz w:val="26"/>
                <w:szCs w:val="26"/>
                <w:lang w:val="en-US"/>
              </w:rPr>
              <w:t xml:space="preserve"> </w:t>
            </w:r>
            <w:r w:rsidR="00F60CA0">
              <w:rPr>
                <w:i/>
                <w:sz w:val="26"/>
                <w:szCs w:val="26"/>
                <w:lang w:val="en-US"/>
              </w:rPr>
              <w:t>…</w:t>
            </w:r>
            <w:r w:rsidR="00B810CE" w:rsidRPr="00E75FC9">
              <w:rPr>
                <w:i/>
                <w:sz w:val="26"/>
                <w:szCs w:val="26"/>
                <w:lang w:val="en-US"/>
              </w:rPr>
              <w:t xml:space="preserve"> </w:t>
            </w:r>
            <w:r w:rsidR="00B810CE" w:rsidRPr="00E75FC9">
              <w:rPr>
                <w:i/>
                <w:sz w:val="26"/>
                <w:szCs w:val="26"/>
              </w:rPr>
              <w:t>tháng</w:t>
            </w:r>
            <w:r w:rsidR="00B810CE" w:rsidRPr="00E75FC9">
              <w:rPr>
                <w:i/>
                <w:spacing w:val="-3"/>
                <w:sz w:val="26"/>
                <w:szCs w:val="26"/>
              </w:rPr>
              <w:t xml:space="preserve"> </w:t>
            </w:r>
            <w:r w:rsidR="00B810CE" w:rsidRPr="00E75FC9">
              <w:rPr>
                <w:i/>
                <w:sz w:val="26"/>
                <w:szCs w:val="26"/>
              </w:rPr>
              <w:t>9</w:t>
            </w:r>
            <w:r w:rsidR="00B810CE" w:rsidRPr="00E75FC9">
              <w:rPr>
                <w:i/>
                <w:spacing w:val="1"/>
                <w:sz w:val="26"/>
                <w:szCs w:val="26"/>
              </w:rPr>
              <w:t xml:space="preserve"> </w:t>
            </w:r>
            <w:r w:rsidR="00F60CA0">
              <w:rPr>
                <w:i/>
                <w:sz w:val="26"/>
                <w:szCs w:val="26"/>
              </w:rPr>
              <w:t>năm 202</w:t>
            </w:r>
            <w:r w:rsidR="00F60CA0">
              <w:rPr>
                <w:i/>
                <w:sz w:val="26"/>
                <w:szCs w:val="26"/>
                <w:lang w:val="en-US"/>
              </w:rPr>
              <w:t>3</w:t>
            </w:r>
          </w:p>
        </w:tc>
      </w:tr>
    </w:tbl>
    <w:p w14:paraId="1D1C2E26" w14:textId="77777777" w:rsidR="00EA5E3C" w:rsidRPr="00E75FC9" w:rsidRDefault="00EA5E3C" w:rsidP="00EB6696">
      <w:pPr>
        <w:pStyle w:val="BodyText"/>
        <w:spacing w:line="288" w:lineRule="auto"/>
        <w:ind w:left="0"/>
      </w:pPr>
    </w:p>
    <w:p w14:paraId="5D232013" w14:textId="77777777" w:rsidR="00EA5E3C" w:rsidRPr="00E75FC9" w:rsidRDefault="00B810CE" w:rsidP="00EB6696">
      <w:pPr>
        <w:pStyle w:val="Title"/>
        <w:spacing w:before="0" w:line="288" w:lineRule="auto"/>
        <w:ind w:left="0" w:right="0"/>
      </w:pPr>
      <w:r w:rsidRPr="00E75FC9">
        <w:t>KẾ HOẠCH</w:t>
      </w:r>
    </w:p>
    <w:p w14:paraId="2792628E" w14:textId="2F65C186" w:rsidR="00EA5E3C" w:rsidRPr="00E75FC9" w:rsidRDefault="00B810CE" w:rsidP="00EB6696">
      <w:pPr>
        <w:pStyle w:val="Heading1"/>
        <w:spacing w:line="288" w:lineRule="auto"/>
        <w:jc w:val="center"/>
      </w:pPr>
      <w:r w:rsidRPr="00E75FC9">
        <w:t>THỰC HIỆN</w:t>
      </w:r>
      <w:r w:rsidRPr="00E75FC9">
        <w:rPr>
          <w:spacing w:val="-1"/>
        </w:rPr>
        <w:t xml:space="preserve"> </w:t>
      </w:r>
      <w:r w:rsidRPr="00E75FC9">
        <w:t>NHIỆM</w:t>
      </w:r>
      <w:r w:rsidRPr="00E75FC9">
        <w:rPr>
          <w:spacing w:val="-1"/>
        </w:rPr>
        <w:t xml:space="preserve"> </w:t>
      </w:r>
      <w:r w:rsidRPr="00E75FC9">
        <w:t>VỤ</w:t>
      </w:r>
      <w:r w:rsidRPr="00E75FC9">
        <w:rPr>
          <w:spacing w:val="-3"/>
        </w:rPr>
        <w:t xml:space="preserve"> </w:t>
      </w:r>
      <w:r w:rsidRPr="00E75FC9">
        <w:t>NĂM</w:t>
      </w:r>
      <w:r w:rsidRPr="00E75FC9">
        <w:rPr>
          <w:spacing w:val="-1"/>
        </w:rPr>
        <w:t xml:space="preserve"> </w:t>
      </w:r>
      <w:r w:rsidRPr="00E75FC9">
        <w:t>HỌC</w:t>
      </w:r>
      <w:r w:rsidRPr="00E75FC9">
        <w:rPr>
          <w:spacing w:val="-4"/>
        </w:rPr>
        <w:t xml:space="preserve"> </w:t>
      </w:r>
      <w:r w:rsidR="00F60CA0">
        <w:t>2023 - 2024</w:t>
      </w:r>
    </w:p>
    <w:p w14:paraId="35DB9969" w14:textId="77777777" w:rsidR="00EA5E3C" w:rsidRPr="00E75FC9" w:rsidRDefault="00EA5E3C" w:rsidP="00EB6696">
      <w:pPr>
        <w:pStyle w:val="BodyText"/>
        <w:spacing w:line="288" w:lineRule="auto"/>
        <w:ind w:left="0"/>
      </w:pPr>
    </w:p>
    <w:p w14:paraId="6FAEDEA4" w14:textId="77777777" w:rsidR="001D272C" w:rsidRPr="00D240E7" w:rsidRDefault="001D272C" w:rsidP="001D272C">
      <w:pPr>
        <w:ind w:firstLine="720"/>
        <w:jc w:val="both"/>
        <w:rPr>
          <w:i/>
        </w:rPr>
      </w:pPr>
      <w:r w:rsidRPr="00D240E7">
        <w:rPr>
          <w:i/>
        </w:rPr>
        <w:t>Căn cứ vào Quyết định số 1660/QĐ-UBND ngày 08/8/2023 của UBND tỉnh ban hành Khung kế hoạch thời gian năm học 2023-2024 đối với giáo dục mầm non, giáo dục phổ thông và giáo dục thường xuyên;</w:t>
      </w:r>
    </w:p>
    <w:p w14:paraId="22A02E52" w14:textId="77777777" w:rsidR="001D272C" w:rsidRPr="00D240E7" w:rsidRDefault="001D272C" w:rsidP="001D272C">
      <w:pPr>
        <w:ind w:firstLine="720"/>
        <w:jc w:val="both"/>
        <w:rPr>
          <w:i/>
        </w:rPr>
      </w:pPr>
      <w:r w:rsidRPr="00D240E7">
        <w:rPr>
          <w:i/>
        </w:rPr>
        <w:t>Căn cứ Hướng dẫn số 308/HD-PGDĐT-THCS ngày 9/8/2023 của Phòng GD&amp;ĐT Kim Động về việc Hướng dẫn thực hiện nhiệm vụ giáo dục THCS năm học 2023-2024;</w:t>
      </w:r>
    </w:p>
    <w:p w14:paraId="761DB343" w14:textId="77777777" w:rsidR="001D272C" w:rsidRPr="00D240E7" w:rsidRDefault="001D272C" w:rsidP="001D272C">
      <w:pPr>
        <w:ind w:firstLine="720"/>
        <w:jc w:val="both"/>
        <w:rPr>
          <w:i/>
        </w:rPr>
      </w:pPr>
      <w:r w:rsidRPr="00D240E7">
        <w:rPr>
          <w:i/>
        </w:rPr>
        <w:t>Căn cứ kết quả đạt được của năm học 2022-2023 và tình hình thực tế nhà trường,</w:t>
      </w:r>
    </w:p>
    <w:p w14:paraId="4B65D0AC" w14:textId="6C73095F" w:rsidR="00B810CE" w:rsidRPr="00E75FC9" w:rsidRDefault="00B810CE" w:rsidP="00106E17">
      <w:pPr>
        <w:spacing w:line="288" w:lineRule="auto"/>
        <w:jc w:val="both"/>
        <w:rPr>
          <w:lang w:val="en-US"/>
        </w:rPr>
      </w:pPr>
      <w:r w:rsidRPr="00E75FC9">
        <w:t>Trường THCS</w:t>
      </w:r>
      <w:r w:rsidRPr="00E75FC9">
        <w:rPr>
          <w:lang w:val="en-US"/>
        </w:rPr>
        <w:t xml:space="preserve"> </w:t>
      </w:r>
      <w:r w:rsidR="00521642">
        <w:rPr>
          <w:lang w:val="en-US"/>
        </w:rPr>
        <w:t>Vĩnh Xá</w:t>
      </w:r>
      <w:r w:rsidRPr="00E75FC9">
        <w:t xml:space="preserve"> xây dựng kế hoạch </w:t>
      </w:r>
      <w:r w:rsidRPr="00E75FC9">
        <w:rPr>
          <w:lang w:val="en-US"/>
        </w:rPr>
        <w:t xml:space="preserve">thực hiện nhiệm vụ </w:t>
      </w:r>
      <w:r w:rsidRPr="00E75FC9">
        <w:t xml:space="preserve">năm học </w:t>
      </w:r>
      <w:r w:rsidR="00F60CA0">
        <w:t>2023 - 2024</w:t>
      </w:r>
      <w:r w:rsidRPr="00E75FC9">
        <w:t xml:space="preserve"> như sau:</w:t>
      </w:r>
    </w:p>
    <w:p w14:paraId="1C033C2A" w14:textId="324B6CD1" w:rsidR="00EA5E3C" w:rsidRPr="00E75FC9" w:rsidRDefault="00710BAA" w:rsidP="00106E17">
      <w:pPr>
        <w:pStyle w:val="Heading1"/>
        <w:spacing w:line="288" w:lineRule="auto"/>
      </w:pPr>
      <w:r w:rsidRPr="00E75FC9">
        <w:t xml:space="preserve">A. </w:t>
      </w:r>
      <w:r w:rsidR="00B810CE" w:rsidRPr="00E75FC9">
        <w:t>ĐẶC</w:t>
      </w:r>
      <w:r w:rsidR="00B810CE" w:rsidRPr="00E75FC9">
        <w:rPr>
          <w:spacing w:val="-3"/>
        </w:rPr>
        <w:t xml:space="preserve"> </w:t>
      </w:r>
      <w:r w:rsidR="00B810CE" w:rsidRPr="00E75FC9">
        <w:t>ĐIỂM</w:t>
      </w:r>
      <w:r w:rsidR="00B810CE" w:rsidRPr="00E75FC9">
        <w:rPr>
          <w:spacing w:val="-1"/>
        </w:rPr>
        <w:t xml:space="preserve"> </w:t>
      </w:r>
      <w:r w:rsidR="00B810CE" w:rsidRPr="00E75FC9">
        <w:t>TÌNH</w:t>
      </w:r>
      <w:r w:rsidR="00B810CE" w:rsidRPr="00E75FC9">
        <w:rPr>
          <w:spacing w:val="-2"/>
        </w:rPr>
        <w:t xml:space="preserve"> </w:t>
      </w:r>
      <w:r w:rsidR="00B810CE" w:rsidRPr="00E75FC9">
        <w:t>HÌNH</w:t>
      </w:r>
    </w:p>
    <w:p w14:paraId="4327DD64" w14:textId="7B8A67AB" w:rsidR="00EA5E3C" w:rsidRPr="00E75FC9" w:rsidRDefault="00710BAA" w:rsidP="00106E17">
      <w:pPr>
        <w:pStyle w:val="Heading2"/>
        <w:spacing w:line="288" w:lineRule="auto"/>
      </w:pPr>
      <w:r w:rsidRPr="00E75FC9">
        <w:t xml:space="preserve">I. </w:t>
      </w:r>
      <w:r w:rsidR="00B810CE" w:rsidRPr="00E75FC9">
        <w:t>ĐÁNH</w:t>
      </w:r>
      <w:r w:rsidR="00B810CE" w:rsidRPr="00E75FC9">
        <w:rPr>
          <w:spacing w:val="-1"/>
        </w:rPr>
        <w:t xml:space="preserve"> </w:t>
      </w:r>
      <w:r w:rsidR="00B810CE" w:rsidRPr="00E75FC9">
        <w:t>GIÁ</w:t>
      </w:r>
      <w:r w:rsidR="00B810CE" w:rsidRPr="00E75FC9">
        <w:rPr>
          <w:spacing w:val="-4"/>
        </w:rPr>
        <w:t xml:space="preserve"> </w:t>
      </w:r>
      <w:r w:rsidR="00B810CE" w:rsidRPr="00E75FC9">
        <w:t>VIỆC</w:t>
      </w:r>
      <w:r w:rsidR="00B810CE" w:rsidRPr="00E75FC9">
        <w:rPr>
          <w:spacing w:val="-1"/>
        </w:rPr>
        <w:t xml:space="preserve"> </w:t>
      </w:r>
      <w:r w:rsidR="00B810CE" w:rsidRPr="00E75FC9">
        <w:t>THỰC HIỆN NHIỆM</w:t>
      </w:r>
      <w:r w:rsidR="00B810CE" w:rsidRPr="00E75FC9">
        <w:rPr>
          <w:spacing w:val="-2"/>
        </w:rPr>
        <w:t xml:space="preserve"> </w:t>
      </w:r>
      <w:r w:rsidR="00B810CE" w:rsidRPr="00E75FC9">
        <w:t>VỤ</w:t>
      </w:r>
      <w:r w:rsidR="00B810CE" w:rsidRPr="00E75FC9">
        <w:rPr>
          <w:spacing w:val="-2"/>
        </w:rPr>
        <w:t xml:space="preserve"> </w:t>
      </w:r>
      <w:r w:rsidR="00B810CE" w:rsidRPr="00E75FC9">
        <w:t>NĂM</w:t>
      </w:r>
      <w:r w:rsidR="00B810CE" w:rsidRPr="00E75FC9">
        <w:rPr>
          <w:spacing w:val="-2"/>
        </w:rPr>
        <w:t xml:space="preserve"> </w:t>
      </w:r>
      <w:r w:rsidR="00B810CE" w:rsidRPr="00E75FC9">
        <w:t xml:space="preserve">HỌC </w:t>
      </w:r>
      <w:r w:rsidR="00F60CA0">
        <w:t>2022 - 2023</w:t>
      </w:r>
    </w:p>
    <w:p w14:paraId="6B651FC4" w14:textId="0D42F3C6" w:rsidR="00EA5E3C" w:rsidRPr="00E75FC9" w:rsidRDefault="00D26BC9" w:rsidP="00106E17">
      <w:pPr>
        <w:pStyle w:val="Heading3"/>
        <w:spacing w:line="288" w:lineRule="auto"/>
      </w:pPr>
      <w:r w:rsidRPr="00E75FC9">
        <w:t xml:space="preserve">1. </w:t>
      </w:r>
      <w:r w:rsidR="00B810CE" w:rsidRPr="00E75FC9">
        <w:t>Công tác tuyển sinh, PCGD:</w:t>
      </w:r>
    </w:p>
    <w:p w14:paraId="21808543" w14:textId="1081D921" w:rsidR="00EA5E3C" w:rsidRPr="00E75FC9" w:rsidRDefault="00D26BC9" w:rsidP="00106E17">
      <w:pPr>
        <w:spacing w:line="288" w:lineRule="auto"/>
        <w:jc w:val="both"/>
        <w:rPr>
          <w:spacing w:val="-4"/>
        </w:rPr>
      </w:pPr>
      <w:r w:rsidRPr="00E75FC9">
        <w:rPr>
          <w:spacing w:val="-4"/>
          <w:lang w:val="en-US"/>
        </w:rPr>
        <w:t xml:space="preserve">- </w:t>
      </w:r>
      <w:r w:rsidR="0090775E">
        <w:rPr>
          <w:spacing w:val="-4"/>
        </w:rPr>
        <w:t xml:space="preserve">Tuyển sinh lớp 6: </w:t>
      </w:r>
      <w:r w:rsidR="00F60CA0">
        <w:rPr>
          <w:spacing w:val="-4"/>
          <w:lang w:val="en-US"/>
        </w:rPr>
        <w:t>97</w:t>
      </w:r>
      <w:r w:rsidR="00B810CE" w:rsidRPr="00E75FC9">
        <w:rPr>
          <w:spacing w:val="-4"/>
        </w:rPr>
        <w:t xml:space="preserve"> em. Đạt 100 % số trẻ học xong tiểu học ra học lớp 6</w:t>
      </w:r>
    </w:p>
    <w:p w14:paraId="5A8513E9" w14:textId="3860FA74" w:rsidR="00EA5E3C" w:rsidRPr="00E75FC9" w:rsidRDefault="00E25A2E" w:rsidP="00106E17">
      <w:pPr>
        <w:spacing w:line="288" w:lineRule="auto"/>
        <w:jc w:val="both"/>
      </w:pPr>
      <w:r w:rsidRPr="00E75FC9">
        <w:rPr>
          <w:lang w:val="en-US"/>
        </w:rPr>
        <w:t xml:space="preserve">- </w:t>
      </w:r>
      <w:r w:rsidR="00B810CE" w:rsidRPr="00E75FC9">
        <w:t>Thực hiện tốt công tác phổ cập giáo dục THCS huy động 100% học sinh</w:t>
      </w:r>
      <w:r w:rsidR="00B810CE" w:rsidRPr="00E75FC9">
        <w:rPr>
          <w:spacing w:val="1"/>
        </w:rPr>
        <w:t xml:space="preserve"> </w:t>
      </w:r>
      <w:r w:rsidR="00B810CE" w:rsidRPr="00E75FC9">
        <w:t>hoàn thành chương trình tiểu học vào lớp 6. Năm 202</w:t>
      </w:r>
      <w:r w:rsidR="00F60CA0">
        <w:rPr>
          <w:lang w:val="en-US"/>
        </w:rPr>
        <w:t>2</w:t>
      </w:r>
      <w:r w:rsidR="00B810CE" w:rsidRPr="00E75FC9">
        <w:rPr>
          <w:spacing w:val="1"/>
        </w:rPr>
        <w:t xml:space="preserve"> </w:t>
      </w:r>
      <w:r w:rsidR="00B810CE" w:rsidRPr="00E75FC9">
        <w:t>trường được được UBND</w:t>
      </w:r>
      <w:r w:rsidR="00B810CE" w:rsidRPr="00E75FC9">
        <w:rPr>
          <w:spacing w:val="1"/>
        </w:rPr>
        <w:t xml:space="preserve"> </w:t>
      </w:r>
      <w:r w:rsidR="00B810CE" w:rsidRPr="00E75FC9">
        <w:t>huyện Kim</w:t>
      </w:r>
      <w:r w:rsidR="00B810CE" w:rsidRPr="00E75FC9">
        <w:rPr>
          <w:spacing w:val="-3"/>
        </w:rPr>
        <w:t xml:space="preserve"> </w:t>
      </w:r>
      <w:r w:rsidR="00B810CE" w:rsidRPr="00E75FC9">
        <w:t>Động  công</w:t>
      </w:r>
      <w:r w:rsidR="00B810CE" w:rsidRPr="00E75FC9">
        <w:rPr>
          <w:spacing w:val="-3"/>
        </w:rPr>
        <w:t xml:space="preserve"> </w:t>
      </w:r>
      <w:r w:rsidR="00B810CE" w:rsidRPr="00E75FC9">
        <w:t>nhận</w:t>
      </w:r>
      <w:r w:rsidR="00B810CE" w:rsidRPr="00E75FC9">
        <w:rPr>
          <w:spacing w:val="-3"/>
        </w:rPr>
        <w:t xml:space="preserve"> </w:t>
      </w:r>
      <w:r w:rsidR="00B810CE" w:rsidRPr="00E75FC9">
        <w:t>đạt</w:t>
      </w:r>
      <w:r w:rsidR="00B810CE" w:rsidRPr="00E75FC9">
        <w:rPr>
          <w:spacing w:val="1"/>
        </w:rPr>
        <w:t xml:space="preserve"> </w:t>
      </w:r>
      <w:r w:rsidR="00B810CE" w:rsidRPr="00E75FC9">
        <w:t>Phổ cập</w:t>
      </w:r>
      <w:r w:rsidR="00B810CE" w:rsidRPr="00E75FC9">
        <w:rPr>
          <w:spacing w:val="-3"/>
        </w:rPr>
        <w:t xml:space="preserve"> </w:t>
      </w:r>
      <w:r w:rsidR="00B810CE" w:rsidRPr="00E75FC9">
        <w:t>THCS mức 3,</w:t>
      </w:r>
      <w:r w:rsidR="00B810CE" w:rsidRPr="00E75FC9">
        <w:rPr>
          <w:spacing w:val="-4"/>
        </w:rPr>
        <w:t xml:space="preserve"> </w:t>
      </w:r>
      <w:r w:rsidR="00B810CE" w:rsidRPr="00E75FC9">
        <w:t>xóa mù</w:t>
      </w:r>
      <w:r w:rsidR="00B810CE" w:rsidRPr="00E75FC9">
        <w:rPr>
          <w:spacing w:val="1"/>
        </w:rPr>
        <w:t xml:space="preserve"> </w:t>
      </w:r>
      <w:r w:rsidR="00B810CE" w:rsidRPr="00E75FC9">
        <w:t>chữ</w:t>
      </w:r>
      <w:r w:rsidR="00B810CE" w:rsidRPr="00E75FC9">
        <w:rPr>
          <w:spacing w:val="-1"/>
        </w:rPr>
        <w:t xml:space="preserve"> </w:t>
      </w:r>
      <w:r w:rsidR="00B810CE" w:rsidRPr="00E75FC9">
        <w:t>mức</w:t>
      </w:r>
      <w:r w:rsidR="00B810CE" w:rsidRPr="00E75FC9">
        <w:rPr>
          <w:spacing w:val="-3"/>
        </w:rPr>
        <w:t xml:space="preserve"> </w:t>
      </w:r>
      <w:r w:rsidR="00B810CE" w:rsidRPr="00E75FC9">
        <w:t>độ</w:t>
      </w:r>
      <w:r w:rsidR="00B810CE" w:rsidRPr="00E75FC9">
        <w:rPr>
          <w:spacing w:val="-2"/>
        </w:rPr>
        <w:t xml:space="preserve"> </w:t>
      </w:r>
      <w:r w:rsidR="00B810CE" w:rsidRPr="00E75FC9">
        <w:t>2.</w:t>
      </w:r>
    </w:p>
    <w:p w14:paraId="541A30D6" w14:textId="5AF39815" w:rsidR="0090775E" w:rsidRPr="00BF3E0C" w:rsidRDefault="0090775E" w:rsidP="00106E17">
      <w:pPr>
        <w:ind w:firstLine="720"/>
        <w:jc w:val="both"/>
        <w:rPr>
          <w:b/>
          <w:i/>
          <w:color w:val="000000"/>
          <w:lang w:val="en-US"/>
        </w:rPr>
      </w:pPr>
      <w:r w:rsidRPr="00BF3E0C">
        <w:rPr>
          <w:b/>
          <w:i/>
          <w:color w:val="000000"/>
        </w:rPr>
        <w:t>2. Kết quả dạy học, giáo dục học sinh</w:t>
      </w:r>
      <w:r w:rsidRPr="00BF3E0C">
        <w:rPr>
          <w:b/>
          <w:i/>
          <w:color w:val="000000"/>
          <w:lang w:val="en-US"/>
        </w:rPr>
        <w:t xml:space="preserve"> </w:t>
      </w:r>
      <w:r w:rsidRPr="00DD4D38">
        <w:rPr>
          <w:b/>
          <w:i/>
          <w:color w:val="000000"/>
        </w:rPr>
        <w:t xml:space="preserve">năm học </w:t>
      </w:r>
      <w:r w:rsidR="00F60CA0">
        <w:rPr>
          <w:b/>
          <w:i/>
          <w:color w:val="000000"/>
        </w:rPr>
        <w:t>2022 - 2023</w:t>
      </w:r>
    </w:p>
    <w:p w14:paraId="0BD05BE2" w14:textId="77777777" w:rsidR="0090775E" w:rsidRPr="005B26E9" w:rsidRDefault="0090775E" w:rsidP="00106E17">
      <w:pPr>
        <w:ind w:left="720"/>
        <w:jc w:val="both"/>
        <w:rPr>
          <w:sz w:val="24"/>
          <w:szCs w:val="24"/>
        </w:rPr>
      </w:pPr>
      <w:r w:rsidRPr="005B26E9">
        <w:rPr>
          <w:b/>
          <w:bCs/>
          <w:i/>
          <w:iCs/>
          <w:color w:val="000000"/>
          <w:sz w:val="26"/>
          <w:szCs w:val="26"/>
        </w:rPr>
        <w:t>a. Chương trình GDPT mới (Khối 6)</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822"/>
        <w:gridCol w:w="648"/>
        <w:gridCol w:w="630"/>
        <w:gridCol w:w="630"/>
        <w:gridCol w:w="1170"/>
        <w:gridCol w:w="900"/>
        <w:gridCol w:w="810"/>
        <w:gridCol w:w="720"/>
        <w:gridCol w:w="1170"/>
      </w:tblGrid>
      <w:tr w:rsidR="0090775E" w:rsidRPr="005B26E9" w14:paraId="69EB63D1" w14:textId="77777777" w:rsidTr="0090775E">
        <w:trPr>
          <w:trHeight w:val="300"/>
        </w:trPr>
        <w:tc>
          <w:tcPr>
            <w:tcW w:w="1822" w:type="dxa"/>
            <w:vMerge w:val="restar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5361B448" w14:textId="77777777" w:rsidR="0090775E" w:rsidRPr="005B26E9" w:rsidRDefault="0090775E" w:rsidP="00106E17">
            <w:pPr>
              <w:ind w:firstLine="0"/>
              <w:jc w:val="both"/>
              <w:rPr>
                <w:sz w:val="24"/>
                <w:szCs w:val="24"/>
              </w:rPr>
            </w:pPr>
            <w:r w:rsidRPr="005B26E9">
              <w:rPr>
                <w:b/>
                <w:bCs/>
                <w:color w:val="000000"/>
                <w:sz w:val="26"/>
                <w:szCs w:val="26"/>
              </w:rPr>
              <w:t>Tổng số HS ĐG</w:t>
            </w:r>
          </w:p>
        </w:tc>
        <w:tc>
          <w:tcPr>
            <w:tcW w:w="3078" w:type="dxa"/>
            <w:gridSpan w:val="4"/>
            <w:tcBorders>
              <w:top w:val="single" w:sz="4" w:space="0" w:color="000000"/>
              <w:left w:val="single" w:sz="4" w:space="0" w:color="000000"/>
              <w:bottom w:val="single" w:sz="4" w:space="0" w:color="000000"/>
              <w:right w:val="single" w:sz="6" w:space="0" w:color="000000"/>
            </w:tcBorders>
            <w:tcMar>
              <w:top w:w="0" w:type="dxa"/>
              <w:left w:w="40" w:type="dxa"/>
              <w:bottom w:w="0" w:type="dxa"/>
              <w:right w:w="40" w:type="dxa"/>
            </w:tcMar>
            <w:vAlign w:val="center"/>
            <w:hideMark/>
          </w:tcPr>
          <w:p w14:paraId="664E1D6C" w14:textId="77777777" w:rsidR="0090775E" w:rsidRPr="005B26E9" w:rsidRDefault="0090775E" w:rsidP="00106E17">
            <w:pPr>
              <w:jc w:val="both"/>
              <w:rPr>
                <w:sz w:val="24"/>
                <w:szCs w:val="24"/>
              </w:rPr>
            </w:pPr>
            <w:r w:rsidRPr="005B26E9">
              <w:rPr>
                <w:b/>
                <w:bCs/>
                <w:color w:val="000000"/>
                <w:sz w:val="26"/>
                <w:szCs w:val="26"/>
              </w:rPr>
              <w:t>Kết quả học tập</w:t>
            </w:r>
          </w:p>
        </w:tc>
        <w:tc>
          <w:tcPr>
            <w:tcW w:w="3600" w:type="dxa"/>
            <w:gridSpan w:val="4"/>
            <w:tcBorders>
              <w:top w:val="single" w:sz="4" w:space="0" w:color="000000"/>
              <w:left w:val="single" w:sz="4" w:space="0" w:color="000000"/>
              <w:bottom w:val="single" w:sz="4" w:space="0" w:color="000000"/>
              <w:right w:val="single" w:sz="6" w:space="0" w:color="000000"/>
            </w:tcBorders>
            <w:tcMar>
              <w:top w:w="0" w:type="dxa"/>
              <w:left w:w="40" w:type="dxa"/>
              <w:bottom w:w="0" w:type="dxa"/>
              <w:right w:w="40" w:type="dxa"/>
            </w:tcMar>
            <w:vAlign w:val="center"/>
            <w:hideMark/>
          </w:tcPr>
          <w:p w14:paraId="5DCBAE52" w14:textId="77777777" w:rsidR="0090775E" w:rsidRPr="005B26E9" w:rsidRDefault="0090775E" w:rsidP="00106E17">
            <w:pPr>
              <w:jc w:val="both"/>
              <w:rPr>
                <w:sz w:val="24"/>
                <w:szCs w:val="24"/>
              </w:rPr>
            </w:pPr>
            <w:r w:rsidRPr="005B26E9">
              <w:rPr>
                <w:b/>
                <w:bCs/>
                <w:color w:val="000000"/>
                <w:sz w:val="26"/>
                <w:szCs w:val="26"/>
              </w:rPr>
              <w:t>Kết quả rèn luyện</w:t>
            </w:r>
          </w:p>
        </w:tc>
      </w:tr>
      <w:tr w:rsidR="0090775E" w:rsidRPr="005B26E9" w14:paraId="01B217C5" w14:textId="77777777" w:rsidTr="0090775E">
        <w:trPr>
          <w:trHeight w:val="555"/>
        </w:trPr>
        <w:tc>
          <w:tcPr>
            <w:tcW w:w="1822" w:type="dxa"/>
            <w:vMerge/>
            <w:tcBorders>
              <w:top w:val="single" w:sz="4" w:space="0" w:color="000000"/>
              <w:left w:val="single" w:sz="4" w:space="0" w:color="000000"/>
              <w:bottom w:val="single" w:sz="4" w:space="0" w:color="000000"/>
              <w:right w:val="single" w:sz="4" w:space="0" w:color="000000"/>
            </w:tcBorders>
            <w:vAlign w:val="center"/>
            <w:hideMark/>
          </w:tcPr>
          <w:p w14:paraId="06613593" w14:textId="77777777" w:rsidR="0090775E" w:rsidRPr="005B26E9" w:rsidRDefault="0090775E" w:rsidP="00106E17">
            <w:pPr>
              <w:jc w:val="both"/>
              <w:rPr>
                <w:sz w:val="24"/>
                <w:szCs w:val="24"/>
              </w:rPr>
            </w:pPr>
          </w:p>
        </w:tc>
        <w:tc>
          <w:tcPr>
            <w:tcW w:w="648" w:type="dxa"/>
            <w:tcBorders>
              <w:top w:val="single" w:sz="4" w:space="0" w:color="000000"/>
              <w:left w:val="single" w:sz="4" w:space="0" w:color="000000"/>
              <w:bottom w:val="single" w:sz="6" w:space="0" w:color="000000"/>
              <w:right w:val="single" w:sz="6" w:space="0" w:color="000000"/>
            </w:tcBorders>
            <w:tcMar>
              <w:top w:w="0" w:type="dxa"/>
              <w:left w:w="40" w:type="dxa"/>
              <w:bottom w:w="0" w:type="dxa"/>
              <w:right w:w="40" w:type="dxa"/>
            </w:tcMar>
            <w:vAlign w:val="center"/>
            <w:hideMark/>
          </w:tcPr>
          <w:p w14:paraId="5A510A6A" w14:textId="77777777" w:rsidR="0090775E" w:rsidRPr="005B26E9" w:rsidRDefault="0090775E" w:rsidP="00106E17">
            <w:pPr>
              <w:ind w:firstLine="0"/>
              <w:jc w:val="both"/>
              <w:rPr>
                <w:sz w:val="24"/>
                <w:szCs w:val="24"/>
              </w:rPr>
            </w:pPr>
            <w:r w:rsidRPr="005B26E9">
              <w:rPr>
                <w:b/>
                <w:bCs/>
                <w:color w:val="000000"/>
                <w:sz w:val="26"/>
                <w:szCs w:val="26"/>
              </w:rPr>
              <w:t>Tốt</w:t>
            </w:r>
          </w:p>
        </w:tc>
        <w:tc>
          <w:tcPr>
            <w:tcW w:w="630" w:type="dxa"/>
            <w:tcBorders>
              <w:top w:val="single" w:sz="4"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2095F51" w14:textId="77777777" w:rsidR="0090775E" w:rsidRPr="005B26E9" w:rsidRDefault="0090775E" w:rsidP="00106E17">
            <w:pPr>
              <w:ind w:firstLine="0"/>
              <w:jc w:val="both"/>
              <w:rPr>
                <w:sz w:val="24"/>
                <w:szCs w:val="24"/>
              </w:rPr>
            </w:pPr>
            <w:r w:rsidRPr="005B26E9">
              <w:rPr>
                <w:b/>
                <w:bCs/>
                <w:color w:val="000000"/>
                <w:sz w:val="26"/>
                <w:szCs w:val="26"/>
              </w:rPr>
              <w:t>Khá</w:t>
            </w:r>
          </w:p>
        </w:tc>
        <w:tc>
          <w:tcPr>
            <w:tcW w:w="630" w:type="dxa"/>
            <w:tcBorders>
              <w:top w:val="single" w:sz="4"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C9AAC52" w14:textId="77777777" w:rsidR="0090775E" w:rsidRPr="005B26E9" w:rsidRDefault="0090775E" w:rsidP="00106E17">
            <w:pPr>
              <w:ind w:firstLine="0"/>
              <w:jc w:val="both"/>
              <w:rPr>
                <w:sz w:val="24"/>
                <w:szCs w:val="24"/>
              </w:rPr>
            </w:pPr>
            <w:r w:rsidRPr="005B26E9">
              <w:rPr>
                <w:b/>
                <w:bCs/>
                <w:color w:val="000000"/>
                <w:sz w:val="26"/>
                <w:szCs w:val="26"/>
              </w:rPr>
              <w:t>Đạt</w:t>
            </w:r>
          </w:p>
        </w:tc>
        <w:tc>
          <w:tcPr>
            <w:tcW w:w="1170" w:type="dxa"/>
            <w:tcBorders>
              <w:top w:val="single" w:sz="4"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4D1B669" w14:textId="77777777" w:rsidR="0090775E" w:rsidRPr="005B26E9" w:rsidRDefault="0090775E" w:rsidP="00106E17">
            <w:pPr>
              <w:ind w:firstLine="0"/>
              <w:jc w:val="both"/>
              <w:rPr>
                <w:sz w:val="24"/>
                <w:szCs w:val="24"/>
              </w:rPr>
            </w:pPr>
            <w:r w:rsidRPr="005B26E9">
              <w:rPr>
                <w:b/>
                <w:bCs/>
                <w:color w:val="000000"/>
                <w:sz w:val="26"/>
                <w:szCs w:val="26"/>
              </w:rPr>
              <w:t>Chưa đạt</w:t>
            </w:r>
          </w:p>
        </w:tc>
        <w:tc>
          <w:tcPr>
            <w:tcW w:w="900" w:type="dxa"/>
            <w:tcBorders>
              <w:top w:val="single" w:sz="4"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C4F8DEB" w14:textId="77777777" w:rsidR="0090775E" w:rsidRPr="005B26E9" w:rsidRDefault="0090775E" w:rsidP="00106E17">
            <w:pPr>
              <w:ind w:firstLine="0"/>
              <w:jc w:val="both"/>
              <w:rPr>
                <w:sz w:val="24"/>
                <w:szCs w:val="24"/>
              </w:rPr>
            </w:pPr>
            <w:r w:rsidRPr="005B26E9">
              <w:rPr>
                <w:b/>
                <w:bCs/>
                <w:color w:val="000000"/>
                <w:sz w:val="26"/>
                <w:szCs w:val="26"/>
              </w:rPr>
              <w:t>Tốt</w:t>
            </w:r>
          </w:p>
        </w:tc>
        <w:tc>
          <w:tcPr>
            <w:tcW w:w="810" w:type="dxa"/>
            <w:tcBorders>
              <w:top w:val="single" w:sz="4"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3045DEB" w14:textId="77777777" w:rsidR="0090775E" w:rsidRPr="005B26E9" w:rsidRDefault="0090775E" w:rsidP="00106E17">
            <w:pPr>
              <w:ind w:firstLine="0"/>
              <w:jc w:val="both"/>
              <w:rPr>
                <w:sz w:val="24"/>
                <w:szCs w:val="24"/>
              </w:rPr>
            </w:pPr>
            <w:r w:rsidRPr="005B26E9">
              <w:rPr>
                <w:b/>
                <w:bCs/>
                <w:color w:val="000000"/>
                <w:sz w:val="26"/>
                <w:szCs w:val="26"/>
              </w:rPr>
              <w:t>Khá</w:t>
            </w:r>
          </w:p>
        </w:tc>
        <w:tc>
          <w:tcPr>
            <w:tcW w:w="720" w:type="dxa"/>
            <w:tcBorders>
              <w:top w:val="single" w:sz="4"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993C96E" w14:textId="7C60F091" w:rsidR="0090775E" w:rsidRPr="005B26E9" w:rsidRDefault="0090775E" w:rsidP="00106E17">
            <w:pPr>
              <w:ind w:firstLine="0"/>
              <w:jc w:val="both"/>
              <w:rPr>
                <w:sz w:val="24"/>
                <w:szCs w:val="24"/>
              </w:rPr>
            </w:pPr>
            <w:r w:rsidRPr="005B26E9">
              <w:rPr>
                <w:b/>
                <w:bCs/>
                <w:color w:val="000000"/>
                <w:sz w:val="26"/>
                <w:szCs w:val="26"/>
              </w:rPr>
              <w:t>Đạt</w:t>
            </w:r>
          </w:p>
        </w:tc>
        <w:tc>
          <w:tcPr>
            <w:tcW w:w="1170" w:type="dxa"/>
            <w:tcBorders>
              <w:top w:val="single" w:sz="4"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5A33843" w14:textId="77777777" w:rsidR="0090775E" w:rsidRPr="005B26E9" w:rsidRDefault="0090775E" w:rsidP="00106E17">
            <w:pPr>
              <w:ind w:firstLine="0"/>
              <w:jc w:val="both"/>
              <w:rPr>
                <w:sz w:val="24"/>
                <w:szCs w:val="24"/>
              </w:rPr>
            </w:pPr>
            <w:r w:rsidRPr="005B26E9">
              <w:rPr>
                <w:b/>
                <w:bCs/>
                <w:color w:val="000000"/>
                <w:sz w:val="26"/>
                <w:szCs w:val="26"/>
              </w:rPr>
              <w:t>Chưa đạt</w:t>
            </w:r>
          </w:p>
        </w:tc>
      </w:tr>
      <w:tr w:rsidR="0090775E" w:rsidRPr="005B26E9" w14:paraId="737F0A2F" w14:textId="77777777" w:rsidTr="0090775E">
        <w:trPr>
          <w:trHeight w:val="555"/>
        </w:trPr>
        <w:tc>
          <w:tcPr>
            <w:tcW w:w="182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846813D" w14:textId="76223397" w:rsidR="0090775E" w:rsidRPr="00F60CA0" w:rsidRDefault="00F60CA0" w:rsidP="00106E17">
            <w:pPr>
              <w:jc w:val="both"/>
              <w:rPr>
                <w:sz w:val="24"/>
                <w:szCs w:val="24"/>
                <w:lang w:val="en-US"/>
              </w:rPr>
            </w:pPr>
            <w:r>
              <w:rPr>
                <w:color w:val="000000"/>
                <w:sz w:val="24"/>
                <w:szCs w:val="24"/>
                <w:lang w:val="en-US"/>
              </w:rPr>
              <w:t>100</w:t>
            </w:r>
          </w:p>
        </w:tc>
        <w:tc>
          <w:tcPr>
            <w:tcW w:w="648" w:type="dxa"/>
            <w:tcBorders>
              <w:top w:val="single" w:sz="6" w:space="0" w:color="000000"/>
              <w:left w:val="single" w:sz="4" w:space="0" w:color="000000"/>
              <w:bottom w:val="single" w:sz="6" w:space="0" w:color="000000"/>
              <w:right w:val="single" w:sz="6" w:space="0" w:color="000000"/>
            </w:tcBorders>
            <w:tcMar>
              <w:top w:w="0" w:type="dxa"/>
              <w:left w:w="40" w:type="dxa"/>
              <w:bottom w:w="0" w:type="dxa"/>
              <w:right w:w="40" w:type="dxa"/>
            </w:tcMar>
            <w:vAlign w:val="center"/>
            <w:hideMark/>
          </w:tcPr>
          <w:p w14:paraId="33D8BC22" w14:textId="45954FE3" w:rsidR="0090775E" w:rsidRPr="00F60CA0" w:rsidRDefault="00F60CA0" w:rsidP="00F60CA0">
            <w:pPr>
              <w:ind w:firstLine="0"/>
              <w:jc w:val="center"/>
              <w:rPr>
                <w:sz w:val="24"/>
                <w:szCs w:val="24"/>
                <w:lang w:val="en-US"/>
              </w:rPr>
            </w:pPr>
            <w:r>
              <w:rPr>
                <w:color w:val="000000"/>
                <w:sz w:val="26"/>
                <w:szCs w:val="26"/>
                <w:lang w:val="en-US"/>
              </w:rPr>
              <w:t>6</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CB62CF6" w14:textId="365E344D" w:rsidR="0090775E" w:rsidRPr="00F60CA0" w:rsidRDefault="00F60CA0" w:rsidP="00F60CA0">
            <w:pPr>
              <w:ind w:firstLine="0"/>
              <w:jc w:val="center"/>
              <w:rPr>
                <w:sz w:val="24"/>
                <w:szCs w:val="24"/>
                <w:lang w:val="en-US"/>
              </w:rPr>
            </w:pPr>
            <w:r>
              <w:rPr>
                <w:color w:val="000000"/>
                <w:sz w:val="26"/>
                <w:szCs w:val="26"/>
                <w:lang w:val="en-US"/>
              </w:rPr>
              <w:t>27</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3E78D38" w14:textId="27B32297" w:rsidR="0090775E" w:rsidRPr="00F60CA0" w:rsidRDefault="00F60CA0" w:rsidP="00F60CA0">
            <w:pPr>
              <w:ind w:firstLine="0"/>
              <w:jc w:val="center"/>
              <w:rPr>
                <w:sz w:val="24"/>
                <w:szCs w:val="24"/>
                <w:lang w:val="en-US"/>
              </w:rPr>
            </w:pPr>
            <w:r>
              <w:rPr>
                <w:color w:val="000000"/>
                <w:sz w:val="26"/>
                <w:szCs w:val="26"/>
                <w:lang w:val="en-US"/>
              </w:rPr>
              <w:t>55</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5216B7F" w14:textId="5786DAC0" w:rsidR="0090775E" w:rsidRPr="00F60CA0" w:rsidRDefault="00F60CA0" w:rsidP="00F60CA0">
            <w:pPr>
              <w:jc w:val="center"/>
              <w:rPr>
                <w:sz w:val="24"/>
                <w:szCs w:val="24"/>
                <w:lang w:val="en-US"/>
              </w:rPr>
            </w:pPr>
            <w:r>
              <w:rPr>
                <w:color w:val="000000"/>
                <w:sz w:val="26"/>
                <w:szCs w:val="26"/>
              </w:rPr>
              <w:t>1</w:t>
            </w:r>
            <w:r>
              <w:rPr>
                <w:color w:val="000000"/>
                <w:sz w:val="26"/>
                <w:szCs w:val="26"/>
                <w:lang w:val="en-US"/>
              </w:rPr>
              <w:t>2</w:t>
            </w:r>
          </w:p>
        </w:tc>
        <w:tc>
          <w:tcPr>
            <w:tcW w:w="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E25ABEB" w14:textId="272A5876" w:rsidR="0090775E" w:rsidRPr="00F60CA0" w:rsidRDefault="00F60CA0" w:rsidP="00F60CA0">
            <w:pPr>
              <w:ind w:firstLine="0"/>
              <w:jc w:val="center"/>
              <w:rPr>
                <w:sz w:val="24"/>
                <w:szCs w:val="24"/>
                <w:lang w:val="en-US"/>
              </w:rPr>
            </w:pPr>
            <w:r>
              <w:rPr>
                <w:color w:val="000000"/>
                <w:sz w:val="26"/>
                <w:szCs w:val="26"/>
                <w:lang w:val="en-US"/>
              </w:rPr>
              <w:t>65</w:t>
            </w:r>
          </w:p>
        </w:tc>
        <w:tc>
          <w:tcPr>
            <w:tcW w:w="8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6414CD5" w14:textId="6204595C" w:rsidR="0090775E" w:rsidRPr="00F60CA0" w:rsidRDefault="00F60CA0" w:rsidP="00F60CA0">
            <w:pPr>
              <w:ind w:firstLine="0"/>
              <w:jc w:val="center"/>
              <w:rPr>
                <w:sz w:val="24"/>
                <w:szCs w:val="24"/>
                <w:lang w:val="en-US"/>
              </w:rPr>
            </w:pPr>
            <w:r>
              <w:rPr>
                <w:color w:val="000000"/>
                <w:sz w:val="26"/>
                <w:szCs w:val="26"/>
                <w:lang w:val="en-US"/>
              </w:rPr>
              <w:t>23</w:t>
            </w:r>
          </w:p>
        </w:tc>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22D67E2" w14:textId="467CFBA8" w:rsidR="0090775E" w:rsidRPr="00F60CA0" w:rsidRDefault="00F60CA0" w:rsidP="00F60CA0">
            <w:pPr>
              <w:ind w:firstLine="0"/>
              <w:jc w:val="center"/>
              <w:rPr>
                <w:sz w:val="24"/>
                <w:szCs w:val="24"/>
                <w:lang w:val="en-US"/>
              </w:rPr>
            </w:pPr>
            <w:r>
              <w:rPr>
                <w:color w:val="000000"/>
                <w:sz w:val="26"/>
                <w:szCs w:val="26"/>
                <w:lang w:val="en-US"/>
              </w:rPr>
              <w:t>9</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2F74781" w14:textId="1C7442EC" w:rsidR="0090775E" w:rsidRPr="00F60CA0" w:rsidRDefault="0090775E" w:rsidP="00F60CA0">
            <w:pPr>
              <w:jc w:val="center"/>
              <w:rPr>
                <w:sz w:val="24"/>
                <w:szCs w:val="24"/>
                <w:lang w:val="en-US"/>
              </w:rPr>
            </w:pPr>
            <w:r w:rsidRPr="005B26E9">
              <w:rPr>
                <w:color w:val="000000"/>
                <w:sz w:val="26"/>
                <w:szCs w:val="26"/>
              </w:rPr>
              <w:t>0</w:t>
            </w:r>
            <w:r w:rsidR="00F60CA0">
              <w:rPr>
                <w:color w:val="000000"/>
                <w:sz w:val="26"/>
                <w:szCs w:val="26"/>
                <w:lang w:val="en-US"/>
              </w:rPr>
              <w:t>3</w:t>
            </w:r>
          </w:p>
        </w:tc>
      </w:tr>
      <w:tr w:rsidR="0090775E" w:rsidRPr="005B26E9" w14:paraId="17C82EE0" w14:textId="77777777" w:rsidTr="0090775E">
        <w:trPr>
          <w:trHeight w:val="555"/>
        </w:trPr>
        <w:tc>
          <w:tcPr>
            <w:tcW w:w="182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BB6A39C" w14:textId="77777777" w:rsidR="0090775E" w:rsidRPr="005B26E9" w:rsidRDefault="0090775E" w:rsidP="00106E17">
            <w:pPr>
              <w:jc w:val="both"/>
              <w:rPr>
                <w:sz w:val="24"/>
                <w:szCs w:val="24"/>
              </w:rPr>
            </w:pPr>
            <w:r w:rsidRPr="005B26E9">
              <w:rPr>
                <w:color w:val="000000"/>
              </w:rPr>
              <w:t>Tỉ lệ %</w:t>
            </w:r>
          </w:p>
        </w:tc>
        <w:tc>
          <w:tcPr>
            <w:tcW w:w="648" w:type="dxa"/>
            <w:tcBorders>
              <w:top w:val="single" w:sz="6" w:space="0" w:color="000000"/>
              <w:left w:val="single" w:sz="4" w:space="0" w:color="000000"/>
              <w:bottom w:val="single" w:sz="6" w:space="0" w:color="000000"/>
              <w:right w:val="single" w:sz="6" w:space="0" w:color="000000"/>
            </w:tcBorders>
            <w:tcMar>
              <w:top w:w="0" w:type="dxa"/>
              <w:left w:w="40" w:type="dxa"/>
              <w:bottom w:w="0" w:type="dxa"/>
              <w:right w:w="40" w:type="dxa"/>
            </w:tcMar>
            <w:vAlign w:val="center"/>
            <w:hideMark/>
          </w:tcPr>
          <w:p w14:paraId="58AF7F4C" w14:textId="50207441" w:rsidR="0090775E" w:rsidRPr="00F60CA0" w:rsidRDefault="00F60CA0" w:rsidP="00F60CA0">
            <w:pPr>
              <w:ind w:firstLine="0"/>
              <w:jc w:val="center"/>
              <w:rPr>
                <w:sz w:val="24"/>
                <w:szCs w:val="24"/>
                <w:lang w:val="en-US"/>
              </w:rPr>
            </w:pPr>
            <w:r>
              <w:rPr>
                <w:color w:val="000000"/>
                <w:sz w:val="26"/>
                <w:szCs w:val="26"/>
                <w:lang w:val="en-US"/>
              </w:rPr>
              <w:t>6</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FB3688A" w14:textId="3B6879F2" w:rsidR="0090775E" w:rsidRPr="00F60CA0" w:rsidRDefault="00F60CA0" w:rsidP="00F60CA0">
            <w:pPr>
              <w:ind w:firstLine="0"/>
              <w:jc w:val="center"/>
              <w:rPr>
                <w:sz w:val="24"/>
                <w:szCs w:val="24"/>
                <w:lang w:val="en-US"/>
              </w:rPr>
            </w:pPr>
            <w:r>
              <w:rPr>
                <w:color w:val="000000"/>
                <w:sz w:val="26"/>
                <w:szCs w:val="26"/>
                <w:lang w:val="en-US"/>
              </w:rPr>
              <w:t>27</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0BE5F7C" w14:textId="2DC2307E" w:rsidR="0090775E" w:rsidRPr="00F60CA0" w:rsidRDefault="00F60CA0" w:rsidP="00F60CA0">
            <w:pPr>
              <w:ind w:firstLine="0"/>
              <w:jc w:val="center"/>
              <w:rPr>
                <w:sz w:val="24"/>
                <w:szCs w:val="24"/>
                <w:lang w:val="en-US"/>
              </w:rPr>
            </w:pPr>
            <w:r>
              <w:rPr>
                <w:color w:val="000000"/>
                <w:sz w:val="26"/>
                <w:szCs w:val="26"/>
              </w:rPr>
              <w:t>5</w:t>
            </w:r>
            <w:r>
              <w:rPr>
                <w:color w:val="000000"/>
                <w:sz w:val="26"/>
                <w:szCs w:val="26"/>
                <w:lang w:val="en-US"/>
              </w:rPr>
              <w:t>5</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261DA5C" w14:textId="1FDB01AD" w:rsidR="0090775E" w:rsidRPr="00F60CA0" w:rsidRDefault="00F60CA0" w:rsidP="00F60CA0">
            <w:pPr>
              <w:jc w:val="center"/>
              <w:rPr>
                <w:sz w:val="24"/>
                <w:szCs w:val="24"/>
                <w:lang w:val="en-US"/>
              </w:rPr>
            </w:pPr>
            <w:r>
              <w:rPr>
                <w:color w:val="000000"/>
                <w:sz w:val="26"/>
                <w:szCs w:val="26"/>
              </w:rPr>
              <w:t>12</w:t>
            </w:r>
          </w:p>
        </w:tc>
        <w:tc>
          <w:tcPr>
            <w:tcW w:w="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F02CBC0" w14:textId="6AAEB9B6" w:rsidR="0090775E" w:rsidRPr="00F60CA0" w:rsidRDefault="00F60CA0" w:rsidP="00F60CA0">
            <w:pPr>
              <w:ind w:firstLine="0"/>
              <w:jc w:val="center"/>
              <w:rPr>
                <w:sz w:val="24"/>
                <w:szCs w:val="24"/>
                <w:lang w:val="en-US"/>
              </w:rPr>
            </w:pPr>
            <w:r>
              <w:rPr>
                <w:color w:val="000000"/>
                <w:sz w:val="26"/>
                <w:szCs w:val="26"/>
                <w:lang w:val="en-US"/>
              </w:rPr>
              <w:t>65</w:t>
            </w:r>
          </w:p>
        </w:tc>
        <w:tc>
          <w:tcPr>
            <w:tcW w:w="8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94F38F0" w14:textId="7E7041D4" w:rsidR="0090775E" w:rsidRPr="00F60CA0" w:rsidRDefault="00F60CA0" w:rsidP="00F60CA0">
            <w:pPr>
              <w:ind w:firstLine="0"/>
              <w:jc w:val="center"/>
              <w:rPr>
                <w:sz w:val="24"/>
                <w:szCs w:val="24"/>
                <w:lang w:val="en-US"/>
              </w:rPr>
            </w:pPr>
            <w:r>
              <w:rPr>
                <w:color w:val="000000"/>
                <w:sz w:val="26"/>
                <w:szCs w:val="26"/>
                <w:lang w:val="en-US"/>
              </w:rPr>
              <w:t>23</w:t>
            </w:r>
          </w:p>
        </w:tc>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F482983" w14:textId="0074D0A0" w:rsidR="0090775E" w:rsidRPr="00F60CA0" w:rsidRDefault="00F60CA0" w:rsidP="00F60CA0">
            <w:pPr>
              <w:ind w:firstLine="0"/>
              <w:jc w:val="center"/>
              <w:rPr>
                <w:sz w:val="24"/>
                <w:szCs w:val="24"/>
                <w:lang w:val="en-US"/>
              </w:rPr>
            </w:pPr>
            <w:r>
              <w:rPr>
                <w:color w:val="000000"/>
                <w:sz w:val="26"/>
                <w:szCs w:val="26"/>
                <w:lang w:val="en-US"/>
              </w:rPr>
              <w:t>9</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E6D7257" w14:textId="33382570" w:rsidR="0090775E" w:rsidRPr="00F60CA0" w:rsidRDefault="0090775E" w:rsidP="00F60CA0">
            <w:pPr>
              <w:jc w:val="center"/>
              <w:rPr>
                <w:sz w:val="24"/>
                <w:szCs w:val="24"/>
                <w:lang w:val="en-US"/>
              </w:rPr>
            </w:pPr>
            <w:r w:rsidRPr="005B26E9">
              <w:rPr>
                <w:color w:val="000000"/>
                <w:sz w:val="26"/>
                <w:szCs w:val="26"/>
              </w:rPr>
              <w:t>0</w:t>
            </w:r>
            <w:r w:rsidR="00F60CA0">
              <w:rPr>
                <w:color w:val="000000"/>
                <w:sz w:val="26"/>
                <w:szCs w:val="26"/>
                <w:lang w:val="en-US"/>
              </w:rPr>
              <w:t>3</w:t>
            </w:r>
          </w:p>
        </w:tc>
      </w:tr>
    </w:tbl>
    <w:p w14:paraId="75BB14D9" w14:textId="77777777" w:rsidR="0090775E" w:rsidRPr="005B26E9" w:rsidRDefault="0090775E" w:rsidP="00106E17">
      <w:pPr>
        <w:jc w:val="both"/>
        <w:rPr>
          <w:sz w:val="24"/>
          <w:szCs w:val="24"/>
        </w:rPr>
      </w:pPr>
    </w:p>
    <w:p w14:paraId="295F1AF6" w14:textId="31E83188" w:rsidR="00F60CA0" w:rsidRPr="005B26E9" w:rsidRDefault="00F60CA0" w:rsidP="00F60CA0">
      <w:pPr>
        <w:ind w:left="720"/>
        <w:jc w:val="both"/>
        <w:rPr>
          <w:sz w:val="24"/>
          <w:szCs w:val="24"/>
        </w:rPr>
      </w:pPr>
      <w:r>
        <w:rPr>
          <w:b/>
          <w:bCs/>
          <w:i/>
          <w:iCs/>
          <w:color w:val="000000"/>
          <w:sz w:val="26"/>
          <w:szCs w:val="26"/>
        </w:rPr>
        <w:t xml:space="preserve">a. Chương trình GDPT mới (Khối </w:t>
      </w:r>
      <w:r>
        <w:rPr>
          <w:b/>
          <w:bCs/>
          <w:i/>
          <w:iCs/>
          <w:color w:val="000000"/>
          <w:sz w:val="26"/>
          <w:szCs w:val="26"/>
          <w:lang w:val="en-US"/>
        </w:rPr>
        <w:t>7</w:t>
      </w:r>
      <w:r w:rsidRPr="005B26E9">
        <w:rPr>
          <w:b/>
          <w:bCs/>
          <w:i/>
          <w:iCs/>
          <w:color w:val="000000"/>
          <w:sz w:val="26"/>
          <w:szCs w:val="26"/>
        </w:rP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16"/>
        <w:gridCol w:w="992"/>
        <w:gridCol w:w="792"/>
        <w:gridCol w:w="768"/>
        <w:gridCol w:w="1134"/>
        <w:gridCol w:w="1134"/>
        <w:gridCol w:w="850"/>
        <w:gridCol w:w="992"/>
        <w:gridCol w:w="1276"/>
      </w:tblGrid>
      <w:tr w:rsidR="00F60CA0" w:rsidRPr="005B26E9" w14:paraId="23A43425" w14:textId="77777777" w:rsidTr="00092983">
        <w:trPr>
          <w:trHeight w:val="300"/>
        </w:trPr>
        <w:tc>
          <w:tcPr>
            <w:tcW w:w="1316" w:type="dxa"/>
            <w:vMerge w:val="restar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11A04E56" w14:textId="77777777" w:rsidR="00092983" w:rsidRDefault="00F60CA0" w:rsidP="00092983">
            <w:pPr>
              <w:ind w:firstLine="0"/>
              <w:jc w:val="both"/>
              <w:rPr>
                <w:b/>
                <w:bCs/>
                <w:color w:val="000000"/>
                <w:sz w:val="26"/>
                <w:szCs w:val="26"/>
                <w:lang w:val="en-US"/>
              </w:rPr>
            </w:pPr>
            <w:r w:rsidRPr="005B26E9">
              <w:rPr>
                <w:b/>
                <w:bCs/>
                <w:color w:val="000000"/>
                <w:sz w:val="26"/>
                <w:szCs w:val="26"/>
              </w:rPr>
              <w:t>Tổng số</w:t>
            </w:r>
          </w:p>
          <w:p w14:paraId="409A2A1B" w14:textId="4DE9F915" w:rsidR="00F60CA0" w:rsidRPr="005B26E9" w:rsidRDefault="00F60CA0" w:rsidP="00092983">
            <w:pPr>
              <w:ind w:firstLine="0"/>
              <w:jc w:val="both"/>
              <w:rPr>
                <w:sz w:val="24"/>
                <w:szCs w:val="24"/>
              </w:rPr>
            </w:pPr>
            <w:r w:rsidRPr="005B26E9">
              <w:rPr>
                <w:b/>
                <w:bCs/>
                <w:color w:val="000000"/>
                <w:sz w:val="26"/>
                <w:szCs w:val="26"/>
              </w:rPr>
              <w:t>HS ĐG</w:t>
            </w:r>
          </w:p>
        </w:tc>
        <w:tc>
          <w:tcPr>
            <w:tcW w:w="3686" w:type="dxa"/>
            <w:gridSpan w:val="4"/>
            <w:tcBorders>
              <w:top w:val="single" w:sz="4" w:space="0" w:color="000000"/>
              <w:left w:val="single" w:sz="4" w:space="0" w:color="000000"/>
              <w:bottom w:val="single" w:sz="4" w:space="0" w:color="000000"/>
              <w:right w:val="single" w:sz="6" w:space="0" w:color="000000"/>
            </w:tcBorders>
            <w:tcMar>
              <w:top w:w="0" w:type="dxa"/>
              <w:left w:w="40" w:type="dxa"/>
              <w:bottom w:w="0" w:type="dxa"/>
              <w:right w:w="40" w:type="dxa"/>
            </w:tcMar>
            <w:vAlign w:val="center"/>
            <w:hideMark/>
          </w:tcPr>
          <w:p w14:paraId="754E265F" w14:textId="77777777" w:rsidR="00F60CA0" w:rsidRPr="005B26E9" w:rsidRDefault="00F60CA0" w:rsidP="001E7EBB">
            <w:pPr>
              <w:jc w:val="both"/>
              <w:rPr>
                <w:sz w:val="24"/>
                <w:szCs w:val="24"/>
              </w:rPr>
            </w:pPr>
            <w:r w:rsidRPr="005B26E9">
              <w:rPr>
                <w:b/>
                <w:bCs/>
                <w:color w:val="000000"/>
                <w:sz w:val="26"/>
                <w:szCs w:val="26"/>
              </w:rPr>
              <w:t>Kết quả học tập</w:t>
            </w:r>
          </w:p>
        </w:tc>
        <w:tc>
          <w:tcPr>
            <w:tcW w:w="4252" w:type="dxa"/>
            <w:gridSpan w:val="4"/>
            <w:tcBorders>
              <w:top w:val="single" w:sz="4" w:space="0" w:color="000000"/>
              <w:left w:val="single" w:sz="4" w:space="0" w:color="000000"/>
              <w:bottom w:val="single" w:sz="4" w:space="0" w:color="000000"/>
              <w:right w:val="single" w:sz="6" w:space="0" w:color="000000"/>
            </w:tcBorders>
            <w:tcMar>
              <w:top w:w="0" w:type="dxa"/>
              <w:left w:w="40" w:type="dxa"/>
              <w:bottom w:w="0" w:type="dxa"/>
              <w:right w:w="40" w:type="dxa"/>
            </w:tcMar>
            <w:vAlign w:val="center"/>
            <w:hideMark/>
          </w:tcPr>
          <w:p w14:paraId="5222FF2D" w14:textId="77777777" w:rsidR="00F60CA0" w:rsidRPr="005B26E9" w:rsidRDefault="00F60CA0" w:rsidP="001E7EBB">
            <w:pPr>
              <w:jc w:val="both"/>
              <w:rPr>
                <w:sz w:val="24"/>
                <w:szCs w:val="24"/>
              </w:rPr>
            </w:pPr>
            <w:r w:rsidRPr="005B26E9">
              <w:rPr>
                <w:b/>
                <w:bCs/>
                <w:color w:val="000000"/>
                <w:sz w:val="26"/>
                <w:szCs w:val="26"/>
              </w:rPr>
              <w:t>Kết quả rèn luyện</w:t>
            </w:r>
          </w:p>
        </w:tc>
      </w:tr>
      <w:tr w:rsidR="00092983" w:rsidRPr="005B26E9" w14:paraId="39E31FDF" w14:textId="77777777" w:rsidTr="00092983">
        <w:trPr>
          <w:trHeight w:val="555"/>
        </w:trPr>
        <w:tc>
          <w:tcPr>
            <w:tcW w:w="1316" w:type="dxa"/>
            <w:vMerge/>
            <w:tcBorders>
              <w:top w:val="single" w:sz="4" w:space="0" w:color="000000"/>
              <w:left w:val="single" w:sz="4" w:space="0" w:color="000000"/>
              <w:bottom w:val="single" w:sz="4" w:space="0" w:color="000000"/>
              <w:right w:val="single" w:sz="4" w:space="0" w:color="000000"/>
            </w:tcBorders>
            <w:vAlign w:val="center"/>
            <w:hideMark/>
          </w:tcPr>
          <w:p w14:paraId="6D713E43" w14:textId="77777777" w:rsidR="00F60CA0" w:rsidRPr="005B26E9" w:rsidRDefault="00F60CA0" w:rsidP="001E7EBB">
            <w:pPr>
              <w:jc w:val="both"/>
              <w:rPr>
                <w:sz w:val="24"/>
                <w:szCs w:val="24"/>
              </w:rPr>
            </w:pPr>
          </w:p>
        </w:tc>
        <w:tc>
          <w:tcPr>
            <w:tcW w:w="992" w:type="dxa"/>
            <w:tcBorders>
              <w:top w:val="single" w:sz="4" w:space="0" w:color="000000"/>
              <w:left w:val="single" w:sz="4" w:space="0" w:color="000000"/>
              <w:bottom w:val="single" w:sz="6" w:space="0" w:color="000000"/>
              <w:right w:val="single" w:sz="6" w:space="0" w:color="000000"/>
            </w:tcBorders>
            <w:tcMar>
              <w:top w:w="0" w:type="dxa"/>
              <w:left w:w="40" w:type="dxa"/>
              <w:bottom w:w="0" w:type="dxa"/>
              <w:right w:w="40" w:type="dxa"/>
            </w:tcMar>
            <w:vAlign w:val="center"/>
            <w:hideMark/>
          </w:tcPr>
          <w:p w14:paraId="2C6E93D7" w14:textId="77777777" w:rsidR="00F60CA0" w:rsidRPr="005B26E9" w:rsidRDefault="00F60CA0" w:rsidP="00092983">
            <w:pPr>
              <w:ind w:firstLine="0"/>
              <w:jc w:val="center"/>
              <w:rPr>
                <w:sz w:val="24"/>
                <w:szCs w:val="24"/>
              </w:rPr>
            </w:pPr>
            <w:r w:rsidRPr="005B26E9">
              <w:rPr>
                <w:b/>
                <w:bCs/>
                <w:color w:val="000000"/>
                <w:sz w:val="26"/>
                <w:szCs w:val="26"/>
              </w:rPr>
              <w:t>Tốt</w:t>
            </w:r>
          </w:p>
        </w:tc>
        <w:tc>
          <w:tcPr>
            <w:tcW w:w="792" w:type="dxa"/>
            <w:tcBorders>
              <w:top w:val="single" w:sz="4"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92A708E" w14:textId="77777777" w:rsidR="00F60CA0" w:rsidRPr="005B26E9" w:rsidRDefault="00F60CA0" w:rsidP="00092983">
            <w:pPr>
              <w:ind w:firstLine="0"/>
              <w:jc w:val="center"/>
              <w:rPr>
                <w:sz w:val="24"/>
                <w:szCs w:val="24"/>
              </w:rPr>
            </w:pPr>
            <w:r w:rsidRPr="005B26E9">
              <w:rPr>
                <w:b/>
                <w:bCs/>
                <w:color w:val="000000"/>
                <w:sz w:val="26"/>
                <w:szCs w:val="26"/>
              </w:rPr>
              <w:t>Khá</w:t>
            </w:r>
          </w:p>
        </w:tc>
        <w:tc>
          <w:tcPr>
            <w:tcW w:w="768" w:type="dxa"/>
            <w:tcBorders>
              <w:top w:val="single" w:sz="4"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C2CBC12" w14:textId="77777777" w:rsidR="00F60CA0" w:rsidRPr="005B26E9" w:rsidRDefault="00F60CA0" w:rsidP="00092983">
            <w:pPr>
              <w:ind w:firstLine="0"/>
              <w:jc w:val="center"/>
              <w:rPr>
                <w:sz w:val="24"/>
                <w:szCs w:val="24"/>
              </w:rPr>
            </w:pPr>
            <w:r w:rsidRPr="005B26E9">
              <w:rPr>
                <w:b/>
                <w:bCs/>
                <w:color w:val="000000"/>
                <w:sz w:val="26"/>
                <w:szCs w:val="26"/>
              </w:rPr>
              <w:t>Đạt</w:t>
            </w:r>
          </w:p>
        </w:tc>
        <w:tc>
          <w:tcPr>
            <w:tcW w:w="1134" w:type="dxa"/>
            <w:tcBorders>
              <w:top w:val="single" w:sz="4"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B37D921" w14:textId="77777777" w:rsidR="00F60CA0" w:rsidRPr="005B26E9" w:rsidRDefault="00F60CA0" w:rsidP="00092983">
            <w:pPr>
              <w:ind w:firstLine="0"/>
              <w:jc w:val="center"/>
              <w:rPr>
                <w:sz w:val="24"/>
                <w:szCs w:val="24"/>
              </w:rPr>
            </w:pPr>
            <w:r w:rsidRPr="005B26E9">
              <w:rPr>
                <w:b/>
                <w:bCs/>
                <w:color w:val="000000"/>
                <w:sz w:val="26"/>
                <w:szCs w:val="26"/>
              </w:rPr>
              <w:t>Chưa đạt</w:t>
            </w:r>
          </w:p>
        </w:tc>
        <w:tc>
          <w:tcPr>
            <w:tcW w:w="1134" w:type="dxa"/>
            <w:tcBorders>
              <w:top w:val="single" w:sz="4"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891919D" w14:textId="77777777" w:rsidR="00F60CA0" w:rsidRPr="005B26E9" w:rsidRDefault="00F60CA0" w:rsidP="00092983">
            <w:pPr>
              <w:ind w:firstLine="0"/>
              <w:jc w:val="center"/>
              <w:rPr>
                <w:sz w:val="24"/>
                <w:szCs w:val="24"/>
              </w:rPr>
            </w:pPr>
            <w:r w:rsidRPr="005B26E9">
              <w:rPr>
                <w:b/>
                <w:bCs/>
                <w:color w:val="000000"/>
                <w:sz w:val="26"/>
                <w:szCs w:val="26"/>
              </w:rPr>
              <w:t>Tốt</w:t>
            </w:r>
          </w:p>
        </w:tc>
        <w:tc>
          <w:tcPr>
            <w:tcW w:w="850" w:type="dxa"/>
            <w:tcBorders>
              <w:top w:val="single" w:sz="4"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38C30F1" w14:textId="77777777" w:rsidR="00F60CA0" w:rsidRPr="005B26E9" w:rsidRDefault="00F60CA0" w:rsidP="00092983">
            <w:pPr>
              <w:ind w:firstLine="0"/>
              <w:jc w:val="center"/>
              <w:rPr>
                <w:sz w:val="24"/>
                <w:szCs w:val="24"/>
              </w:rPr>
            </w:pPr>
            <w:r w:rsidRPr="005B26E9">
              <w:rPr>
                <w:b/>
                <w:bCs/>
                <w:color w:val="000000"/>
                <w:sz w:val="26"/>
                <w:szCs w:val="26"/>
              </w:rPr>
              <w:t>Khá</w:t>
            </w:r>
          </w:p>
        </w:tc>
        <w:tc>
          <w:tcPr>
            <w:tcW w:w="992" w:type="dxa"/>
            <w:tcBorders>
              <w:top w:val="single" w:sz="4"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43E5F86" w14:textId="77777777" w:rsidR="00F60CA0" w:rsidRPr="005B26E9" w:rsidRDefault="00F60CA0" w:rsidP="00092983">
            <w:pPr>
              <w:ind w:firstLine="0"/>
              <w:jc w:val="center"/>
              <w:rPr>
                <w:sz w:val="24"/>
                <w:szCs w:val="24"/>
              </w:rPr>
            </w:pPr>
            <w:r w:rsidRPr="005B26E9">
              <w:rPr>
                <w:b/>
                <w:bCs/>
                <w:color w:val="000000"/>
                <w:sz w:val="26"/>
                <w:szCs w:val="26"/>
              </w:rPr>
              <w:t>Đạt</w:t>
            </w:r>
          </w:p>
        </w:tc>
        <w:tc>
          <w:tcPr>
            <w:tcW w:w="1276" w:type="dxa"/>
            <w:tcBorders>
              <w:top w:val="single" w:sz="4"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7E36695" w14:textId="77777777" w:rsidR="00F60CA0" w:rsidRPr="005B26E9" w:rsidRDefault="00F60CA0" w:rsidP="00092983">
            <w:pPr>
              <w:ind w:firstLine="0"/>
              <w:jc w:val="center"/>
              <w:rPr>
                <w:sz w:val="24"/>
                <w:szCs w:val="24"/>
              </w:rPr>
            </w:pPr>
            <w:r w:rsidRPr="005B26E9">
              <w:rPr>
                <w:b/>
                <w:bCs/>
                <w:color w:val="000000"/>
                <w:sz w:val="26"/>
                <w:szCs w:val="26"/>
              </w:rPr>
              <w:t>Chưa đạt</w:t>
            </w:r>
          </w:p>
        </w:tc>
      </w:tr>
      <w:tr w:rsidR="00092983" w:rsidRPr="005B26E9" w14:paraId="0870E72E" w14:textId="77777777" w:rsidTr="00092983">
        <w:trPr>
          <w:trHeight w:val="555"/>
        </w:trPr>
        <w:tc>
          <w:tcPr>
            <w:tcW w:w="131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94A7B43" w14:textId="6C377F8C" w:rsidR="00F60CA0" w:rsidRPr="00F60CA0" w:rsidRDefault="00F60CA0" w:rsidP="00092983">
            <w:pPr>
              <w:ind w:firstLine="0"/>
              <w:jc w:val="center"/>
              <w:rPr>
                <w:sz w:val="24"/>
                <w:szCs w:val="24"/>
                <w:lang w:val="en-US"/>
              </w:rPr>
            </w:pPr>
            <w:r>
              <w:rPr>
                <w:color w:val="000000"/>
                <w:sz w:val="24"/>
                <w:szCs w:val="24"/>
                <w:lang w:val="en-US"/>
              </w:rPr>
              <w:t>112</w:t>
            </w:r>
          </w:p>
        </w:tc>
        <w:tc>
          <w:tcPr>
            <w:tcW w:w="992" w:type="dxa"/>
            <w:tcBorders>
              <w:top w:val="single" w:sz="6" w:space="0" w:color="000000"/>
              <w:left w:val="single" w:sz="4" w:space="0" w:color="000000"/>
              <w:bottom w:val="single" w:sz="6" w:space="0" w:color="000000"/>
              <w:right w:val="single" w:sz="6" w:space="0" w:color="000000"/>
            </w:tcBorders>
            <w:tcMar>
              <w:top w:w="0" w:type="dxa"/>
              <w:left w:w="40" w:type="dxa"/>
              <w:bottom w:w="0" w:type="dxa"/>
              <w:right w:w="40" w:type="dxa"/>
            </w:tcMar>
            <w:vAlign w:val="center"/>
            <w:hideMark/>
          </w:tcPr>
          <w:p w14:paraId="19679D99" w14:textId="2F89C565" w:rsidR="00F60CA0" w:rsidRPr="00F60CA0" w:rsidRDefault="00F60CA0" w:rsidP="001E7EBB">
            <w:pPr>
              <w:ind w:firstLine="0"/>
              <w:jc w:val="center"/>
              <w:rPr>
                <w:sz w:val="24"/>
                <w:szCs w:val="24"/>
                <w:lang w:val="en-US"/>
              </w:rPr>
            </w:pPr>
            <w:r>
              <w:rPr>
                <w:color w:val="000000"/>
                <w:sz w:val="26"/>
                <w:szCs w:val="26"/>
                <w:lang w:val="en-US"/>
              </w:rPr>
              <w:t>13</w:t>
            </w:r>
          </w:p>
        </w:tc>
        <w:tc>
          <w:tcPr>
            <w:tcW w:w="7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715AB68" w14:textId="5D7B488E" w:rsidR="00F60CA0" w:rsidRPr="00F60CA0" w:rsidRDefault="00092983" w:rsidP="001E7EBB">
            <w:pPr>
              <w:ind w:firstLine="0"/>
              <w:jc w:val="center"/>
              <w:rPr>
                <w:sz w:val="24"/>
                <w:szCs w:val="24"/>
                <w:lang w:val="en-US"/>
              </w:rPr>
            </w:pPr>
            <w:r>
              <w:rPr>
                <w:color w:val="000000"/>
                <w:sz w:val="26"/>
                <w:szCs w:val="26"/>
                <w:lang w:val="en-US"/>
              </w:rPr>
              <w:t>35</w:t>
            </w:r>
          </w:p>
        </w:tc>
        <w:tc>
          <w:tcPr>
            <w:tcW w:w="76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55D90CB" w14:textId="77777777" w:rsidR="00F60CA0" w:rsidRPr="00F60CA0" w:rsidRDefault="00F60CA0" w:rsidP="001E7EBB">
            <w:pPr>
              <w:ind w:firstLine="0"/>
              <w:jc w:val="center"/>
              <w:rPr>
                <w:sz w:val="24"/>
                <w:szCs w:val="24"/>
                <w:lang w:val="en-US"/>
              </w:rPr>
            </w:pPr>
            <w:r>
              <w:rPr>
                <w:color w:val="000000"/>
                <w:sz w:val="26"/>
                <w:szCs w:val="26"/>
                <w:lang w:val="en-US"/>
              </w:rPr>
              <w:t>55</w:t>
            </w:r>
          </w:p>
        </w:tc>
        <w:tc>
          <w:tcPr>
            <w:tcW w:w="113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18897B0" w14:textId="34057483" w:rsidR="00F60CA0" w:rsidRPr="00092983" w:rsidRDefault="00092983" w:rsidP="00092983">
            <w:pPr>
              <w:ind w:firstLine="0"/>
              <w:jc w:val="center"/>
              <w:rPr>
                <w:sz w:val="24"/>
                <w:szCs w:val="24"/>
                <w:lang w:val="en-US"/>
              </w:rPr>
            </w:pPr>
            <w:r>
              <w:rPr>
                <w:color w:val="000000"/>
                <w:sz w:val="26"/>
                <w:szCs w:val="26"/>
                <w:lang w:val="en-US"/>
              </w:rPr>
              <w:t>9</w:t>
            </w:r>
          </w:p>
        </w:tc>
        <w:tc>
          <w:tcPr>
            <w:tcW w:w="113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02FE98A" w14:textId="78864CA6" w:rsidR="00F60CA0" w:rsidRPr="00F60CA0" w:rsidRDefault="00092983" w:rsidP="001E7EBB">
            <w:pPr>
              <w:ind w:firstLine="0"/>
              <w:jc w:val="center"/>
              <w:rPr>
                <w:sz w:val="24"/>
                <w:szCs w:val="24"/>
                <w:lang w:val="en-US"/>
              </w:rPr>
            </w:pPr>
            <w:r>
              <w:rPr>
                <w:color w:val="000000"/>
                <w:sz w:val="26"/>
                <w:szCs w:val="26"/>
                <w:lang w:val="en-US"/>
              </w:rPr>
              <w:t>64</w:t>
            </w:r>
          </w:p>
        </w:tc>
        <w:tc>
          <w:tcPr>
            <w:tcW w:w="8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91F5295" w14:textId="08F34860" w:rsidR="00F60CA0" w:rsidRPr="00F60CA0" w:rsidRDefault="00092983" w:rsidP="001E7EBB">
            <w:pPr>
              <w:ind w:firstLine="0"/>
              <w:jc w:val="center"/>
              <w:rPr>
                <w:sz w:val="24"/>
                <w:szCs w:val="24"/>
                <w:lang w:val="en-US"/>
              </w:rPr>
            </w:pPr>
            <w:r>
              <w:rPr>
                <w:color w:val="000000"/>
                <w:sz w:val="26"/>
                <w:szCs w:val="26"/>
                <w:lang w:val="en-US"/>
              </w:rPr>
              <w:t>40</w:t>
            </w:r>
          </w:p>
        </w:tc>
        <w:tc>
          <w:tcPr>
            <w:tcW w:w="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1B028D2" w14:textId="2B1C07F8" w:rsidR="00F60CA0" w:rsidRPr="00F60CA0" w:rsidRDefault="00092983" w:rsidP="001E7EBB">
            <w:pPr>
              <w:ind w:firstLine="0"/>
              <w:jc w:val="center"/>
              <w:rPr>
                <w:sz w:val="24"/>
                <w:szCs w:val="24"/>
                <w:lang w:val="en-US"/>
              </w:rPr>
            </w:pPr>
            <w:r>
              <w:rPr>
                <w:color w:val="000000"/>
                <w:sz w:val="26"/>
                <w:szCs w:val="26"/>
                <w:lang w:val="en-US"/>
              </w:rPr>
              <w:t>6</w:t>
            </w:r>
          </w:p>
        </w:tc>
        <w:tc>
          <w:tcPr>
            <w:tcW w:w="127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E1AE286" w14:textId="14B22CE8" w:rsidR="00F60CA0" w:rsidRPr="00F60CA0" w:rsidRDefault="00F60CA0" w:rsidP="00092983">
            <w:pPr>
              <w:ind w:firstLine="0"/>
              <w:jc w:val="center"/>
              <w:rPr>
                <w:sz w:val="24"/>
                <w:szCs w:val="24"/>
                <w:lang w:val="en-US"/>
              </w:rPr>
            </w:pPr>
            <w:r w:rsidRPr="005B26E9">
              <w:rPr>
                <w:color w:val="000000"/>
                <w:sz w:val="26"/>
                <w:szCs w:val="26"/>
              </w:rPr>
              <w:t>0</w:t>
            </w:r>
            <w:r w:rsidR="00092983">
              <w:rPr>
                <w:color w:val="000000"/>
                <w:sz w:val="26"/>
                <w:szCs w:val="26"/>
                <w:lang w:val="en-US"/>
              </w:rPr>
              <w:t>2</w:t>
            </w:r>
          </w:p>
        </w:tc>
      </w:tr>
      <w:tr w:rsidR="00092983" w:rsidRPr="005B26E9" w14:paraId="1BCC67A9" w14:textId="77777777" w:rsidTr="00092983">
        <w:trPr>
          <w:trHeight w:val="555"/>
        </w:trPr>
        <w:tc>
          <w:tcPr>
            <w:tcW w:w="131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E618189" w14:textId="77777777" w:rsidR="00F60CA0" w:rsidRPr="005B26E9" w:rsidRDefault="00F60CA0" w:rsidP="00092983">
            <w:pPr>
              <w:ind w:firstLine="0"/>
              <w:jc w:val="center"/>
              <w:rPr>
                <w:sz w:val="24"/>
                <w:szCs w:val="24"/>
              </w:rPr>
            </w:pPr>
            <w:r w:rsidRPr="005B26E9">
              <w:rPr>
                <w:color w:val="000000"/>
              </w:rPr>
              <w:lastRenderedPageBreak/>
              <w:t>Tỉ lệ %</w:t>
            </w:r>
          </w:p>
        </w:tc>
        <w:tc>
          <w:tcPr>
            <w:tcW w:w="992" w:type="dxa"/>
            <w:tcBorders>
              <w:top w:val="single" w:sz="6" w:space="0" w:color="000000"/>
              <w:left w:val="single" w:sz="4" w:space="0" w:color="000000"/>
              <w:bottom w:val="single" w:sz="6" w:space="0" w:color="000000"/>
              <w:right w:val="single" w:sz="6" w:space="0" w:color="000000"/>
            </w:tcBorders>
            <w:tcMar>
              <w:top w:w="0" w:type="dxa"/>
              <w:left w:w="40" w:type="dxa"/>
              <w:bottom w:w="0" w:type="dxa"/>
              <w:right w:w="40" w:type="dxa"/>
            </w:tcMar>
            <w:vAlign w:val="center"/>
            <w:hideMark/>
          </w:tcPr>
          <w:p w14:paraId="2DB35CF5" w14:textId="3444E201" w:rsidR="00F60CA0" w:rsidRPr="00F60CA0" w:rsidRDefault="00092983" w:rsidP="001E7EBB">
            <w:pPr>
              <w:ind w:firstLine="0"/>
              <w:jc w:val="center"/>
              <w:rPr>
                <w:sz w:val="24"/>
                <w:szCs w:val="24"/>
                <w:lang w:val="en-US"/>
              </w:rPr>
            </w:pPr>
            <w:r>
              <w:rPr>
                <w:color w:val="000000"/>
                <w:sz w:val="26"/>
                <w:szCs w:val="26"/>
                <w:lang w:val="en-US"/>
              </w:rPr>
              <w:t>11,61</w:t>
            </w:r>
          </w:p>
        </w:tc>
        <w:tc>
          <w:tcPr>
            <w:tcW w:w="7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501E3F7" w14:textId="2CB265DC" w:rsidR="00F60CA0" w:rsidRPr="00F60CA0" w:rsidRDefault="00092983" w:rsidP="001E7EBB">
            <w:pPr>
              <w:ind w:firstLine="0"/>
              <w:jc w:val="center"/>
              <w:rPr>
                <w:sz w:val="24"/>
                <w:szCs w:val="24"/>
                <w:lang w:val="en-US"/>
              </w:rPr>
            </w:pPr>
            <w:r>
              <w:rPr>
                <w:color w:val="000000"/>
                <w:sz w:val="26"/>
                <w:szCs w:val="26"/>
                <w:lang w:val="en-US"/>
              </w:rPr>
              <w:t>31,25</w:t>
            </w:r>
          </w:p>
        </w:tc>
        <w:tc>
          <w:tcPr>
            <w:tcW w:w="76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4936714" w14:textId="535FF847" w:rsidR="00F60CA0" w:rsidRPr="00092983" w:rsidRDefault="00092983" w:rsidP="001E7EBB">
            <w:pPr>
              <w:ind w:firstLine="0"/>
              <w:jc w:val="center"/>
              <w:rPr>
                <w:sz w:val="24"/>
                <w:szCs w:val="24"/>
                <w:lang w:val="en-US"/>
              </w:rPr>
            </w:pPr>
            <w:r>
              <w:rPr>
                <w:color w:val="000000"/>
                <w:sz w:val="26"/>
                <w:szCs w:val="26"/>
                <w:lang w:val="en-US"/>
              </w:rPr>
              <w:t>49,11</w:t>
            </w:r>
          </w:p>
        </w:tc>
        <w:tc>
          <w:tcPr>
            <w:tcW w:w="113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5E636C4" w14:textId="2EF92019" w:rsidR="00F60CA0" w:rsidRPr="00092983" w:rsidRDefault="00092983" w:rsidP="00092983">
            <w:pPr>
              <w:ind w:firstLine="0"/>
              <w:jc w:val="center"/>
              <w:rPr>
                <w:sz w:val="24"/>
                <w:szCs w:val="24"/>
                <w:lang w:val="en-US"/>
              </w:rPr>
            </w:pPr>
            <w:r>
              <w:rPr>
                <w:color w:val="000000"/>
                <w:sz w:val="26"/>
                <w:szCs w:val="26"/>
                <w:lang w:val="en-US"/>
              </w:rPr>
              <w:t>8,4</w:t>
            </w:r>
          </w:p>
        </w:tc>
        <w:tc>
          <w:tcPr>
            <w:tcW w:w="113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BCFE880" w14:textId="14DA8EE8" w:rsidR="00F60CA0" w:rsidRPr="00F60CA0" w:rsidRDefault="00092983" w:rsidP="001E7EBB">
            <w:pPr>
              <w:ind w:firstLine="0"/>
              <w:jc w:val="center"/>
              <w:rPr>
                <w:sz w:val="24"/>
                <w:szCs w:val="24"/>
                <w:lang w:val="en-US"/>
              </w:rPr>
            </w:pPr>
            <w:r>
              <w:rPr>
                <w:color w:val="000000"/>
                <w:sz w:val="26"/>
                <w:szCs w:val="26"/>
                <w:lang w:val="en-US"/>
              </w:rPr>
              <w:t>57,14</w:t>
            </w:r>
          </w:p>
        </w:tc>
        <w:tc>
          <w:tcPr>
            <w:tcW w:w="8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217548A" w14:textId="54A5D143" w:rsidR="00F60CA0" w:rsidRPr="00F60CA0" w:rsidRDefault="00092983" w:rsidP="001E7EBB">
            <w:pPr>
              <w:ind w:firstLine="0"/>
              <w:jc w:val="center"/>
              <w:rPr>
                <w:sz w:val="24"/>
                <w:szCs w:val="24"/>
                <w:lang w:val="en-US"/>
              </w:rPr>
            </w:pPr>
            <w:r>
              <w:rPr>
                <w:color w:val="000000"/>
                <w:sz w:val="26"/>
                <w:szCs w:val="26"/>
                <w:lang w:val="en-US"/>
              </w:rPr>
              <w:t>35,71</w:t>
            </w:r>
          </w:p>
        </w:tc>
        <w:tc>
          <w:tcPr>
            <w:tcW w:w="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412E409" w14:textId="277C6C3A" w:rsidR="00F60CA0" w:rsidRPr="00F60CA0" w:rsidRDefault="00092983" w:rsidP="001E7EBB">
            <w:pPr>
              <w:ind w:firstLine="0"/>
              <w:jc w:val="center"/>
              <w:rPr>
                <w:sz w:val="24"/>
                <w:szCs w:val="24"/>
                <w:lang w:val="en-US"/>
              </w:rPr>
            </w:pPr>
            <w:r>
              <w:rPr>
                <w:color w:val="000000"/>
                <w:sz w:val="26"/>
                <w:szCs w:val="26"/>
                <w:lang w:val="en-US"/>
              </w:rPr>
              <w:t>5,36</w:t>
            </w:r>
          </w:p>
        </w:tc>
        <w:tc>
          <w:tcPr>
            <w:tcW w:w="127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3C3060F" w14:textId="2641A1D7" w:rsidR="00F60CA0" w:rsidRPr="00092983" w:rsidRDefault="00092983" w:rsidP="00092983">
            <w:pPr>
              <w:ind w:firstLine="0"/>
              <w:jc w:val="center"/>
              <w:rPr>
                <w:sz w:val="24"/>
                <w:szCs w:val="24"/>
                <w:lang w:val="en-US"/>
              </w:rPr>
            </w:pPr>
            <w:r>
              <w:rPr>
                <w:color w:val="000000"/>
                <w:sz w:val="26"/>
                <w:szCs w:val="26"/>
                <w:lang w:val="en-US"/>
              </w:rPr>
              <w:t>1,79</w:t>
            </w:r>
          </w:p>
        </w:tc>
      </w:tr>
    </w:tbl>
    <w:p w14:paraId="0AA3DBD5" w14:textId="77777777" w:rsidR="0090775E" w:rsidRDefault="0090775E" w:rsidP="00106E17">
      <w:pPr>
        <w:ind w:firstLine="720"/>
        <w:jc w:val="both"/>
        <w:rPr>
          <w:b/>
          <w:bCs/>
          <w:i/>
          <w:iCs/>
          <w:color w:val="000000"/>
          <w:sz w:val="26"/>
          <w:szCs w:val="26"/>
          <w:lang w:val="en-US"/>
        </w:rPr>
      </w:pPr>
    </w:p>
    <w:p w14:paraId="4B353858" w14:textId="77777777" w:rsidR="0090775E" w:rsidRDefault="0090775E" w:rsidP="00106E17">
      <w:pPr>
        <w:ind w:firstLine="720"/>
        <w:jc w:val="both"/>
        <w:rPr>
          <w:b/>
          <w:bCs/>
          <w:i/>
          <w:iCs/>
          <w:color w:val="000000"/>
          <w:sz w:val="26"/>
          <w:szCs w:val="26"/>
          <w:lang w:val="en-US"/>
        </w:rPr>
      </w:pPr>
    </w:p>
    <w:p w14:paraId="251BC1FE" w14:textId="5B923B28" w:rsidR="0090775E" w:rsidRPr="005B26E9" w:rsidRDefault="0090775E" w:rsidP="00106E17">
      <w:pPr>
        <w:ind w:firstLine="720"/>
        <w:jc w:val="both"/>
        <w:rPr>
          <w:sz w:val="24"/>
          <w:szCs w:val="24"/>
        </w:rPr>
      </w:pPr>
      <w:r w:rsidRPr="005B26E9">
        <w:rPr>
          <w:b/>
          <w:bCs/>
          <w:i/>
          <w:iCs/>
          <w:color w:val="000000"/>
          <w:sz w:val="26"/>
          <w:szCs w:val="26"/>
        </w:rPr>
        <w:t xml:space="preserve">b. Mô </w:t>
      </w:r>
      <w:r w:rsidR="00B51977">
        <w:rPr>
          <w:b/>
          <w:bCs/>
          <w:i/>
          <w:iCs/>
          <w:color w:val="000000"/>
          <w:sz w:val="26"/>
          <w:szCs w:val="26"/>
        </w:rPr>
        <w:t xml:space="preserve">hình trường học mới Vnen (Khối </w:t>
      </w:r>
      <w:r w:rsidR="00B51977">
        <w:rPr>
          <w:b/>
          <w:bCs/>
          <w:i/>
          <w:iCs/>
          <w:color w:val="000000"/>
          <w:sz w:val="26"/>
          <w:szCs w:val="26"/>
          <w:lang w:val="en-US"/>
        </w:rPr>
        <w:t>8</w:t>
      </w:r>
      <w:r w:rsidRPr="005B26E9">
        <w:rPr>
          <w:b/>
          <w:bCs/>
          <w:i/>
          <w:iCs/>
          <w:color w:val="000000"/>
          <w:sz w:val="26"/>
          <w:szCs w:val="26"/>
        </w:rPr>
        <w:t>)</w:t>
      </w:r>
    </w:p>
    <w:tbl>
      <w:tblPr>
        <w:tblW w:w="0" w:type="auto"/>
        <w:tblCellMar>
          <w:top w:w="15" w:type="dxa"/>
          <w:left w:w="15" w:type="dxa"/>
          <w:bottom w:w="15" w:type="dxa"/>
          <w:right w:w="15" w:type="dxa"/>
        </w:tblCellMar>
        <w:tblLook w:val="04A0" w:firstRow="1" w:lastRow="0" w:firstColumn="1" w:lastColumn="0" w:noHBand="0" w:noVBand="1"/>
      </w:tblPr>
      <w:tblGrid>
        <w:gridCol w:w="1137"/>
        <w:gridCol w:w="1242"/>
        <w:gridCol w:w="1109"/>
        <w:gridCol w:w="1335"/>
        <w:gridCol w:w="671"/>
        <w:gridCol w:w="671"/>
        <w:gridCol w:w="1053"/>
        <w:gridCol w:w="606"/>
        <w:gridCol w:w="671"/>
        <w:gridCol w:w="1053"/>
      </w:tblGrid>
      <w:tr w:rsidR="0090775E" w:rsidRPr="005B26E9" w14:paraId="7DE9F47F" w14:textId="77777777" w:rsidTr="0090775E">
        <w:trPr>
          <w:trHeight w:val="278"/>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EDFC2D" w14:textId="77777777" w:rsidR="0090775E" w:rsidRPr="005B26E9" w:rsidRDefault="0090775E" w:rsidP="00106E17">
            <w:pPr>
              <w:ind w:firstLine="0"/>
              <w:jc w:val="both"/>
              <w:rPr>
                <w:sz w:val="24"/>
                <w:szCs w:val="24"/>
              </w:rPr>
            </w:pPr>
            <w:r w:rsidRPr="005B26E9">
              <w:rPr>
                <w:b/>
                <w:bCs/>
                <w:color w:val="000000"/>
                <w:sz w:val="24"/>
                <w:szCs w:val="24"/>
              </w:rPr>
              <w:t>Tổng số HS ĐG</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F00817" w14:textId="77777777" w:rsidR="0090775E" w:rsidRPr="005B26E9" w:rsidRDefault="0090775E" w:rsidP="00106E17">
            <w:pPr>
              <w:jc w:val="both"/>
              <w:rPr>
                <w:sz w:val="24"/>
                <w:szCs w:val="24"/>
              </w:rPr>
            </w:pPr>
            <w:r w:rsidRPr="005B26E9">
              <w:rPr>
                <w:b/>
                <w:bCs/>
                <w:color w:val="000000"/>
                <w:sz w:val="26"/>
                <w:szCs w:val="26"/>
              </w:rPr>
              <w:t>Kết quả học tập</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3279C" w14:textId="77777777" w:rsidR="0090775E" w:rsidRPr="005B26E9" w:rsidRDefault="0090775E" w:rsidP="00106E17">
            <w:pPr>
              <w:jc w:val="both"/>
              <w:rPr>
                <w:sz w:val="24"/>
                <w:szCs w:val="24"/>
              </w:rPr>
            </w:pPr>
            <w:r w:rsidRPr="005B26E9">
              <w:rPr>
                <w:b/>
                <w:bCs/>
                <w:color w:val="000000"/>
                <w:sz w:val="26"/>
                <w:szCs w:val="26"/>
              </w:rPr>
              <w:t>Phẩm chất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C34990" w14:textId="77777777" w:rsidR="0090775E" w:rsidRPr="005B26E9" w:rsidRDefault="0090775E" w:rsidP="00106E17">
            <w:pPr>
              <w:jc w:val="both"/>
              <w:rPr>
                <w:sz w:val="24"/>
                <w:szCs w:val="24"/>
              </w:rPr>
            </w:pPr>
            <w:r w:rsidRPr="005B26E9">
              <w:rPr>
                <w:b/>
                <w:bCs/>
                <w:color w:val="000000"/>
                <w:sz w:val="26"/>
                <w:szCs w:val="26"/>
              </w:rPr>
              <w:t>Năng lực</w:t>
            </w:r>
          </w:p>
        </w:tc>
      </w:tr>
      <w:tr w:rsidR="0090775E" w:rsidRPr="005B26E9" w14:paraId="7A5C1563" w14:textId="77777777" w:rsidTr="0090775E">
        <w:trPr>
          <w:trHeight w:val="8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55AE84" w14:textId="77777777" w:rsidR="0090775E" w:rsidRPr="005B26E9" w:rsidRDefault="0090775E" w:rsidP="00106E17">
            <w:pPr>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14B387" w14:textId="77777777" w:rsidR="0090775E" w:rsidRPr="005B26E9" w:rsidRDefault="0090775E" w:rsidP="00106E17">
            <w:pPr>
              <w:ind w:firstLine="0"/>
              <w:jc w:val="both"/>
              <w:rPr>
                <w:sz w:val="24"/>
                <w:szCs w:val="24"/>
              </w:rPr>
            </w:pPr>
            <w:r w:rsidRPr="005B26E9">
              <w:rPr>
                <w:b/>
                <w:bCs/>
                <w:color w:val="000000"/>
                <w:sz w:val="26"/>
                <w:szCs w:val="26"/>
              </w:rPr>
              <w:t>Hoàn thành tốt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381704" w14:textId="77777777" w:rsidR="0090775E" w:rsidRPr="005B26E9" w:rsidRDefault="0090775E" w:rsidP="00106E17">
            <w:pPr>
              <w:ind w:firstLine="0"/>
              <w:jc w:val="both"/>
              <w:rPr>
                <w:sz w:val="24"/>
                <w:szCs w:val="24"/>
              </w:rPr>
            </w:pPr>
            <w:r w:rsidRPr="005B26E9">
              <w:rPr>
                <w:b/>
                <w:bCs/>
                <w:color w:val="000000"/>
                <w:sz w:val="26"/>
                <w:szCs w:val="26"/>
              </w:rPr>
              <w:t>Hoàn thành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D7A72E" w14:textId="77777777" w:rsidR="0090775E" w:rsidRPr="005B26E9" w:rsidRDefault="0090775E" w:rsidP="00106E17">
            <w:pPr>
              <w:ind w:firstLine="0"/>
              <w:jc w:val="both"/>
              <w:rPr>
                <w:sz w:val="24"/>
                <w:szCs w:val="24"/>
              </w:rPr>
            </w:pPr>
            <w:r w:rsidRPr="005B26E9">
              <w:rPr>
                <w:b/>
                <w:bCs/>
                <w:color w:val="000000"/>
                <w:sz w:val="26"/>
                <w:szCs w:val="26"/>
              </w:rPr>
              <w:t>Chưa hoàn thành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35686E" w14:textId="77777777" w:rsidR="0090775E" w:rsidRPr="005B26E9" w:rsidRDefault="0090775E" w:rsidP="00106E17">
            <w:pPr>
              <w:ind w:firstLine="0"/>
              <w:jc w:val="both"/>
              <w:rPr>
                <w:sz w:val="24"/>
                <w:szCs w:val="24"/>
              </w:rPr>
            </w:pPr>
            <w:r w:rsidRPr="005B26E9">
              <w:rPr>
                <w:b/>
                <w:bCs/>
                <w:color w:val="000000"/>
                <w:sz w:val="26"/>
                <w:szCs w:val="26"/>
              </w:rPr>
              <w:t>Tốt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F3F9D6" w14:textId="77777777" w:rsidR="0090775E" w:rsidRPr="005B26E9" w:rsidRDefault="0090775E" w:rsidP="00106E17">
            <w:pPr>
              <w:ind w:firstLine="0"/>
              <w:jc w:val="both"/>
              <w:rPr>
                <w:sz w:val="24"/>
                <w:szCs w:val="24"/>
              </w:rPr>
            </w:pPr>
            <w:r w:rsidRPr="005B26E9">
              <w:rPr>
                <w:b/>
                <w:bCs/>
                <w:color w:val="000000"/>
                <w:sz w:val="26"/>
                <w:szCs w:val="26"/>
              </w:rPr>
              <w:t>Đạt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C45138" w14:textId="77777777" w:rsidR="0090775E" w:rsidRPr="005B26E9" w:rsidRDefault="0090775E" w:rsidP="00106E17">
            <w:pPr>
              <w:ind w:firstLine="0"/>
              <w:jc w:val="both"/>
              <w:rPr>
                <w:sz w:val="24"/>
                <w:szCs w:val="24"/>
              </w:rPr>
            </w:pPr>
            <w:r w:rsidRPr="005B26E9">
              <w:rPr>
                <w:b/>
                <w:bCs/>
                <w:color w:val="000000"/>
                <w:sz w:val="26"/>
                <w:szCs w:val="26"/>
              </w:rPr>
              <w:t>Cần cố gắng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6CCEB2" w14:textId="77777777" w:rsidR="0090775E" w:rsidRPr="005B26E9" w:rsidRDefault="0090775E" w:rsidP="00106E17">
            <w:pPr>
              <w:ind w:firstLine="0"/>
              <w:jc w:val="both"/>
              <w:rPr>
                <w:sz w:val="24"/>
                <w:szCs w:val="24"/>
              </w:rPr>
            </w:pPr>
            <w:r w:rsidRPr="005B26E9">
              <w:rPr>
                <w:b/>
                <w:bCs/>
                <w:color w:val="000000"/>
                <w:sz w:val="26"/>
                <w:szCs w:val="26"/>
              </w:rPr>
              <w:t>Tốt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427E86" w14:textId="77777777" w:rsidR="0090775E" w:rsidRPr="005B26E9" w:rsidRDefault="0090775E" w:rsidP="00106E17">
            <w:pPr>
              <w:ind w:firstLine="0"/>
              <w:jc w:val="both"/>
              <w:rPr>
                <w:sz w:val="24"/>
                <w:szCs w:val="24"/>
              </w:rPr>
            </w:pPr>
            <w:r w:rsidRPr="005B26E9">
              <w:rPr>
                <w:b/>
                <w:bCs/>
                <w:color w:val="000000"/>
                <w:sz w:val="26"/>
                <w:szCs w:val="26"/>
              </w:rPr>
              <w:t>Đạt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FC97E5" w14:textId="77777777" w:rsidR="0090775E" w:rsidRPr="005B26E9" w:rsidRDefault="0090775E" w:rsidP="00106E17">
            <w:pPr>
              <w:ind w:firstLine="0"/>
              <w:jc w:val="both"/>
              <w:rPr>
                <w:sz w:val="24"/>
                <w:szCs w:val="24"/>
              </w:rPr>
            </w:pPr>
            <w:r w:rsidRPr="005B26E9">
              <w:rPr>
                <w:b/>
                <w:bCs/>
                <w:color w:val="000000"/>
                <w:sz w:val="26"/>
                <w:szCs w:val="26"/>
              </w:rPr>
              <w:t>Cần cố gắng</w:t>
            </w:r>
          </w:p>
        </w:tc>
      </w:tr>
      <w:tr w:rsidR="0090775E" w:rsidRPr="005B26E9" w14:paraId="1A91FF52" w14:textId="77777777" w:rsidTr="0090775E">
        <w:trPr>
          <w:trHeight w:val="5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AD7811" w14:textId="77777777" w:rsidR="0090775E" w:rsidRPr="005B26E9" w:rsidRDefault="0090775E" w:rsidP="00106E17">
            <w:pPr>
              <w:ind w:firstLine="0"/>
              <w:jc w:val="both"/>
              <w:rPr>
                <w:sz w:val="24"/>
                <w:szCs w:val="24"/>
              </w:rPr>
            </w:pPr>
            <w:r w:rsidRPr="005B26E9">
              <w:rPr>
                <w:color w:val="000000"/>
                <w:sz w:val="26"/>
                <w:szCs w:val="26"/>
              </w:rPr>
              <w:t>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E3FCD1" w14:textId="1E76CCC5" w:rsidR="0090775E" w:rsidRPr="00B51977" w:rsidRDefault="00B51977" w:rsidP="00106E17">
            <w:pPr>
              <w:ind w:firstLine="0"/>
              <w:jc w:val="both"/>
              <w:rPr>
                <w:sz w:val="24"/>
                <w:szCs w:val="24"/>
                <w:lang w:val="en-US"/>
              </w:rPr>
            </w:pPr>
            <w:r>
              <w:rPr>
                <w:color w:val="000000"/>
                <w:sz w:val="26"/>
                <w:szCs w:val="26"/>
                <w:lang w:val="en-US"/>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66B332" w14:textId="08CE3F5B" w:rsidR="0090775E" w:rsidRPr="00B51977" w:rsidRDefault="00B51977" w:rsidP="00106E17">
            <w:pPr>
              <w:ind w:firstLine="0"/>
              <w:jc w:val="both"/>
              <w:rPr>
                <w:sz w:val="24"/>
                <w:szCs w:val="24"/>
                <w:lang w:val="en-US"/>
              </w:rPr>
            </w:pPr>
            <w:r>
              <w:rPr>
                <w:color w:val="000000"/>
                <w:sz w:val="26"/>
                <w:szCs w:val="26"/>
              </w:rPr>
              <w:t>7</w:t>
            </w:r>
            <w:r>
              <w:rPr>
                <w:color w:val="000000"/>
                <w:sz w:val="26"/>
                <w:szCs w:val="26"/>
                <w:lang w:val="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F553C3" w14:textId="4849EFD0" w:rsidR="0090775E" w:rsidRPr="00B51977" w:rsidRDefault="00B51977" w:rsidP="00106E17">
            <w:pPr>
              <w:ind w:firstLine="0"/>
              <w:jc w:val="both"/>
              <w:rPr>
                <w:sz w:val="24"/>
                <w:szCs w:val="24"/>
                <w:lang w:val="en-US"/>
              </w:rPr>
            </w:pPr>
            <w:r>
              <w:rPr>
                <w:color w:val="000000"/>
                <w:sz w:val="26"/>
                <w:szCs w:val="26"/>
              </w:rPr>
              <w:t>2</w:t>
            </w:r>
            <w:r>
              <w:rPr>
                <w:color w:val="000000"/>
                <w:sz w:val="26"/>
                <w:szCs w:val="26"/>
                <w:lang w:val="en-US"/>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9B4E6F" w14:textId="349BB467" w:rsidR="0090775E" w:rsidRPr="00B51977" w:rsidRDefault="00B51977" w:rsidP="00106E17">
            <w:pPr>
              <w:ind w:firstLine="0"/>
              <w:jc w:val="both"/>
              <w:rPr>
                <w:sz w:val="24"/>
                <w:szCs w:val="24"/>
                <w:lang w:val="en-US"/>
              </w:rPr>
            </w:pPr>
            <w:r>
              <w:rPr>
                <w:color w:val="000000"/>
                <w:sz w:val="26"/>
                <w:szCs w:val="26"/>
                <w:lang w:val="en-US"/>
              </w:rPr>
              <w:t>79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1CD60E" w14:textId="04CB11F7" w:rsidR="0090775E" w:rsidRPr="00B51977" w:rsidRDefault="00B51977" w:rsidP="00106E17">
            <w:pPr>
              <w:ind w:firstLine="0"/>
              <w:jc w:val="both"/>
              <w:rPr>
                <w:sz w:val="24"/>
                <w:szCs w:val="24"/>
                <w:lang w:val="en-US"/>
              </w:rPr>
            </w:pPr>
            <w:r>
              <w:rPr>
                <w:color w:val="000000"/>
                <w:sz w:val="26"/>
                <w:szCs w:val="26"/>
                <w:lang w:val="en-US"/>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4CE034" w14:textId="690AD3A6" w:rsidR="0090775E" w:rsidRPr="005B26E9" w:rsidRDefault="0090775E" w:rsidP="00106E17">
            <w:pPr>
              <w:ind w:firstLine="0"/>
              <w:jc w:val="both"/>
              <w:rPr>
                <w:sz w:val="24"/>
                <w:szCs w:val="24"/>
              </w:rPr>
            </w:pPr>
            <w:r w:rsidRPr="005B26E9">
              <w:rPr>
                <w:color w:val="000000"/>
                <w:sz w:val="26"/>
                <w:szCs w:val="26"/>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421451" w14:textId="6466C23E" w:rsidR="0090775E" w:rsidRPr="00B51977" w:rsidRDefault="00B51977" w:rsidP="00106E17">
            <w:pPr>
              <w:ind w:firstLine="0"/>
              <w:jc w:val="both"/>
              <w:rPr>
                <w:sz w:val="24"/>
                <w:szCs w:val="24"/>
                <w:lang w:val="en-US"/>
              </w:rPr>
            </w:pPr>
            <w:r>
              <w:rPr>
                <w:color w:val="000000"/>
                <w:sz w:val="26"/>
                <w:szCs w:val="26"/>
                <w:lang w:val="en-US"/>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1230C8" w14:textId="07EA3435" w:rsidR="0090775E" w:rsidRPr="00B51977" w:rsidRDefault="00B51977" w:rsidP="00106E17">
            <w:pPr>
              <w:ind w:firstLine="0"/>
              <w:jc w:val="both"/>
              <w:rPr>
                <w:sz w:val="24"/>
                <w:szCs w:val="24"/>
                <w:lang w:val="en-US"/>
              </w:rPr>
            </w:pPr>
            <w:r>
              <w:rPr>
                <w:color w:val="000000"/>
                <w:sz w:val="26"/>
                <w:szCs w:val="26"/>
                <w:lang w:val="en-US"/>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63BD5" w14:textId="18B815F7" w:rsidR="0090775E" w:rsidRPr="00B51977" w:rsidRDefault="0090775E" w:rsidP="00106E17">
            <w:pPr>
              <w:ind w:firstLine="0"/>
              <w:jc w:val="both"/>
              <w:rPr>
                <w:sz w:val="24"/>
                <w:szCs w:val="24"/>
                <w:lang w:val="en-US"/>
              </w:rPr>
            </w:pPr>
            <w:r w:rsidRPr="005B26E9">
              <w:rPr>
                <w:color w:val="000000"/>
                <w:sz w:val="26"/>
                <w:szCs w:val="26"/>
              </w:rPr>
              <w:t>2</w:t>
            </w:r>
            <w:r w:rsidR="00B51977">
              <w:rPr>
                <w:color w:val="000000"/>
                <w:sz w:val="26"/>
                <w:szCs w:val="26"/>
                <w:lang w:val="en-US"/>
              </w:rPr>
              <w:t>9</w:t>
            </w:r>
          </w:p>
        </w:tc>
      </w:tr>
      <w:tr w:rsidR="0090775E" w:rsidRPr="005B26E9" w14:paraId="297B2B41" w14:textId="77777777" w:rsidTr="0090775E">
        <w:trPr>
          <w:trHeight w:val="5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FCB551" w14:textId="77777777" w:rsidR="0090775E" w:rsidRPr="005B26E9" w:rsidRDefault="0090775E" w:rsidP="00106E17">
            <w:pPr>
              <w:ind w:firstLine="0"/>
              <w:jc w:val="both"/>
              <w:rPr>
                <w:sz w:val="24"/>
                <w:szCs w:val="24"/>
              </w:rPr>
            </w:pPr>
            <w:r w:rsidRPr="005B26E9">
              <w:rPr>
                <w:color w:val="000000"/>
                <w:sz w:val="26"/>
                <w:szCs w:val="26"/>
              </w:rPr>
              <w:t>Tỉ lệ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C4DE0A" w14:textId="159FEBED" w:rsidR="0090775E" w:rsidRPr="00B51977" w:rsidRDefault="00B51977" w:rsidP="00106E17">
            <w:pPr>
              <w:ind w:firstLine="0"/>
              <w:jc w:val="both"/>
              <w:rPr>
                <w:sz w:val="24"/>
                <w:szCs w:val="24"/>
                <w:lang w:val="en-US"/>
              </w:rPr>
            </w:pPr>
            <w:r>
              <w:rPr>
                <w:color w:val="000000"/>
                <w:sz w:val="26"/>
                <w:szCs w:val="26"/>
                <w:lang w:val="en-US"/>
              </w:rPr>
              <w:t>9,8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86D19E" w14:textId="463F789B" w:rsidR="0090775E" w:rsidRPr="00B51977" w:rsidRDefault="00B51977" w:rsidP="00106E17">
            <w:pPr>
              <w:ind w:firstLine="0"/>
              <w:jc w:val="both"/>
              <w:rPr>
                <w:sz w:val="24"/>
                <w:szCs w:val="24"/>
                <w:lang w:val="en-US"/>
              </w:rPr>
            </w:pPr>
            <w:r>
              <w:rPr>
                <w:color w:val="000000"/>
                <w:sz w:val="26"/>
                <w:szCs w:val="26"/>
              </w:rPr>
              <w:t>6</w:t>
            </w:r>
            <w:r>
              <w:rPr>
                <w:color w:val="000000"/>
                <w:sz w:val="26"/>
                <w:szCs w:val="26"/>
                <w:lang w:val="en-US"/>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2465C7" w14:textId="1112AB5A" w:rsidR="0090775E" w:rsidRPr="00B51977" w:rsidRDefault="00B51977" w:rsidP="00106E17">
            <w:pPr>
              <w:ind w:firstLine="0"/>
              <w:jc w:val="both"/>
              <w:rPr>
                <w:sz w:val="24"/>
                <w:szCs w:val="24"/>
                <w:lang w:val="en-US"/>
              </w:rPr>
            </w:pPr>
            <w:r>
              <w:rPr>
                <w:color w:val="000000"/>
                <w:sz w:val="26"/>
                <w:szCs w:val="26"/>
              </w:rPr>
              <w:t>2</w:t>
            </w:r>
            <w:r>
              <w:rPr>
                <w:color w:val="000000"/>
                <w:sz w:val="26"/>
                <w:szCs w:val="26"/>
                <w:lang w:val="en-US"/>
              </w:rPr>
              <w:t>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6152CB" w14:textId="35846CE3" w:rsidR="0090775E" w:rsidRPr="00B51977" w:rsidRDefault="00B51977" w:rsidP="00106E17">
            <w:pPr>
              <w:ind w:firstLine="0"/>
              <w:jc w:val="both"/>
              <w:rPr>
                <w:sz w:val="24"/>
                <w:szCs w:val="24"/>
                <w:lang w:val="en-US"/>
              </w:rPr>
            </w:pPr>
            <w:r>
              <w:rPr>
                <w:color w:val="000000"/>
                <w:sz w:val="26"/>
                <w:szCs w:val="26"/>
                <w:lang w:val="en-US"/>
              </w:rPr>
              <w:t>70,5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B204DE" w14:textId="78017D10" w:rsidR="0090775E" w:rsidRPr="00B51977" w:rsidRDefault="00B51977" w:rsidP="00106E17">
            <w:pPr>
              <w:ind w:firstLine="0"/>
              <w:jc w:val="both"/>
              <w:rPr>
                <w:sz w:val="24"/>
                <w:szCs w:val="24"/>
                <w:lang w:val="en-US"/>
              </w:rPr>
            </w:pPr>
            <w:r>
              <w:rPr>
                <w:color w:val="000000"/>
                <w:sz w:val="26"/>
                <w:szCs w:val="26"/>
                <w:lang w:val="en-US"/>
              </w:rPr>
              <w:t>29,5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71B1A8" w14:textId="77777777" w:rsidR="0090775E" w:rsidRPr="005B26E9" w:rsidRDefault="0090775E" w:rsidP="00106E17">
            <w:pPr>
              <w:ind w:firstLine="0"/>
              <w:jc w:val="both"/>
              <w:rPr>
                <w:sz w:val="24"/>
                <w:szCs w:val="24"/>
              </w:rPr>
            </w:pPr>
            <w:r w:rsidRPr="005B26E9">
              <w:rPr>
                <w:color w:val="000000"/>
                <w:sz w:val="26"/>
                <w:szCs w:val="26"/>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B96149" w14:textId="65481F2D" w:rsidR="0090775E" w:rsidRPr="00B51977" w:rsidRDefault="00B51977" w:rsidP="00106E17">
            <w:pPr>
              <w:ind w:firstLine="0"/>
              <w:jc w:val="both"/>
              <w:rPr>
                <w:sz w:val="24"/>
                <w:szCs w:val="24"/>
                <w:lang w:val="en-US"/>
              </w:rPr>
            </w:pPr>
            <w:r>
              <w:rPr>
                <w:color w:val="000000"/>
                <w:sz w:val="26"/>
                <w:szCs w:val="26"/>
                <w:lang w:val="en-US"/>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D5EC88" w14:textId="01439502" w:rsidR="0090775E" w:rsidRPr="00B51977" w:rsidRDefault="00B51977" w:rsidP="00106E17">
            <w:pPr>
              <w:ind w:firstLine="0"/>
              <w:jc w:val="both"/>
              <w:rPr>
                <w:sz w:val="24"/>
                <w:szCs w:val="24"/>
                <w:lang w:val="en-US"/>
              </w:rPr>
            </w:pPr>
            <w:r>
              <w:rPr>
                <w:color w:val="000000"/>
                <w:sz w:val="26"/>
                <w:szCs w:val="26"/>
              </w:rPr>
              <w:t>4</w:t>
            </w:r>
            <w:r>
              <w:rPr>
                <w:color w:val="000000"/>
                <w:sz w:val="26"/>
                <w:szCs w:val="26"/>
                <w:lang w:val="en-US"/>
              </w:rPr>
              <w:t>9,1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E01464" w14:textId="0C94BF64" w:rsidR="0090775E" w:rsidRPr="00B51977" w:rsidRDefault="00B51977" w:rsidP="00106E17">
            <w:pPr>
              <w:ind w:firstLine="0"/>
              <w:jc w:val="both"/>
              <w:rPr>
                <w:sz w:val="24"/>
                <w:szCs w:val="24"/>
                <w:lang w:val="en-US"/>
              </w:rPr>
            </w:pPr>
            <w:r>
              <w:rPr>
                <w:color w:val="000000"/>
                <w:sz w:val="26"/>
                <w:szCs w:val="26"/>
              </w:rPr>
              <w:t>2</w:t>
            </w:r>
            <w:r>
              <w:rPr>
                <w:color w:val="000000"/>
                <w:sz w:val="26"/>
                <w:szCs w:val="26"/>
                <w:lang w:val="en-US"/>
              </w:rPr>
              <w:t>5,9</w:t>
            </w:r>
          </w:p>
        </w:tc>
      </w:tr>
    </w:tbl>
    <w:p w14:paraId="753717CE" w14:textId="42E38046" w:rsidR="0090775E" w:rsidRPr="005B26E9" w:rsidRDefault="0090775E" w:rsidP="00106E17">
      <w:pPr>
        <w:ind w:left="720"/>
        <w:jc w:val="both"/>
        <w:rPr>
          <w:sz w:val="24"/>
          <w:szCs w:val="24"/>
        </w:rPr>
      </w:pPr>
      <w:r w:rsidRPr="005B26E9">
        <w:rPr>
          <w:b/>
          <w:bCs/>
          <w:i/>
          <w:iCs/>
          <w:color w:val="000000"/>
          <w:sz w:val="26"/>
          <w:szCs w:val="26"/>
        </w:rPr>
        <w:t>c.</w:t>
      </w:r>
      <w:r w:rsidR="001E7EBB">
        <w:rPr>
          <w:b/>
          <w:bCs/>
          <w:i/>
          <w:iCs/>
          <w:color w:val="000000"/>
          <w:sz w:val="26"/>
          <w:szCs w:val="26"/>
        </w:rPr>
        <w:t xml:space="preserve"> Chương trình hiện hành (Khối</w:t>
      </w:r>
      <w:r w:rsidRPr="005B26E9">
        <w:rPr>
          <w:b/>
          <w:bCs/>
          <w:i/>
          <w:iCs/>
          <w:color w:val="000000"/>
          <w:sz w:val="26"/>
          <w:szCs w:val="26"/>
        </w:rPr>
        <w:t xml:space="preserve"> 9)</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88"/>
        <w:gridCol w:w="872"/>
        <w:gridCol w:w="630"/>
        <w:gridCol w:w="810"/>
        <w:gridCol w:w="810"/>
        <w:gridCol w:w="720"/>
        <w:gridCol w:w="720"/>
        <w:gridCol w:w="810"/>
        <w:gridCol w:w="630"/>
        <w:gridCol w:w="630"/>
      </w:tblGrid>
      <w:tr w:rsidR="0090775E" w:rsidRPr="005B26E9" w14:paraId="491EC35F" w14:textId="77777777" w:rsidTr="00657B85">
        <w:trPr>
          <w:trHeight w:val="390"/>
        </w:trPr>
        <w:tc>
          <w:tcPr>
            <w:tcW w:w="1688" w:type="dxa"/>
            <w:vMerge w:val="restar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5D9926B5" w14:textId="77777777" w:rsidR="0090775E" w:rsidRPr="005B26E9" w:rsidRDefault="0090775E" w:rsidP="00106E17">
            <w:pPr>
              <w:jc w:val="both"/>
              <w:rPr>
                <w:sz w:val="24"/>
                <w:szCs w:val="24"/>
              </w:rPr>
            </w:pPr>
            <w:r w:rsidRPr="005B26E9">
              <w:rPr>
                <w:b/>
                <w:bCs/>
                <w:color w:val="000000"/>
                <w:sz w:val="24"/>
                <w:szCs w:val="24"/>
              </w:rPr>
              <w:t>Tổng số HS ĐG</w:t>
            </w:r>
          </w:p>
        </w:tc>
        <w:tc>
          <w:tcPr>
            <w:tcW w:w="3842" w:type="dxa"/>
            <w:gridSpan w:val="5"/>
            <w:tcBorders>
              <w:top w:val="single" w:sz="4" w:space="0" w:color="000000"/>
              <w:left w:val="single" w:sz="4" w:space="0" w:color="000000"/>
              <w:bottom w:val="single" w:sz="4" w:space="0" w:color="000000"/>
              <w:right w:val="single" w:sz="6" w:space="0" w:color="000000"/>
            </w:tcBorders>
            <w:tcMar>
              <w:top w:w="0" w:type="dxa"/>
              <w:left w:w="40" w:type="dxa"/>
              <w:bottom w:w="0" w:type="dxa"/>
              <w:right w:w="40" w:type="dxa"/>
            </w:tcMar>
            <w:vAlign w:val="center"/>
            <w:hideMark/>
          </w:tcPr>
          <w:p w14:paraId="576EC4BF" w14:textId="77777777" w:rsidR="0090775E" w:rsidRPr="005B26E9" w:rsidRDefault="0090775E" w:rsidP="00106E17">
            <w:pPr>
              <w:jc w:val="both"/>
              <w:rPr>
                <w:sz w:val="24"/>
                <w:szCs w:val="24"/>
              </w:rPr>
            </w:pPr>
            <w:r w:rsidRPr="005B26E9">
              <w:rPr>
                <w:b/>
                <w:bCs/>
                <w:color w:val="000000"/>
                <w:sz w:val="24"/>
                <w:szCs w:val="24"/>
              </w:rPr>
              <w:t>Học lực</w:t>
            </w:r>
          </w:p>
        </w:tc>
        <w:tc>
          <w:tcPr>
            <w:tcW w:w="2790" w:type="dxa"/>
            <w:gridSpan w:val="4"/>
            <w:tcBorders>
              <w:top w:val="single" w:sz="4" w:space="0" w:color="000000"/>
              <w:left w:val="single" w:sz="4" w:space="0" w:color="000000"/>
              <w:bottom w:val="single" w:sz="4" w:space="0" w:color="000000"/>
              <w:right w:val="single" w:sz="6" w:space="0" w:color="000000"/>
            </w:tcBorders>
            <w:tcMar>
              <w:top w:w="0" w:type="dxa"/>
              <w:left w:w="40" w:type="dxa"/>
              <w:bottom w:w="0" w:type="dxa"/>
              <w:right w:w="40" w:type="dxa"/>
            </w:tcMar>
            <w:vAlign w:val="center"/>
            <w:hideMark/>
          </w:tcPr>
          <w:p w14:paraId="4F7EA8CE" w14:textId="77777777" w:rsidR="0090775E" w:rsidRPr="005B26E9" w:rsidRDefault="0090775E" w:rsidP="00106E17">
            <w:pPr>
              <w:jc w:val="both"/>
              <w:rPr>
                <w:sz w:val="24"/>
                <w:szCs w:val="24"/>
              </w:rPr>
            </w:pPr>
            <w:r w:rsidRPr="005B26E9">
              <w:rPr>
                <w:b/>
                <w:bCs/>
                <w:color w:val="000000"/>
                <w:sz w:val="24"/>
                <w:szCs w:val="24"/>
              </w:rPr>
              <w:t>Hạnh kiểm</w:t>
            </w:r>
          </w:p>
        </w:tc>
      </w:tr>
      <w:tr w:rsidR="00657B85" w:rsidRPr="005B26E9" w14:paraId="50E78CD1" w14:textId="77777777" w:rsidTr="00657B85">
        <w:trPr>
          <w:trHeight w:val="460"/>
        </w:trPr>
        <w:tc>
          <w:tcPr>
            <w:tcW w:w="1688" w:type="dxa"/>
            <w:vMerge/>
            <w:tcBorders>
              <w:top w:val="single" w:sz="4" w:space="0" w:color="000000"/>
              <w:left w:val="single" w:sz="4" w:space="0" w:color="000000"/>
              <w:bottom w:val="single" w:sz="4" w:space="0" w:color="000000"/>
              <w:right w:val="single" w:sz="4" w:space="0" w:color="000000"/>
            </w:tcBorders>
            <w:vAlign w:val="center"/>
            <w:hideMark/>
          </w:tcPr>
          <w:p w14:paraId="3C39F9DD" w14:textId="77777777" w:rsidR="0090775E" w:rsidRPr="005B26E9" w:rsidRDefault="0090775E" w:rsidP="00106E17">
            <w:pPr>
              <w:jc w:val="both"/>
              <w:rPr>
                <w:sz w:val="24"/>
                <w:szCs w:val="24"/>
              </w:rPr>
            </w:pPr>
          </w:p>
        </w:tc>
        <w:tc>
          <w:tcPr>
            <w:tcW w:w="872" w:type="dxa"/>
            <w:tcBorders>
              <w:top w:val="single" w:sz="4" w:space="0" w:color="000000"/>
              <w:left w:val="single" w:sz="4" w:space="0" w:color="000000"/>
              <w:bottom w:val="single" w:sz="6" w:space="0" w:color="000000"/>
              <w:right w:val="single" w:sz="6" w:space="0" w:color="000000"/>
            </w:tcBorders>
            <w:tcMar>
              <w:top w:w="0" w:type="dxa"/>
              <w:left w:w="40" w:type="dxa"/>
              <w:bottom w:w="0" w:type="dxa"/>
              <w:right w:w="40" w:type="dxa"/>
            </w:tcMar>
            <w:vAlign w:val="center"/>
            <w:hideMark/>
          </w:tcPr>
          <w:p w14:paraId="173371C6" w14:textId="77777777" w:rsidR="0090775E" w:rsidRPr="005B26E9" w:rsidRDefault="0090775E" w:rsidP="00106E17">
            <w:pPr>
              <w:ind w:firstLine="0"/>
              <w:jc w:val="both"/>
              <w:rPr>
                <w:sz w:val="24"/>
                <w:szCs w:val="24"/>
              </w:rPr>
            </w:pPr>
            <w:r w:rsidRPr="005B26E9">
              <w:rPr>
                <w:b/>
                <w:bCs/>
                <w:color w:val="000000"/>
                <w:sz w:val="24"/>
                <w:szCs w:val="24"/>
              </w:rPr>
              <w:t>Giỏi</w:t>
            </w:r>
          </w:p>
        </w:tc>
        <w:tc>
          <w:tcPr>
            <w:tcW w:w="630" w:type="dxa"/>
            <w:tcBorders>
              <w:top w:val="single" w:sz="4"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BA06E48" w14:textId="77777777" w:rsidR="0090775E" w:rsidRPr="005B26E9" w:rsidRDefault="0090775E" w:rsidP="00106E17">
            <w:pPr>
              <w:ind w:firstLine="0"/>
              <w:jc w:val="both"/>
              <w:rPr>
                <w:sz w:val="24"/>
                <w:szCs w:val="24"/>
              </w:rPr>
            </w:pPr>
            <w:r w:rsidRPr="005B26E9">
              <w:rPr>
                <w:b/>
                <w:bCs/>
                <w:color w:val="000000"/>
                <w:sz w:val="24"/>
                <w:szCs w:val="24"/>
              </w:rPr>
              <w:t>Khá</w:t>
            </w:r>
          </w:p>
        </w:tc>
        <w:tc>
          <w:tcPr>
            <w:tcW w:w="810" w:type="dxa"/>
            <w:tcBorders>
              <w:top w:val="single" w:sz="4"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4B38038" w14:textId="77777777" w:rsidR="0090775E" w:rsidRPr="005B26E9" w:rsidRDefault="0090775E" w:rsidP="00106E17">
            <w:pPr>
              <w:ind w:firstLine="0"/>
              <w:jc w:val="both"/>
              <w:rPr>
                <w:sz w:val="24"/>
                <w:szCs w:val="24"/>
              </w:rPr>
            </w:pPr>
            <w:r w:rsidRPr="005B26E9">
              <w:rPr>
                <w:b/>
                <w:bCs/>
                <w:color w:val="000000"/>
                <w:sz w:val="24"/>
                <w:szCs w:val="24"/>
              </w:rPr>
              <w:t>TB</w:t>
            </w:r>
          </w:p>
        </w:tc>
        <w:tc>
          <w:tcPr>
            <w:tcW w:w="810" w:type="dxa"/>
            <w:tcBorders>
              <w:top w:val="single" w:sz="4"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54AC9CC" w14:textId="77777777" w:rsidR="0090775E" w:rsidRPr="005B26E9" w:rsidRDefault="0090775E" w:rsidP="00106E17">
            <w:pPr>
              <w:ind w:firstLine="0"/>
              <w:jc w:val="both"/>
              <w:rPr>
                <w:sz w:val="24"/>
                <w:szCs w:val="24"/>
              </w:rPr>
            </w:pPr>
            <w:r w:rsidRPr="005B26E9">
              <w:rPr>
                <w:b/>
                <w:bCs/>
                <w:color w:val="000000"/>
                <w:sz w:val="24"/>
                <w:szCs w:val="24"/>
              </w:rPr>
              <w:t>Yếu</w:t>
            </w:r>
          </w:p>
        </w:tc>
        <w:tc>
          <w:tcPr>
            <w:tcW w:w="720" w:type="dxa"/>
            <w:tcBorders>
              <w:top w:val="single" w:sz="4"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12C6EB4" w14:textId="77777777" w:rsidR="0090775E" w:rsidRPr="005B26E9" w:rsidRDefault="0090775E" w:rsidP="00106E17">
            <w:pPr>
              <w:ind w:firstLine="0"/>
              <w:jc w:val="both"/>
              <w:rPr>
                <w:sz w:val="24"/>
                <w:szCs w:val="24"/>
              </w:rPr>
            </w:pPr>
            <w:r w:rsidRPr="005B26E9">
              <w:rPr>
                <w:b/>
                <w:bCs/>
                <w:color w:val="000000"/>
                <w:sz w:val="24"/>
                <w:szCs w:val="24"/>
              </w:rPr>
              <w:t>Kém</w:t>
            </w:r>
          </w:p>
        </w:tc>
        <w:tc>
          <w:tcPr>
            <w:tcW w:w="720" w:type="dxa"/>
            <w:tcBorders>
              <w:top w:val="single" w:sz="4"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09FAFD4" w14:textId="77777777" w:rsidR="0090775E" w:rsidRPr="005B26E9" w:rsidRDefault="0090775E" w:rsidP="00106E17">
            <w:pPr>
              <w:ind w:firstLine="0"/>
              <w:jc w:val="both"/>
              <w:rPr>
                <w:sz w:val="24"/>
                <w:szCs w:val="24"/>
              </w:rPr>
            </w:pPr>
            <w:r w:rsidRPr="005B26E9">
              <w:rPr>
                <w:b/>
                <w:bCs/>
                <w:color w:val="000000"/>
                <w:sz w:val="24"/>
                <w:szCs w:val="24"/>
              </w:rPr>
              <w:t>Tốt</w:t>
            </w:r>
          </w:p>
        </w:tc>
        <w:tc>
          <w:tcPr>
            <w:tcW w:w="810" w:type="dxa"/>
            <w:tcBorders>
              <w:top w:val="single" w:sz="4"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92939F3" w14:textId="77777777" w:rsidR="0090775E" w:rsidRPr="005B26E9" w:rsidRDefault="0090775E" w:rsidP="00106E17">
            <w:pPr>
              <w:ind w:firstLine="0"/>
              <w:jc w:val="both"/>
              <w:rPr>
                <w:sz w:val="24"/>
                <w:szCs w:val="24"/>
              </w:rPr>
            </w:pPr>
            <w:r w:rsidRPr="005B26E9">
              <w:rPr>
                <w:b/>
                <w:bCs/>
                <w:color w:val="000000"/>
                <w:sz w:val="24"/>
                <w:szCs w:val="24"/>
              </w:rPr>
              <w:t>Khá</w:t>
            </w:r>
          </w:p>
        </w:tc>
        <w:tc>
          <w:tcPr>
            <w:tcW w:w="630" w:type="dxa"/>
            <w:tcBorders>
              <w:top w:val="single" w:sz="4"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DA0E256" w14:textId="77777777" w:rsidR="0090775E" w:rsidRPr="005B26E9" w:rsidRDefault="0090775E" w:rsidP="00106E17">
            <w:pPr>
              <w:ind w:firstLine="0"/>
              <w:jc w:val="both"/>
              <w:rPr>
                <w:sz w:val="24"/>
                <w:szCs w:val="24"/>
              </w:rPr>
            </w:pPr>
            <w:r w:rsidRPr="005B26E9">
              <w:rPr>
                <w:b/>
                <w:bCs/>
                <w:color w:val="000000"/>
                <w:sz w:val="24"/>
                <w:szCs w:val="24"/>
              </w:rPr>
              <w:t>TB</w:t>
            </w:r>
          </w:p>
        </w:tc>
        <w:tc>
          <w:tcPr>
            <w:tcW w:w="630" w:type="dxa"/>
            <w:tcBorders>
              <w:top w:val="single" w:sz="4"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017ECE3" w14:textId="77777777" w:rsidR="0090775E" w:rsidRPr="005B26E9" w:rsidRDefault="0090775E" w:rsidP="00106E17">
            <w:pPr>
              <w:ind w:firstLine="0"/>
              <w:jc w:val="both"/>
              <w:rPr>
                <w:sz w:val="24"/>
                <w:szCs w:val="24"/>
              </w:rPr>
            </w:pPr>
            <w:r w:rsidRPr="005B26E9">
              <w:rPr>
                <w:b/>
                <w:bCs/>
                <w:color w:val="000000"/>
                <w:sz w:val="24"/>
                <w:szCs w:val="24"/>
              </w:rPr>
              <w:t>Yếu</w:t>
            </w:r>
          </w:p>
        </w:tc>
      </w:tr>
      <w:tr w:rsidR="00657B85" w:rsidRPr="005B26E9" w14:paraId="0B016355" w14:textId="77777777" w:rsidTr="00657B85">
        <w:trPr>
          <w:trHeight w:val="539"/>
        </w:trPr>
        <w:tc>
          <w:tcPr>
            <w:tcW w:w="16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E120B49" w14:textId="0319731C" w:rsidR="0090775E" w:rsidRPr="001E7EBB" w:rsidRDefault="001E7EBB" w:rsidP="00106E17">
            <w:pPr>
              <w:jc w:val="both"/>
              <w:rPr>
                <w:sz w:val="24"/>
                <w:szCs w:val="24"/>
                <w:lang w:val="en-US"/>
              </w:rPr>
            </w:pPr>
            <w:r>
              <w:rPr>
                <w:color w:val="000000"/>
                <w:sz w:val="26"/>
                <w:szCs w:val="26"/>
                <w:lang w:val="en-US"/>
              </w:rPr>
              <w:t>96</w:t>
            </w:r>
          </w:p>
        </w:tc>
        <w:tc>
          <w:tcPr>
            <w:tcW w:w="872" w:type="dxa"/>
            <w:tcBorders>
              <w:top w:val="single" w:sz="6" w:space="0" w:color="000000"/>
              <w:left w:val="single" w:sz="4" w:space="0" w:color="000000"/>
              <w:bottom w:val="single" w:sz="6" w:space="0" w:color="000000"/>
              <w:right w:val="single" w:sz="6" w:space="0" w:color="000000"/>
            </w:tcBorders>
            <w:tcMar>
              <w:top w:w="0" w:type="dxa"/>
              <w:left w:w="40" w:type="dxa"/>
              <w:bottom w:w="0" w:type="dxa"/>
              <w:right w:w="40" w:type="dxa"/>
            </w:tcMar>
            <w:vAlign w:val="center"/>
            <w:hideMark/>
          </w:tcPr>
          <w:p w14:paraId="7547D5CB" w14:textId="4E93C5DF" w:rsidR="0090775E" w:rsidRPr="001E7EBB" w:rsidRDefault="001E7EBB" w:rsidP="00106E17">
            <w:pPr>
              <w:ind w:firstLine="0"/>
              <w:jc w:val="both"/>
              <w:rPr>
                <w:sz w:val="24"/>
                <w:szCs w:val="24"/>
                <w:lang w:val="en-US"/>
              </w:rPr>
            </w:pPr>
            <w:r>
              <w:rPr>
                <w:color w:val="000000"/>
                <w:sz w:val="24"/>
                <w:szCs w:val="24"/>
                <w:lang w:val="en-US"/>
              </w:rPr>
              <w:t>9</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FE1CAA0" w14:textId="424ED48F" w:rsidR="0090775E" w:rsidRPr="001E7EBB" w:rsidRDefault="001E7EBB" w:rsidP="00106E17">
            <w:pPr>
              <w:ind w:firstLine="0"/>
              <w:jc w:val="both"/>
              <w:rPr>
                <w:sz w:val="24"/>
                <w:szCs w:val="24"/>
                <w:lang w:val="en-US"/>
              </w:rPr>
            </w:pPr>
            <w:r>
              <w:rPr>
                <w:color w:val="000000"/>
                <w:sz w:val="24"/>
                <w:szCs w:val="24"/>
                <w:lang w:val="en-US"/>
              </w:rPr>
              <w:t>33</w:t>
            </w:r>
          </w:p>
        </w:tc>
        <w:tc>
          <w:tcPr>
            <w:tcW w:w="8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4273BF5" w14:textId="14608245" w:rsidR="0090775E" w:rsidRPr="001E7EBB" w:rsidRDefault="001E7EBB" w:rsidP="00106E17">
            <w:pPr>
              <w:ind w:firstLine="0"/>
              <w:jc w:val="both"/>
              <w:rPr>
                <w:sz w:val="24"/>
                <w:szCs w:val="24"/>
                <w:lang w:val="en-US"/>
              </w:rPr>
            </w:pPr>
            <w:r>
              <w:rPr>
                <w:color w:val="000000"/>
                <w:sz w:val="24"/>
                <w:szCs w:val="24"/>
                <w:lang w:val="en-US"/>
              </w:rPr>
              <w:t>51</w:t>
            </w:r>
          </w:p>
        </w:tc>
        <w:tc>
          <w:tcPr>
            <w:tcW w:w="8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0340C0F" w14:textId="493CB1B7" w:rsidR="0090775E" w:rsidRPr="00191205" w:rsidRDefault="00191205" w:rsidP="00106E17">
            <w:pPr>
              <w:ind w:firstLine="0"/>
              <w:jc w:val="center"/>
              <w:rPr>
                <w:sz w:val="24"/>
                <w:szCs w:val="24"/>
                <w:lang w:val="en-US"/>
              </w:rPr>
            </w:pPr>
            <w:r>
              <w:rPr>
                <w:color w:val="000000"/>
                <w:sz w:val="24"/>
                <w:szCs w:val="24"/>
                <w:lang w:val="en-US"/>
              </w:rPr>
              <w:t>2</w:t>
            </w:r>
          </w:p>
        </w:tc>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7BF5E37" w14:textId="2E70D7ED" w:rsidR="0090775E" w:rsidRPr="00191205" w:rsidRDefault="0090775E" w:rsidP="00106E17">
            <w:pPr>
              <w:ind w:firstLine="0"/>
              <w:jc w:val="both"/>
              <w:rPr>
                <w:sz w:val="24"/>
                <w:szCs w:val="24"/>
                <w:lang w:val="en-US"/>
              </w:rPr>
            </w:pPr>
            <w:r w:rsidRPr="005B26E9">
              <w:rPr>
                <w:color w:val="000000"/>
                <w:sz w:val="24"/>
                <w:szCs w:val="24"/>
              </w:rPr>
              <w:t>0</w:t>
            </w:r>
            <w:r w:rsidR="00191205">
              <w:rPr>
                <w:color w:val="000000"/>
                <w:sz w:val="24"/>
                <w:szCs w:val="24"/>
                <w:lang w:val="en-US"/>
              </w:rPr>
              <w:t>1</w:t>
            </w:r>
          </w:p>
        </w:tc>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38E1163" w14:textId="2761C8DC" w:rsidR="0090775E" w:rsidRPr="00191205" w:rsidRDefault="00191205" w:rsidP="00106E17">
            <w:pPr>
              <w:ind w:firstLine="0"/>
              <w:jc w:val="both"/>
              <w:rPr>
                <w:sz w:val="24"/>
                <w:szCs w:val="24"/>
                <w:lang w:val="en-US"/>
              </w:rPr>
            </w:pPr>
            <w:r>
              <w:rPr>
                <w:color w:val="000000"/>
                <w:sz w:val="24"/>
                <w:szCs w:val="24"/>
                <w:lang w:val="en-US"/>
              </w:rPr>
              <w:t>74</w:t>
            </w:r>
          </w:p>
        </w:tc>
        <w:tc>
          <w:tcPr>
            <w:tcW w:w="8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C3DDFA8" w14:textId="4DA5AC5E" w:rsidR="0090775E" w:rsidRPr="00191205" w:rsidRDefault="00191205" w:rsidP="00106E17">
            <w:pPr>
              <w:ind w:firstLine="0"/>
              <w:jc w:val="both"/>
              <w:rPr>
                <w:sz w:val="24"/>
                <w:szCs w:val="24"/>
                <w:lang w:val="en-US"/>
              </w:rPr>
            </w:pPr>
            <w:r>
              <w:rPr>
                <w:color w:val="000000"/>
                <w:sz w:val="24"/>
                <w:szCs w:val="24"/>
                <w:lang w:val="en-US"/>
              </w:rPr>
              <w:t>18</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CB9D798" w14:textId="20F57129" w:rsidR="0090775E" w:rsidRPr="00191205" w:rsidRDefault="00191205" w:rsidP="00106E17">
            <w:pPr>
              <w:ind w:firstLine="0"/>
              <w:jc w:val="both"/>
              <w:rPr>
                <w:sz w:val="24"/>
                <w:szCs w:val="24"/>
                <w:lang w:val="en-US"/>
              </w:rPr>
            </w:pPr>
            <w:r>
              <w:rPr>
                <w:color w:val="000000"/>
                <w:sz w:val="24"/>
                <w:szCs w:val="24"/>
                <w:lang w:val="en-US"/>
              </w:rPr>
              <w:t>3</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090B876" w14:textId="1B0274E9" w:rsidR="0090775E" w:rsidRPr="00191205" w:rsidRDefault="00191205" w:rsidP="00106E17">
            <w:pPr>
              <w:ind w:firstLine="0"/>
              <w:jc w:val="both"/>
              <w:rPr>
                <w:sz w:val="24"/>
                <w:szCs w:val="24"/>
                <w:lang w:val="en-US"/>
              </w:rPr>
            </w:pPr>
            <w:r>
              <w:rPr>
                <w:color w:val="000000"/>
                <w:sz w:val="24"/>
                <w:szCs w:val="24"/>
                <w:lang w:val="en-US"/>
              </w:rPr>
              <w:t>1</w:t>
            </w:r>
          </w:p>
        </w:tc>
      </w:tr>
      <w:tr w:rsidR="00657B85" w:rsidRPr="005B26E9" w14:paraId="715B0D85" w14:textId="77777777" w:rsidTr="00657B85">
        <w:trPr>
          <w:trHeight w:val="390"/>
        </w:trPr>
        <w:tc>
          <w:tcPr>
            <w:tcW w:w="16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F4C6CE6" w14:textId="77777777" w:rsidR="0090775E" w:rsidRPr="005B26E9" w:rsidRDefault="0090775E" w:rsidP="00106E17">
            <w:pPr>
              <w:jc w:val="both"/>
              <w:rPr>
                <w:sz w:val="24"/>
                <w:szCs w:val="24"/>
              </w:rPr>
            </w:pPr>
            <w:r w:rsidRPr="005B26E9">
              <w:rPr>
                <w:color w:val="000000"/>
                <w:sz w:val="26"/>
                <w:szCs w:val="26"/>
              </w:rPr>
              <w:t>Tỉ lệ %</w:t>
            </w:r>
          </w:p>
        </w:tc>
        <w:tc>
          <w:tcPr>
            <w:tcW w:w="872" w:type="dxa"/>
            <w:tcBorders>
              <w:top w:val="single" w:sz="6" w:space="0" w:color="000000"/>
              <w:left w:val="single" w:sz="4" w:space="0" w:color="000000"/>
              <w:bottom w:val="single" w:sz="6" w:space="0" w:color="000000"/>
              <w:right w:val="single" w:sz="6" w:space="0" w:color="000000"/>
            </w:tcBorders>
            <w:tcMar>
              <w:top w:w="0" w:type="dxa"/>
              <w:left w:w="40" w:type="dxa"/>
              <w:bottom w:w="0" w:type="dxa"/>
              <w:right w:w="40" w:type="dxa"/>
            </w:tcMar>
            <w:vAlign w:val="center"/>
            <w:hideMark/>
          </w:tcPr>
          <w:p w14:paraId="41FA9629" w14:textId="5CC46EE9" w:rsidR="0090775E" w:rsidRPr="001E7EBB" w:rsidRDefault="001E7EBB" w:rsidP="00106E17">
            <w:pPr>
              <w:ind w:firstLine="0"/>
              <w:jc w:val="both"/>
              <w:rPr>
                <w:sz w:val="24"/>
                <w:szCs w:val="24"/>
                <w:lang w:val="en-US"/>
              </w:rPr>
            </w:pPr>
            <w:r>
              <w:rPr>
                <w:color w:val="000000"/>
                <w:sz w:val="24"/>
                <w:szCs w:val="24"/>
                <w:lang w:val="en-US"/>
              </w:rPr>
              <w:t>9,47</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55F7E3B" w14:textId="72E11352" w:rsidR="0090775E" w:rsidRPr="001E7EBB" w:rsidRDefault="001E7EBB" w:rsidP="00106E17">
            <w:pPr>
              <w:ind w:firstLine="0"/>
              <w:jc w:val="both"/>
              <w:rPr>
                <w:sz w:val="24"/>
                <w:szCs w:val="24"/>
                <w:lang w:val="en-US"/>
              </w:rPr>
            </w:pPr>
            <w:r>
              <w:rPr>
                <w:color w:val="000000"/>
                <w:sz w:val="24"/>
                <w:szCs w:val="24"/>
                <w:lang w:val="en-US"/>
              </w:rPr>
              <w:t>34,73</w:t>
            </w:r>
          </w:p>
        </w:tc>
        <w:tc>
          <w:tcPr>
            <w:tcW w:w="8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B7A8761" w14:textId="7FDBD226" w:rsidR="0090775E" w:rsidRPr="001E7EBB" w:rsidRDefault="001E7EBB" w:rsidP="00106E17">
            <w:pPr>
              <w:ind w:firstLine="0"/>
              <w:jc w:val="both"/>
              <w:rPr>
                <w:sz w:val="24"/>
                <w:szCs w:val="24"/>
                <w:lang w:val="en-US"/>
              </w:rPr>
            </w:pPr>
            <w:r>
              <w:rPr>
                <w:color w:val="000000"/>
                <w:sz w:val="24"/>
                <w:szCs w:val="24"/>
                <w:lang w:val="en-US"/>
              </w:rPr>
              <w:t>53,68</w:t>
            </w:r>
          </w:p>
        </w:tc>
        <w:tc>
          <w:tcPr>
            <w:tcW w:w="8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6A88E4C" w14:textId="1D826531" w:rsidR="0090775E" w:rsidRPr="00191205" w:rsidRDefault="00191205" w:rsidP="00106E17">
            <w:pPr>
              <w:ind w:firstLine="0"/>
              <w:jc w:val="both"/>
              <w:rPr>
                <w:sz w:val="24"/>
                <w:szCs w:val="24"/>
                <w:lang w:val="en-US"/>
              </w:rPr>
            </w:pPr>
            <w:r>
              <w:rPr>
                <w:color w:val="000000"/>
                <w:sz w:val="24"/>
                <w:szCs w:val="24"/>
              </w:rPr>
              <w:t>2.1</w:t>
            </w:r>
            <w:r>
              <w:rPr>
                <w:color w:val="000000"/>
                <w:sz w:val="24"/>
                <w:szCs w:val="24"/>
                <w:lang w:val="en-US"/>
              </w:rPr>
              <w:t>2</w:t>
            </w:r>
          </w:p>
        </w:tc>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B67CF67" w14:textId="3A1871BF" w:rsidR="0090775E" w:rsidRPr="00191205" w:rsidRDefault="0090775E" w:rsidP="00106E17">
            <w:pPr>
              <w:ind w:firstLine="0"/>
              <w:jc w:val="both"/>
              <w:rPr>
                <w:sz w:val="24"/>
                <w:szCs w:val="24"/>
                <w:lang w:val="en-US"/>
              </w:rPr>
            </w:pPr>
            <w:r w:rsidRPr="005B26E9">
              <w:rPr>
                <w:color w:val="000000"/>
                <w:sz w:val="24"/>
                <w:szCs w:val="24"/>
              </w:rPr>
              <w:t>0</w:t>
            </w:r>
            <w:r w:rsidR="00191205">
              <w:rPr>
                <w:color w:val="000000"/>
                <w:sz w:val="24"/>
                <w:szCs w:val="24"/>
                <w:lang w:val="en-US"/>
              </w:rPr>
              <w:t>1</w:t>
            </w:r>
          </w:p>
        </w:tc>
        <w:tc>
          <w:tcPr>
            <w:tcW w:w="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88C7B6F" w14:textId="7E822FA7" w:rsidR="0090775E" w:rsidRPr="00191205" w:rsidRDefault="00191205" w:rsidP="00106E17">
            <w:pPr>
              <w:ind w:firstLine="0"/>
              <w:jc w:val="both"/>
              <w:rPr>
                <w:sz w:val="24"/>
                <w:szCs w:val="24"/>
                <w:lang w:val="en-US"/>
              </w:rPr>
            </w:pPr>
            <w:r>
              <w:rPr>
                <w:color w:val="000000"/>
                <w:sz w:val="24"/>
                <w:szCs w:val="24"/>
              </w:rPr>
              <w:t>7</w:t>
            </w:r>
            <w:r>
              <w:rPr>
                <w:color w:val="000000"/>
                <w:sz w:val="24"/>
                <w:szCs w:val="24"/>
                <w:lang w:val="en-US"/>
              </w:rPr>
              <w:t>7,89</w:t>
            </w:r>
          </w:p>
        </w:tc>
        <w:tc>
          <w:tcPr>
            <w:tcW w:w="8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0682312" w14:textId="48A269B3" w:rsidR="0090775E" w:rsidRPr="00191205" w:rsidRDefault="00191205" w:rsidP="00106E17">
            <w:pPr>
              <w:ind w:firstLine="0"/>
              <w:jc w:val="both"/>
              <w:rPr>
                <w:sz w:val="24"/>
                <w:szCs w:val="24"/>
                <w:lang w:val="en-US"/>
              </w:rPr>
            </w:pPr>
            <w:r>
              <w:rPr>
                <w:color w:val="000000"/>
                <w:sz w:val="24"/>
                <w:szCs w:val="24"/>
                <w:lang w:val="en-US"/>
              </w:rPr>
              <w:t>18,95</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61649E6" w14:textId="43776D7D" w:rsidR="0090775E" w:rsidRPr="00191205" w:rsidRDefault="00191205" w:rsidP="00106E17">
            <w:pPr>
              <w:ind w:firstLine="0"/>
              <w:jc w:val="both"/>
              <w:rPr>
                <w:sz w:val="24"/>
                <w:szCs w:val="24"/>
                <w:lang w:val="en-US"/>
              </w:rPr>
            </w:pPr>
            <w:r>
              <w:rPr>
                <w:color w:val="000000"/>
                <w:sz w:val="24"/>
                <w:szCs w:val="24"/>
                <w:lang w:val="en-US"/>
              </w:rPr>
              <w:t>3,16</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01DC6A8" w14:textId="1ED2E062" w:rsidR="0090775E" w:rsidRPr="00191205" w:rsidRDefault="00191205" w:rsidP="00106E17">
            <w:pPr>
              <w:ind w:firstLine="0"/>
              <w:jc w:val="both"/>
              <w:rPr>
                <w:sz w:val="24"/>
                <w:szCs w:val="24"/>
                <w:lang w:val="en-US"/>
              </w:rPr>
            </w:pPr>
            <w:r>
              <w:rPr>
                <w:color w:val="000000"/>
                <w:sz w:val="24"/>
                <w:szCs w:val="24"/>
                <w:lang w:val="en-US"/>
              </w:rPr>
              <w:t>1</w:t>
            </w:r>
          </w:p>
        </w:tc>
      </w:tr>
    </w:tbl>
    <w:p w14:paraId="4D229623" w14:textId="77777777" w:rsidR="0090775E" w:rsidRPr="00BF3E0C" w:rsidRDefault="0090775E" w:rsidP="00106E17">
      <w:pPr>
        <w:ind w:firstLine="720"/>
        <w:jc w:val="both"/>
        <w:rPr>
          <w:i/>
          <w:color w:val="000000"/>
          <w:lang w:val="en-US"/>
        </w:rPr>
      </w:pPr>
      <w:r w:rsidRPr="00BF3E0C">
        <w:rPr>
          <w:i/>
          <w:color w:val="000000"/>
          <w:lang w:val="en-US"/>
        </w:rPr>
        <w:t>* Chất lượng HSG:</w:t>
      </w:r>
    </w:p>
    <w:p w14:paraId="42E68911" w14:textId="77777777" w:rsidR="0090775E" w:rsidRPr="00BF3E0C" w:rsidRDefault="0090775E" w:rsidP="00106E17">
      <w:pPr>
        <w:ind w:firstLine="720"/>
        <w:jc w:val="both"/>
        <w:rPr>
          <w:i/>
          <w:color w:val="000000"/>
          <w:lang w:val="en-US"/>
        </w:rPr>
      </w:pPr>
      <w:r w:rsidRPr="00BF3E0C">
        <w:rPr>
          <w:i/>
          <w:color w:val="000000"/>
          <w:lang w:val="en-US"/>
        </w:rPr>
        <w:t xml:space="preserve">+ </w:t>
      </w:r>
      <w:r w:rsidRPr="00BF3E0C">
        <w:rPr>
          <w:i/>
          <w:color w:val="000000"/>
        </w:rPr>
        <w:t>Cấp huyện</w:t>
      </w:r>
    </w:p>
    <w:p w14:paraId="21252E8A" w14:textId="77777777" w:rsidR="0090775E" w:rsidRPr="00BF3E0C" w:rsidRDefault="0090775E" w:rsidP="00106E17">
      <w:pPr>
        <w:ind w:firstLine="720"/>
        <w:jc w:val="both"/>
        <w:rPr>
          <w:i/>
          <w:color w:val="00000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868"/>
        <w:gridCol w:w="1101"/>
        <w:gridCol w:w="1044"/>
        <w:gridCol w:w="926"/>
        <w:gridCol w:w="1012"/>
        <w:gridCol w:w="920"/>
      </w:tblGrid>
      <w:tr w:rsidR="0090775E" w:rsidRPr="00BF3E0C" w14:paraId="0C286271" w14:textId="77777777" w:rsidTr="0090775E">
        <w:tc>
          <w:tcPr>
            <w:tcW w:w="1129" w:type="dxa"/>
          </w:tcPr>
          <w:p w14:paraId="2A77240C" w14:textId="77777777" w:rsidR="0090775E" w:rsidRPr="00BF3E0C" w:rsidRDefault="0090775E" w:rsidP="00106E17">
            <w:pPr>
              <w:ind w:firstLine="0"/>
              <w:jc w:val="both"/>
              <w:rPr>
                <w:b/>
                <w:color w:val="000000"/>
                <w:sz w:val="26"/>
                <w:szCs w:val="26"/>
              </w:rPr>
            </w:pPr>
            <w:r w:rsidRPr="00BF3E0C">
              <w:rPr>
                <w:b/>
                <w:color w:val="000000"/>
                <w:sz w:val="26"/>
                <w:szCs w:val="26"/>
              </w:rPr>
              <w:t>STT</w:t>
            </w:r>
          </w:p>
        </w:tc>
        <w:tc>
          <w:tcPr>
            <w:tcW w:w="2868" w:type="dxa"/>
          </w:tcPr>
          <w:p w14:paraId="37AEB7E0" w14:textId="77777777" w:rsidR="0090775E" w:rsidRPr="00BF3E0C" w:rsidRDefault="0090775E" w:rsidP="00106E17">
            <w:pPr>
              <w:jc w:val="both"/>
              <w:rPr>
                <w:b/>
                <w:color w:val="000000"/>
                <w:sz w:val="26"/>
                <w:szCs w:val="26"/>
              </w:rPr>
            </w:pPr>
            <w:r w:rsidRPr="00BF3E0C">
              <w:rPr>
                <w:b/>
                <w:color w:val="000000"/>
                <w:sz w:val="26"/>
                <w:szCs w:val="26"/>
              </w:rPr>
              <w:t>Nội dung</w:t>
            </w:r>
          </w:p>
        </w:tc>
        <w:tc>
          <w:tcPr>
            <w:tcW w:w="1101" w:type="dxa"/>
          </w:tcPr>
          <w:p w14:paraId="44D0EC35" w14:textId="77777777" w:rsidR="0090775E" w:rsidRPr="00BF3E0C" w:rsidRDefault="0090775E" w:rsidP="00106E17">
            <w:pPr>
              <w:ind w:firstLine="0"/>
              <w:jc w:val="both"/>
              <w:rPr>
                <w:b/>
                <w:color w:val="000000"/>
                <w:sz w:val="26"/>
                <w:szCs w:val="26"/>
              </w:rPr>
            </w:pPr>
            <w:r w:rsidRPr="00BF3E0C">
              <w:rPr>
                <w:b/>
                <w:color w:val="000000"/>
                <w:sz w:val="26"/>
                <w:szCs w:val="26"/>
              </w:rPr>
              <w:t>Tổng số giải</w:t>
            </w:r>
          </w:p>
        </w:tc>
        <w:tc>
          <w:tcPr>
            <w:tcW w:w="1044" w:type="dxa"/>
          </w:tcPr>
          <w:p w14:paraId="1E02934F" w14:textId="77777777" w:rsidR="0090775E" w:rsidRPr="00BF3E0C" w:rsidRDefault="0090775E" w:rsidP="00106E17">
            <w:pPr>
              <w:ind w:firstLine="0"/>
              <w:jc w:val="both"/>
              <w:rPr>
                <w:b/>
                <w:color w:val="000000"/>
                <w:sz w:val="26"/>
                <w:szCs w:val="26"/>
              </w:rPr>
            </w:pPr>
            <w:r w:rsidRPr="00BF3E0C">
              <w:rPr>
                <w:b/>
                <w:color w:val="000000"/>
                <w:sz w:val="26"/>
                <w:szCs w:val="26"/>
              </w:rPr>
              <w:t>Giải nhất</w:t>
            </w:r>
          </w:p>
        </w:tc>
        <w:tc>
          <w:tcPr>
            <w:tcW w:w="926" w:type="dxa"/>
          </w:tcPr>
          <w:p w14:paraId="63DA004F" w14:textId="77777777" w:rsidR="0090775E" w:rsidRPr="00BF3E0C" w:rsidRDefault="0090775E" w:rsidP="00106E17">
            <w:pPr>
              <w:ind w:firstLine="0"/>
              <w:jc w:val="both"/>
              <w:rPr>
                <w:b/>
                <w:color w:val="000000"/>
                <w:sz w:val="26"/>
                <w:szCs w:val="26"/>
              </w:rPr>
            </w:pPr>
            <w:r w:rsidRPr="00BF3E0C">
              <w:rPr>
                <w:b/>
                <w:color w:val="000000"/>
                <w:sz w:val="26"/>
                <w:szCs w:val="26"/>
              </w:rPr>
              <w:t>Giải nhì</w:t>
            </w:r>
          </w:p>
        </w:tc>
        <w:tc>
          <w:tcPr>
            <w:tcW w:w="1012" w:type="dxa"/>
          </w:tcPr>
          <w:p w14:paraId="3D4AC2E5" w14:textId="77777777" w:rsidR="0090775E" w:rsidRPr="00BF3E0C" w:rsidRDefault="0090775E" w:rsidP="00106E17">
            <w:pPr>
              <w:ind w:firstLine="0"/>
              <w:jc w:val="both"/>
              <w:rPr>
                <w:b/>
                <w:color w:val="000000"/>
                <w:sz w:val="26"/>
                <w:szCs w:val="26"/>
              </w:rPr>
            </w:pPr>
            <w:r w:rsidRPr="00BF3E0C">
              <w:rPr>
                <w:b/>
                <w:color w:val="000000"/>
                <w:sz w:val="26"/>
                <w:szCs w:val="26"/>
              </w:rPr>
              <w:t>Giải ba</w:t>
            </w:r>
          </w:p>
        </w:tc>
        <w:tc>
          <w:tcPr>
            <w:tcW w:w="920" w:type="dxa"/>
          </w:tcPr>
          <w:p w14:paraId="7823B01E" w14:textId="77777777" w:rsidR="0090775E" w:rsidRPr="00BF3E0C" w:rsidRDefault="0090775E" w:rsidP="00106E17">
            <w:pPr>
              <w:ind w:firstLine="0"/>
              <w:jc w:val="both"/>
              <w:rPr>
                <w:b/>
                <w:color w:val="000000"/>
                <w:sz w:val="26"/>
                <w:szCs w:val="26"/>
              </w:rPr>
            </w:pPr>
            <w:r w:rsidRPr="00BF3E0C">
              <w:rPr>
                <w:b/>
                <w:color w:val="000000"/>
                <w:sz w:val="26"/>
                <w:szCs w:val="26"/>
              </w:rPr>
              <w:t>Giải KK</w:t>
            </w:r>
          </w:p>
        </w:tc>
      </w:tr>
      <w:tr w:rsidR="0090775E" w:rsidRPr="00BF3E0C" w14:paraId="780C39DC" w14:textId="77777777" w:rsidTr="0090775E">
        <w:tc>
          <w:tcPr>
            <w:tcW w:w="1129" w:type="dxa"/>
          </w:tcPr>
          <w:p w14:paraId="04554021" w14:textId="77777777" w:rsidR="0090775E" w:rsidRPr="00BF3E0C" w:rsidRDefault="0090775E" w:rsidP="00106E17">
            <w:pPr>
              <w:jc w:val="both"/>
              <w:rPr>
                <w:color w:val="000000"/>
                <w:sz w:val="26"/>
                <w:szCs w:val="26"/>
              </w:rPr>
            </w:pPr>
            <w:r w:rsidRPr="00BF3E0C">
              <w:rPr>
                <w:color w:val="000000"/>
                <w:sz w:val="26"/>
                <w:szCs w:val="26"/>
              </w:rPr>
              <w:t>1</w:t>
            </w:r>
          </w:p>
        </w:tc>
        <w:tc>
          <w:tcPr>
            <w:tcW w:w="2868" w:type="dxa"/>
          </w:tcPr>
          <w:p w14:paraId="5589D282" w14:textId="77777777" w:rsidR="0090775E" w:rsidRPr="00BF3E0C" w:rsidRDefault="0090775E" w:rsidP="00106E17">
            <w:pPr>
              <w:jc w:val="both"/>
              <w:rPr>
                <w:color w:val="000000"/>
                <w:sz w:val="26"/>
                <w:szCs w:val="26"/>
              </w:rPr>
            </w:pPr>
            <w:r w:rsidRPr="00BF3E0C">
              <w:rPr>
                <w:color w:val="000000"/>
                <w:sz w:val="26"/>
                <w:szCs w:val="26"/>
              </w:rPr>
              <w:t xml:space="preserve">Các môn văn hóa </w:t>
            </w:r>
          </w:p>
        </w:tc>
        <w:tc>
          <w:tcPr>
            <w:tcW w:w="1101" w:type="dxa"/>
            <w:vAlign w:val="bottom"/>
          </w:tcPr>
          <w:p w14:paraId="235D98A0" w14:textId="3765212F" w:rsidR="0090775E" w:rsidRPr="00834B0D" w:rsidRDefault="00191205" w:rsidP="00106E17">
            <w:pPr>
              <w:jc w:val="both"/>
              <w:rPr>
                <w:b/>
                <w:color w:val="000000"/>
                <w:sz w:val="26"/>
                <w:szCs w:val="26"/>
                <w:lang w:val="en-US"/>
              </w:rPr>
            </w:pPr>
            <w:r>
              <w:rPr>
                <w:b/>
                <w:color w:val="000000"/>
                <w:sz w:val="26"/>
                <w:szCs w:val="26"/>
                <w:lang w:val="en-US"/>
              </w:rPr>
              <w:t>7</w:t>
            </w:r>
          </w:p>
        </w:tc>
        <w:tc>
          <w:tcPr>
            <w:tcW w:w="1044" w:type="dxa"/>
            <w:vAlign w:val="bottom"/>
          </w:tcPr>
          <w:p w14:paraId="58B4EBF8" w14:textId="77777777" w:rsidR="0090775E" w:rsidRPr="00BF3E0C" w:rsidRDefault="0090775E" w:rsidP="00106E17">
            <w:pPr>
              <w:jc w:val="both"/>
              <w:rPr>
                <w:b/>
                <w:color w:val="000000"/>
                <w:sz w:val="26"/>
                <w:szCs w:val="26"/>
              </w:rPr>
            </w:pPr>
          </w:p>
        </w:tc>
        <w:tc>
          <w:tcPr>
            <w:tcW w:w="926" w:type="dxa"/>
            <w:vAlign w:val="bottom"/>
          </w:tcPr>
          <w:p w14:paraId="2FCD6BA0" w14:textId="77777777" w:rsidR="0090775E" w:rsidRPr="00BF3E0C" w:rsidRDefault="0090775E" w:rsidP="00106E17">
            <w:pPr>
              <w:jc w:val="both"/>
              <w:rPr>
                <w:b/>
                <w:color w:val="000000"/>
                <w:sz w:val="26"/>
                <w:szCs w:val="26"/>
              </w:rPr>
            </w:pPr>
          </w:p>
        </w:tc>
        <w:tc>
          <w:tcPr>
            <w:tcW w:w="1012" w:type="dxa"/>
            <w:vAlign w:val="bottom"/>
          </w:tcPr>
          <w:p w14:paraId="76A6AD7E" w14:textId="28202C8F" w:rsidR="0090775E" w:rsidRPr="00191205" w:rsidRDefault="00191205" w:rsidP="00106E17">
            <w:pPr>
              <w:jc w:val="both"/>
              <w:rPr>
                <w:b/>
                <w:color w:val="000000"/>
                <w:sz w:val="26"/>
                <w:szCs w:val="26"/>
                <w:lang w:val="en-US"/>
              </w:rPr>
            </w:pPr>
            <w:r>
              <w:rPr>
                <w:b/>
                <w:color w:val="000000"/>
                <w:sz w:val="26"/>
                <w:szCs w:val="26"/>
                <w:lang w:val="en-US"/>
              </w:rPr>
              <w:t>0</w:t>
            </w:r>
          </w:p>
        </w:tc>
        <w:tc>
          <w:tcPr>
            <w:tcW w:w="920" w:type="dxa"/>
            <w:vAlign w:val="bottom"/>
          </w:tcPr>
          <w:p w14:paraId="735AA8D7" w14:textId="7140E3BA" w:rsidR="0090775E" w:rsidRPr="00834B0D" w:rsidRDefault="00191205" w:rsidP="00106E17">
            <w:pPr>
              <w:jc w:val="both"/>
              <w:rPr>
                <w:b/>
                <w:color w:val="000000"/>
                <w:sz w:val="26"/>
                <w:szCs w:val="26"/>
                <w:lang w:val="en-US"/>
              </w:rPr>
            </w:pPr>
            <w:r>
              <w:rPr>
                <w:b/>
                <w:color w:val="000000"/>
                <w:sz w:val="26"/>
                <w:szCs w:val="26"/>
                <w:lang w:val="en-US"/>
              </w:rPr>
              <w:t>7</w:t>
            </w:r>
          </w:p>
        </w:tc>
      </w:tr>
      <w:tr w:rsidR="0090775E" w:rsidRPr="00BF3E0C" w14:paraId="54D656D5" w14:textId="77777777" w:rsidTr="0090775E">
        <w:tc>
          <w:tcPr>
            <w:tcW w:w="1129" w:type="dxa"/>
          </w:tcPr>
          <w:p w14:paraId="6DC9EEF9" w14:textId="0456C96A" w:rsidR="0090775E" w:rsidRPr="00191205" w:rsidRDefault="00191205" w:rsidP="00106E17">
            <w:pPr>
              <w:jc w:val="both"/>
              <w:rPr>
                <w:color w:val="000000"/>
                <w:sz w:val="26"/>
                <w:szCs w:val="26"/>
                <w:lang w:val="en-US"/>
              </w:rPr>
            </w:pPr>
            <w:r>
              <w:rPr>
                <w:color w:val="000000"/>
                <w:sz w:val="26"/>
                <w:szCs w:val="26"/>
                <w:lang w:val="en-US"/>
              </w:rPr>
              <w:t>2</w:t>
            </w:r>
          </w:p>
        </w:tc>
        <w:tc>
          <w:tcPr>
            <w:tcW w:w="2868" w:type="dxa"/>
          </w:tcPr>
          <w:p w14:paraId="76E1C42F" w14:textId="77777777" w:rsidR="0090775E" w:rsidRPr="00BF3E0C" w:rsidRDefault="0090775E" w:rsidP="00106E17">
            <w:pPr>
              <w:jc w:val="both"/>
              <w:rPr>
                <w:color w:val="000000"/>
                <w:sz w:val="26"/>
                <w:szCs w:val="26"/>
              </w:rPr>
            </w:pPr>
            <w:r w:rsidRPr="00BF3E0C">
              <w:rPr>
                <w:color w:val="000000"/>
                <w:sz w:val="26"/>
                <w:szCs w:val="26"/>
              </w:rPr>
              <w:t>Thi điền kinh cấp huyện</w:t>
            </w:r>
          </w:p>
        </w:tc>
        <w:tc>
          <w:tcPr>
            <w:tcW w:w="1101" w:type="dxa"/>
            <w:vAlign w:val="bottom"/>
          </w:tcPr>
          <w:p w14:paraId="4E30377C" w14:textId="39F52C64" w:rsidR="0090775E" w:rsidRPr="00834B0D" w:rsidRDefault="0090775E" w:rsidP="00106E17">
            <w:pPr>
              <w:jc w:val="both"/>
              <w:rPr>
                <w:b/>
                <w:color w:val="000000"/>
                <w:sz w:val="26"/>
                <w:szCs w:val="26"/>
                <w:lang w:val="en-US"/>
              </w:rPr>
            </w:pPr>
            <w:r>
              <w:rPr>
                <w:b/>
                <w:color w:val="000000"/>
                <w:sz w:val="26"/>
                <w:szCs w:val="26"/>
              </w:rPr>
              <w:t>0</w:t>
            </w:r>
            <w:r w:rsidR="00191205">
              <w:rPr>
                <w:b/>
                <w:color w:val="000000"/>
                <w:sz w:val="26"/>
                <w:szCs w:val="26"/>
                <w:lang w:val="en-US"/>
              </w:rPr>
              <w:t>1</w:t>
            </w:r>
          </w:p>
        </w:tc>
        <w:tc>
          <w:tcPr>
            <w:tcW w:w="1044" w:type="dxa"/>
            <w:vAlign w:val="bottom"/>
          </w:tcPr>
          <w:p w14:paraId="2ACD65FE" w14:textId="0DB4D77E" w:rsidR="0090775E" w:rsidRPr="00BD39ED" w:rsidRDefault="0090775E" w:rsidP="00106E17">
            <w:pPr>
              <w:jc w:val="both"/>
              <w:rPr>
                <w:b/>
                <w:color w:val="000000"/>
                <w:sz w:val="26"/>
                <w:szCs w:val="26"/>
                <w:lang w:val="en-US"/>
              </w:rPr>
            </w:pPr>
          </w:p>
        </w:tc>
        <w:tc>
          <w:tcPr>
            <w:tcW w:w="926" w:type="dxa"/>
            <w:vAlign w:val="bottom"/>
          </w:tcPr>
          <w:p w14:paraId="24CE81DD" w14:textId="77777777" w:rsidR="0090775E" w:rsidRPr="00BF3E0C" w:rsidRDefault="0090775E" w:rsidP="00106E17">
            <w:pPr>
              <w:jc w:val="both"/>
              <w:rPr>
                <w:b/>
                <w:color w:val="000000"/>
                <w:sz w:val="26"/>
                <w:szCs w:val="26"/>
              </w:rPr>
            </w:pPr>
          </w:p>
        </w:tc>
        <w:tc>
          <w:tcPr>
            <w:tcW w:w="1012" w:type="dxa"/>
            <w:vAlign w:val="bottom"/>
          </w:tcPr>
          <w:p w14:paraId="2158C4CB" w14:textId="4AFEEC00" w:rsidR="0090775E" w:rsidRPr="00191205" w:rsidRDefault="00191205" w:rsidP="00191205">
            <w:pPr>
              <w:ind w:firstLine="0"/>
              <w:jc w:val="center"/>
              <w:rPr>
                <w:b/>
                <w:color w:val="000000"/>
                <w:sz w:val="26"/>
                <w:szCs w:val="26"/>
                <w:lang w:val="en-US"/>
              </w:rPr>
            </w:pPr>
            <w:r>
              <w:rPr>
                <w:b/>
                <w:color w:val="000000"/>
                <w:sz w:val="26"/>
                <w:szCs w:val="26"/>
                <w:lang w:val="en-US"/>
              </w:rPr>
              <w:t>1</w:t>
            </w:r>
          </w:p>
        </w:tc>
        <w:tc>
          <w:tcPr>
            <w:tcW w:w="920" w:type="dxa"/>
            <w:vAlign w:val="bottom"/>
          </w:tcPr>
          <w:p w14:paraId="65825A7D" w14:textId="77777777" w:rsidR="0090775E" w:rsidRPr="00BF3E0C" w:rsidRDefault="0090775E" w:rsidP="00106E17">
            <w:pPr>
              <w:jc w:val="both"/>
              <w:rPr>
                <w:b/>
                <w:color w:val="000000"/>
                <w:sz w:val="26"/>
                <w:szCs w:val="26"/>
              </w:rPr>
            </w:pPr>
            <w:r w:rsidRPr="00BF3E0C">
              <w:rPr>
                <w:b/>
                <w:color w:val="000000"/>
                <w:sz w:val="26"/>
                <w:szCs w:val="26"/>
              </w:rPr>
              <w:t>0</w:t>
            </w:r>
          </w:p>
        </w:tc>
      </w:tr>
      <w:tr w:rsidR="0090775E" w:rsidRPr="00BF3E0C" w14:paraId="65A6499F" w14:textId="77777777" w:rsidTr="0090775E">
        <w:tc>
          <w:tcPr>
            <w:tcW w:w="1129" w:type="dxa"/>
          </w:tcPr>
          <w:p w14:paraId="3DCE1906" w14:textId="77777777" w:rsidR="0090775E" w:rsidRPr="00BF3E0C" w:rsidRDefault="0090775E" w:rsidP="00106E17">
            <w:pPr>
              <w:jc w:val="both"/>
              <w:rPr>
                <w:color w:val="000000"/>
                <w:sz w:val="26"/>
                <w:szCs w:val="26"/>
              </w:rPr>
            </w:pPr>
          </w:p>
        </w:tc>
        <w:tc>
          <w:tcPr>
            <w:tcW w:w="2868" w:type="dxa"/>
          </w:tcPr>
          <w:p w14:paraId="26A2C762" w14:textId="77777777" w:rsidR="0090775E" w:rsidRPr="00BF3E0C" w:rsidRDefault="0090775E" w:rsidP="00106E17">
            <w:pPr>
              <w:jc w:val="both"/>
              <w:rPr>
                <w:b/>
                <w:color w:val="000000"/>
                <w:sz w:val="26"/>
                <w:szCs w:val="26"/>
              </w:rPr>
            </w:pPr>
            <w:r w:rsidRPr="00BF3E0C">
              <w:rPr>
                <w:b/>
                <w:color w:val="000000"/>
                <w:sz w:val="26"/>
                <w:szCs w:val="26"/>
              </w:rPr>
              <w:t xml:space="preserve">Tổng số </w:t>
            </w:r>
          </w:p>
        </w:tc>
        <w:tc>
          <w:tcPr>
            <w:tcW w:w="1101" w:type="dxa"/>
            <w:vAlign w:val="bottom"/>
          </w:tcPr>
          <w:p w14:paraId="4DC7CA06" w14:textId="1079A57A" w:rsidR="0090775E" w:rsidRPr="00191205" w:rsidRDefault="00191205" w:rsidP="00106E17">
            <w:pPr>
              <w:jc w:val="both"/>
              <w:rPr>
                <w:b/>
                <w:color w:val="000000"/>
                <w:sz w:val="26"/>
                <w:szCs w:val="26"/>
                <w:lang w:val="en-US"/>
              </w:rPr>
            </w:pPr>
            <w:r>
              <w:rPr>
                <w:b/>
                <w:color w:val="000000"/>
                <w:sz w:val="26"/>
                <w:szCs w:val="26"/>
                <w:lang w:val="en-US"/>
              </w:rPr>
              <w:t>8</w:t>
            </w:r>
          </w:p>
        </w:tc>
        <w:tc>
          <w:tcPr>
            <w:tcW w:w="1044" w:type="dxa"/>
            <w:vAlign w:val="bottom"/>
          </w:tcPr>
          <w:p w14:paraId="049E36B4" w14:textId="77777777" w:rsidR="0090775E" w:rsidRPr="00BF3E0C" w:rsidRDefault="0090775E" w:rsidP="00106E17">
            <w:pPr>
              <w:jc w:val="both"/>
              <w:rPr>
                <w:b/>
                <w:color w:val="000000"/>
                <w:sz w:val="26"/>
                <w:szCs w:val="26"/>
              </w:rPr>
            </w:pPr>
          </w:p>
        </w:tc>
        <w:tc>
          <w:tcPr>
            <w:tcW w:w="926" w:type="dxa"/>
            <w:vAlign w:val="bottom"/>
          </w:tcPr>
          <w:p w14:paraId="44A547CB" w14:textId="77777777" w:rsidR="0090775E" w:rsidRPr="00BF3E0C" w:rsidRDefault="0090775E" w:rsidP="00106E17">
            <w:pPr>
              <w:jc w:val="both"/>
              <w:rPr>
                <w:b/>
                <w:color w:val="000000"/>
                <w:sz w:val="26"/>
                <w:szCs w:val="26"/>
              </w:rPr>
            </w:pPr>
          </w:p>
        </w:tc>
        <w:tc>
          <w:tcPr>
            <w:tcW w:w="1012" w:type="dxa"/>
            <w:vAlign w:val="bottom"/>
          </w:tcPr>
          <w:p w14:paraId="13C01DA0" w14:textId="25CDF51D" w:rsidR="0090775E" w:rsidRPr="00191205" w:rsidRDefault="00191205" w:rsidP="00106E17">
            <w:pPr>
              <w:jc w:val="both"/>
              <w:rPr>
                <w:b/>
                <w:color w:val="000000"/>
                <w:sz w:val="26"/>
                <w:szCs w:val="26"/>
                <w:lang w:val="en-US"/>
              </w:rPr>
            </w:pPr>
            <w:r>
              <w:rPr>
                <w:b/>
                <w:color w:val="000000"/>
                <w:sz w:val="26"/>
                <w:szCs w:val="26"/>
                <w:lang w:val="en-US"/>
              </w:rPr>
              <w:t>1</w:t>
            </w:r>
          </w:p>
        </w:tc>
        <w:tc>
          <w:tcPr>
            <w:tcW w:w="920" w:type="dxa"/>
            <w:vAlign w:val="bottom"/>
          </w:tcPr>
          <w:p w14:paraId="4C3D45A9" w14:textId="6941316D" w:rsidR="0090775E" w:rsidRPr="00191205" w:rsidRDefault="00191205" w:rsidP="00106E17">
            <w:pPr>
              <w:jc w:val="both"/>
              <w:rPr>
                <w:b/>
                <w:color w:val="000000"/>
                <w:sz w:val="26"/>
                <w:szCs w:val="26"/>
                <w:lang w:val="en-US"/>
              </w:rPr>
            </w:pPr>
            <w:r>
              <w:rPr>
                <w:b/>
                <w:color w:val="000000"/>
                <w:sz w:val="26"/>
                <w:szCs w:val="26"/>
                <w:lang w:val="en-US"/>
              </w:rPr>
              <w:t>7</w:t>
            </w:r>
          </w:p>
        </w:tc>
      </w:tr>
    </w:tbl>
    <w:p w14:paraId="376341D0" w14:textId="77777777" w:rsidR="0090775E" w:rsidRPr="00BF3E0C" w:rsidRDefault="0090775E" w:rsidP="00106E17">
      <w:pPr>
        <w:jc w:val="both"/>
        <w:rPr>
          <w:i/>
          <w:color w:val="000000"/>
          <w:lang w:val="en-US"/>
        </w:rPr>
      </w:pPr>
    </w:p>
    <w:p w14:paraId="75E0955C" w14:textId="77777777" w:rsidR="0090775E" w:rsidRPr="00BF3E0C" w:rsidRDefault="0090775E" w:rsidP="00106E17">
      <w:pPr>
        <w:jc w:val="both"/>
        <w:rPr>
          <w:i/>
          <w:color w:val="000000"/>
          <w:sz w:val="26"/>
          <w:szCs w:val="26"/>
          <w:lang w:val="en-US"/>
        </w:rPr>
      </w:pPr>
      <w:r w:rsidRPr="00BF3E0C">
        <w:rPr>
          <w:i/>
          <w:color w:val="000000"/>
          <w:sz w:val="26"/>
          <w:szCs w:val="26"/>
          <w:lang w:val="en-US"/>
        </w:rPr>
        <w:t xml:space="preserve">+ </w:t>
      </w:r>
      <w:r w:rsidRPr="00BF3E0C">
        <w:rPr>
          <w:i/>
          <w:color w:val="000000"/>
          <w:sz w:val="26"/>
          <w:szCs w:val="26"/>
        </w:rPr>
        <w:t xml:space="preserve">Cấp </w:t>
      </w:r>
      <w:r w:rsidRPr="00BF3E0C">
        <w:rPr>
          <w:i/>
          <w:color w:val="000000"/>
          <w:sz w:val="26"/>
          <w:szCs w:val="26"/>
          <w:lang w:val="en-US"/>
        </w:rPr>
        <w:t>t</w:t>
      </w:r>
      <w:r w:rsidRPr="00BF3E0C">
        <w:rPr>
          <w:i/>
          <w:color w:val="000000"/>
          <w:sz w:val="26"/>
          <w:szCs w:val="26"/>
        </w:rPr>
        <w:t>ỉnh</w:t>
      </w:r>
    </w:p>
    <w:p w14:paraId="43CEF198" w14:textId="77777777" w:rsidR="0090775E" w:rsidRPr="00BF3E0C" w:rsidRDefault="0090775E" w:rsidP="00106E17">
      <w:pPr>
        <w:jc w:val="both"/>
        <w:rPr>
          <w:i/>
          <w:color w:val="000000"/>
          <w:sz w:val="26"/>
          <w:szCs w:val="2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217"/>
        <w:gridCol w:w="1133"/>
        <w:gridCol w:w="1078"/>
        <w:gridCol w:w="951"/>
        <w:gridCol w:w="1044"/>
        <w:gridCol w:w="957"/>
      </w:tblGrid>
      <w:tr w:rsidR="0090775E" w:rsidRPr="00BF3E0C" w14:paraId="054F5410" w14:textId="77777777" w:rsidTr="0090775E">
        <w:tc>
          <w:tcPr>
            <w:tcW w:w="1620" w:type="dxa"/>
          </w:tcPr>
          <w:p w14:paraId="751721C4" w14:textId="77777777" w:rsidR="0090775E" w:rsidRPr="00BF3E0C" w:rsidRDefault="0090775E" w:rsidP="00106E17">
            <w:pPr>
              <w:jc w:val="both"/>
              <w:rPr>
                <w:b/>
                <w:color w:val="000000"/>
                <w:sz w:val="26"/>
                <w:szCs w:val="26"/>
              </w:rPr>
            </w:pPr>
            <w:r w:rsidRPr="00BF3E0C">
              <w:rPr>
                <w:b/>
                <w:color w:val="000000"/>
                <w:sz w:val="26"/>
                <w:szCs w:val="26"/>
              </w:rPr>
              <w:t>STT</w:t>
            </w:r>
          </w:p>
        </w:tc>
        <w:tc>
          <w:tcPr>
            <w:tcW w:w="2217" w:type="dxa"/>
          </w:tcPr>
          <w:p w14:paraId="13775C55" w14:textId="77777777" w:rsidR="0090775E" w:rsidRPr="00BF3E0C" w:rsidRDefault="0090775E" w:rsidP="00106E17">
            <w:pPr>
              <w:jc w:val="both"/>
              <w:rPr>
                <w:b/>
                <w:color w:val="000000"/>
                <w:sz w:val="26"/>
                <w:szCs w:val="26"/>
              </w:rPr>
            </w:pPr>
            <w:r w:rsidRPr="00BF3E0C">
              <w:rPr>
                <w:b/>
                <w:color w:val="000000"/>
                <w:sz w:val="26"/>
                <w:szCs w:val="26"/>
              </w:rPr>
              <w:t>Nội dung</w:t>
            </w:r>
          </w:p>
        </w:tc>
        <w:tc>
          <w:tcPr>
            <w:tcW w:w="1133" w:type="dxa"/>
          </w:tcPr>
          <w:p w14:paraId="651DF3BB" w14:textId="77777777" w:rsidR="0090775E" w:rsidRPr="00BF3E0C" w:rsidRDefault="0090775E" w:rsidP="00106E17">
            <w:pPr>
              <w:ind w:firstLine="0"/>
              <w:jc w:val="both"/>
              <w:rPr>
                <w:b/>
                <w:color w:val="000000"/>
                <w:sz w:val="26"/>
                <w:szCs w:val="26"/>
              </w:rPr>
            </w:pPr>
            <w:r w:rsidRPr="00BF3E0C">
              <w:rPr>
                <w:b/>
                <w:color w:val="000000"/>
                <w:sz w:val="26"/>
                <w:szCs w:val="26"/>
              </w:rPr>
              <w:t>Tổng số giải</w:t>
            </w:r>
          </w:p>
        </w:tc>
        <w:tc>
          <w:tcPr>
            <w:tcW w:w="1078" w:type="dxa"/>
          </w:tcPr>
          <w:p w14:paraId="491C3861" w14:textId="77777777" w:rsidR="0090775E" w:rsidRPr="00BF3E0C" w:rsidRDefault="0090775E" w:rsidP="00106E17">
            <w:pPr>
              <w:ind w:firstLine="0"/>
              <w:jc w:val="both"/>
              <w:rPr>
                <w:b/>
                <w:color w:val="000000"/>
                <w:sz w:val="26"/>
                <w:szCs w:val="26"/>
              </w:rPr>
            </w:pPr>
            <w:r w:rsidRPr="00BF3E0C">
              <w:rPr>
                <w:b/>
                <w:color w:val="000000"/>
                <w:sz w:val="26"/>
                <w:szCs w:val="26"/>
              </w:rPr>
              <w:t>Giải nhất</w:t>
            </w:r>
          </w:p>
        </w:tc>
        <w:tc>
          <w:tcPr>
            <w:tcW w:w="951" w:type="dxa"/>
          </w:tcPr>
          <w:p w14:paraId="5AABCD35" w14:textId="77777777" w:rsidR="0090775E" w:rsidRPr="00BF3E0C" w:rsidRDefault="0090775E" w:rsidP="00106E17">
            <w:pPr>
              <w:ind w:firstLine="0"/>
              <w:jc w:val="both"/>
              <w:rPr>
                <w:b/>
                <w:color w:val="000000"/>
                <w:sz w:val="26"/>
                <w:szCs w:val="26"/>
              </w:rPr>
            </w:pPr>
            <w:r w:rsidRPr="00BF3E0C">
              <w:rPr>
                <w:b/>
                <w:color w:val="000000"/>
                <w:sz w:val="26"/>
                <w:szCs w:val="26"/>
              </w:rPr>
              <w:t>Giải nhì</w:t>
            </w:r>
          </w:p>
        </w:tc>
        <w:tc>
          <w:tcPr>
            <w:tcW w:w="1044" w:type="dxa"/>
          </w:tcPr>
          <w:p w14:paraId="0BEC60A5" w14:textId="77777777" w:rsidR="0090775E" w:rsidRPr="00BF3E0C" w:rsidRDefault="0090775E" w:rsidP="00106E17">
            <w:pPr>
              <w:ind w:firstLine="0"/>
              <w:jc w:val="both"/>
              <w:rPr>
                <w:b/>
                <w:color w:val="000000"/>
                <w:sz w:val="26"/>
                <w:szCs w:val="26"/>
              </w:rPr>
            </w:pPr>
            <w:r w:rsidRPr="00BF3E0C">
              <w:rPr>
                <w:b/>
                <w:color w:val="000000"/>
                <w:sz w:val="26"/>
                <w:szCs w:val="26"/>
              </w:rPr>
              <w:t>Giải ba</w:t>
            </w:r>
          </w:p>
        </w:tc>
        <w:tc>
          <w:tcPr>
            <w:tcW w:w="957" w:type="dxa"/>
          </w:tcPr>
          <w:p w14:paraId="06444D1F" w14:textId="39E5007B" w:rsidR="0090775E" w:rsidRPr="00191205" w:rsidRDefault="00191205" w:rsidP="00106E17">
            <w:pPr>
              <w:ind w:firstLine="0"/>
              <w:jc w:val="both"/>
              <w:rPr>
                <w:b/>
                <w:color w:val="000000"/>
                <w:sz w:val="26"/>
                <w:szCs w:val="26"/>
                <w:lang w:val="en-US"/>
              </w:rPr>
            </w:pPr>
            <w:r>
              <w:rPr>
                <w:b/>
                <w:color w:val="000000"/>
                <w:sz w:val="26"/>
                <w:szCs w:val="26"/>
                <w:lang w:val="en-US"/>
              </w:rPr>
              <w:t>KK</w:t>
            </w:r>
          </w:p>
        </w:tc>
      </w:tr>
      <w:tr w:rsidR="0090775E" w:rsidRPr="00BF3E0C" w14:paraId="611FE1E9" w14:textId="77777777" w:rsidTr="0090775E">
        <w:tc>
          <w:tcPr>
            <w:tcW w:w="1620" w:type="dxa"/>
          </w:tcPr>
          <w:p w14:paraId="4F58AD53" w14:textId="77777777" w:rsidR="0090775E" w:rsidRPr="00BF3E0C" w:rsidRDefault="0090775E" w:rsidP="00106E17">
            <w:pPr>
              <w:jc w:val="both"/>
              <w:rPr>
                <w:color w:val="000000"/>
                <w:sz w:val="26"/>
                <w:szCs w:val="26"/>
              </w:rPr>
            </w:pPr>
          </w:p>
        </w:tc>
        <w:tc>
          <w:tcPr>
            <w:tcW w:w="2217" w:type="dxa"/>
          </w:tcPr>
          <w:p w14:paraId="17FE15E2" w14:textId="1E6D0218" w:rsidR="0090775E" w:rsidRPr="00191205" w:rsidRDefault="00191205" w:rsidP="00191205">
            <w:pPr>
              <w:ind w:firstLine="0"/>
              <w:jc w:val="both"/>
              <w:rPr>
                <w:color w:val="000000"/>
                <w:sz w:val="26"/>
                <w:szCs w:val="26"/>
                <w:lang w:val="en-US"/>
              </w:rPr>
            </w:pPr>
            <w:r>
              <w:rPr>
                <w:color w:val="000000"/>
                <w:sz w:val="26"/>
                <w:szCs w:val="26"/>
                <w:lang w:val="en-US"/>
              </w:rPr>
              <w:t>Sáng tạo KHKT</w:t>
            </w:r>
          </w:p>
        </w:tc>
        <w:tc>
          <w:tcPr>
            <w:tcW w:w="1133" w:type="dxa"/>
            <w:vAlign w:val="center"/>
          </w:tcPr>
          <w:p w14:paraId="099A3295" w14:textId="77777777" w:rsidR="0090775E" w:rsidRPr="00BF3E0C" w:rsidRDefault="0090775E" w:rsidP="00106E17">
            <w:pPr>
              <w:jc w:val="both"/>
              <w:rPr>
                <w:color w:val="000000"/>
                <w:sz w:val="26"/>
                <w:szCs w:val="26"/>
              </w:rPr>
            </w:pPr>
            <w:r w:rsidRPr="00BF3E0C">
              <w:rPr>
                <w:color w:val="000000"/>
                <w:sz w:val="26"/>
                <w:szCs w:val="26"/>
              </w:rPr>
              <w:t>1</w:t>
            </w:r>
          </w:p>
        </w:tc>
        <w:tc>
          <w:tcPr>
            <w:tcW w:w="1078" w:type="dxa"/>
            <w:vAlign w:val="center"/>
          </w:tcPr>
          <w:p w14:paraId="7B93296F" w14:textId="77777777" w:rsidR="0090775E" w:rsidRPr="00BF3E0C" w:rsidRDefault="0090775E" w:rsidP="00106E17">
            <w:pPr>
              <w:jc w:val="both"/>
              <w:rPr>
                <w:color w:val="000000"/>
                <w:sz w:val="26"/>
                <w:szCs w:val="26"/>
              </w:rPr>
            </w:pPr>
            <w:r w:rsidRPr="00BF3E0C">
              <w:rPr>
                <w:color w:val="000000"/>
                <w:sz w:val="26"/>
                <w:szCs w:val="26"/>
              </w:rPr>
              <w:t>0</w:t>
            </w:r>
          </w:p>
        </w:tc>
        <w:tc>
          <w:tcPr>
            <w:tcW w:w="951" w:type="dxa"/>
            <w:vAlign w:val="center"/>
          </w:tcPr>
          <w:p w14:paraId="57A98713" w14:textId="77777777" w:rsidR="0090775E" w:rsidRPr="00BF3E0C" w:rsidRDefault="0090775E" w:rsidP="00106E17">
            <w:pPr>
              <w:jc w:val="both"/>
              <w:rPr>
                <w:color w:val="000000"/>
                <w:sz w:val="26"/>
                <w:szCs w:val="26"/>
              </w:rPr>
            </w:pPr>
            <w:r w:rsidRPr="00BF3E0C">
              <w:rPr>
                <w:color w:val="000000"/>
                <w:sz w:val="26"/>
                <w:szCs w:val="26"/>
              </w:rPr>
              <w:t>0</w:t>
            </w:r>
          </w:p>
        </w:tc>
        <w:tc>
          <w:tcPr>
            <w:tcW w:w="1044" w:type="dxa"/>
            <w:vAlign w:val="center"/>
          </w:tcPr>
          <w:p w14:paraId="1DAFD891" w14:textId="77777777" w:rsidR="0090775E" w:rsidRPr="00834B0D" w:rsidRDefault="0090775E" w:rsidP="00106E17">
            <w:pPr>
              <w:jc w:val="both"/>
              <w:rPr>
                <w:color w:val="000000"/>
                <w:sz w:val="26"/>
                <w:szCs w:val="26"/>
                <w:lang w:val="en-US"/>
              </w:rPr>
            </w:pPr>
            <w:r>
              <w:rPr>
                <w:color w:val="000000"/>
                <w:sz w:val="26"/>
                <w:szCs w:val="26"/>
                <w:lang w:val="en-US"/>
              </w:rPr>
              <w:t>0</w:t>
            </w:r>
          </w:p>
        </w:tc>
        <w:tc>
          <w:tcPr>
            <w:tcW w:w="957" w:type="dxa"/>
            <w:vAlign w:val="center"/>
          </w:tcPr>
          <w:p w14:paraId="7E140565" w14:textId="77777777" w:rsidR="0090775E" w:rsidRPr="00834B0D" w:rsidRDefault="0090775E" w:rsidP="00106E17">
            <w:pPr>
              <w:ind w:firstLine="0"/>
              <w:jc w:val="both"/>
              <w:rPr>
                <w:color w:val="000000"/>
                <w:sz w:val="26"/>
                <w:szCs w:val="26"/>
                <w:lang w:val="en-US"/>
              </w:rPr>
            </w:pPr>
            <w:r w:rsidRPr="00BF3E0C">
              <w:rPr>
                <w:color w:val="000000"/>
                <w:sz w:val="26"/>
                <w:szCs w:val="26"/>
              </w:rPr>
              <w:t>0</w:t>
            </w:r>
            <w:r>
              <w:rPr>
                <w:color w:val="000000"/>
                <w:sz w:val="26"/>
                <w:szCs w:val="26"/>
                <w:lang w:val="en-US"/>
              </w:rPr>
              <w:t>1</w:t>
            </w:r>
          </w:p>
        </w:tc>
      </w:tr>
      <w:tr w:rsidR="0090775E" w:rsidRPr="00BF3E0C" w14:paraId="60C806C7" w14:textId="77777777" w:rsidTr="0090775E">
        <w:tc>
          <w:tcPr>
            <w:tcW w:w="1620" w:type="dxa"/>
          </w:tcPr>
          <w:p w14:paraId="1F2A88FB" w14:textId="77777777" w:rsidR="0090775E" w:rsidRPr="00BF3E0C" w:rsidRDefault="0090775E" w:rsidP="00106E17">
            <w:pPr>
              <w:jc w:val="both"/>
              <w:rPr>
                <w:color w:val="000000"/>
                <w:sz w:val="26"/>
                <w:szCs w:val="26"/>
              </w:rPr>
            </w:pPr>
          </w:p>
        </w:tc>
        <w:tc>
          <w:tcPr>
            <w:tcW w:w="2217" w:type="dxa"/>
          </w:tcPr>
          <w:p w14:paraId="3DD5B6C9" w14:textId="77777777" w:rsidR="0090775E" w:rsidRPr="00BF3E0C" w:rsidRDefault="0090775E" w:rsidP="00106E17">
            <w:pPr>
              <w:jc w:val="both"/>
              <w:rPr>
                <w:b/>
                <w:color w:val="000000"/>
                <w:sz w:val="26"/>
                <w:szCs w:val="26"/>
              </w:rPr>
            </w:pPr>
            <w:r w:rsidRPr="00BF3E0C">
              <w:rPr>
                <w:b/>
                <w:color w:val="000000"/>
                <w:sz w:val="26"/>
                <w:szCs w:val="26"/>
              </w:rPr>
              <w:t>Tổng số</w:t>
            </w:r>
          </w:p>
        </w:tc>
        <w:tc>
          <w:tcPr>
            <w:tcW w:w="1133" w:type="dxa"/>
            <w:vAlign w:val="center"/>
          </w:tcPr>
          <w:p w14:paraId="4AD2204D" w14:textId="77777777" w:rsidR="0090775E" w:rsidRPr="00834B0D" w:rsidRDefault="0090775E" w:rsidP="00106E17">
            <w:pPr>
              <w:jc w:val="both"/>
              <w:rPr>
                <w:b/>
                <w:color w:val="000000"/>
                <w:sz w:val="26"/>
                <w:szCs w:val="26"/>
                <w:lang w:val="en-US"/>
              </w:rPr>
            </w:pPr>
            <w:r>
              <w:rPr>
                <w:b/>
                <w:color w:val="000000"/>
                <w:sz w:val="26"/>
                <w:szCs w:val="26"/>
                <w:lang w:val="en-US"/>
              </w:rPr>
              <w:t>1</w:t>
            </w:r>
          </w:p>
        </w:tc>
        <w:tc>
          <w:tcPr>
            <w:tcW w:w="1078" w:type="dxa"/>
            <w:vAlign w:val="center"/>
          </w:tcPr>
          <w:p w14:paraId="7A2DF74C" w14:textId="77777777" w:rsidR="0090775E" w:rsidRPr="00834B0D" w:rsidRDefault="0090775E" w:rsidP="00106E17">
            <w:pPr>
              <w:jc w:val="both"/>
              <w:rPr>
                <w:b/>
                <w:color w:val="000000"/>
                <w:sz w:val="26"/>
                <w:szCs w:val="26"/>
                <w:lang w:val="en-US"/>
              </w:rPr>
            </w:pPr>
            <w:r>
              <w:rPr>
                <w:b/>
                <w:color w:val="000000"/>
                <w:sz w:val="26"/>
                <w:szCs w:val="26"/>
                <w:lang w:val="en-US"/>
              </w:rPr>
              <w:t>0</w:t>
            </w:r>
          </w:p>
        </w:tc>
        <w:tc>
          <w:tcPr>
            <w:tcW w:w="951" w:type="dxa"/>
            <w:vAlign w:val="center"/>
          </w:tcPr>
          <w:p w14:paraId="507509D5" w14:textId="77777777" w:rsidR="0090775E" w:rsidRPr="00834B0D" w:rsidRDefault="0090775E" w:rsidP="00106E17">
            <w:pPr>
              <w:jc w:val="both"/>
              <w:rPr>
                <w:b/>
                <w:color w:val="000000"/>
                <w:sz w:val="26"/>
                <w:szCs w:val="26"/>
                <w:lang w:val="en-US"/>
              </w:rPr>
            </w:pPr>
            <w:r>
              <w:rPr>
                <w:b/>
                <w:color w:val="000000"/>
                <w:sz w:val="26"/>
                <w:szCs w:val="26"/>
                <w:lang w:val="en-US"/>
              </w:rPr>
              <w:t>0</w:t>
            </w:r>
          </w:p>
        </w:tc>
        <w:tc>
          <w:tcPr>
            <w:tcW w:w="1044" w:type="dxa"/>
            <w:vAlign w:val="center"/>
          </w:tcPr>
          <w:p w14:paraId="35070786" w14:textId="77777777" w:rsidR="0090775E" w:rsidRPr="00834B0D" w:rsidRDefault="0090775E" w:rsidP="00106E17">
            <w:pPr>
              <w:jc w:val="both"/>
              <w:rPr>
                <w:b/>
                <w:color w:val="000000"/>
                <w:sz w:val="26"/>
                <w:szCs w:val="26"/>
                <w:lang w:val="en-US"/>
              </w:rPr>
            </w:pPr>
            <w:r>
              <w:rPr>
                <w:b/>
                <w:color w:val="000000"/>
                <w:sz w:val="26"/>
                <w:szCs w:val="26"/>
                <w:lang w:val="en-US"/>
              </w:rPr>
              <w:t>0</w:t>
            </w:r>
          </w:p>
        </w:tc>
        <w:tc>
          <w:tcPr>
            <w:tcW w:w="957" w:type="dxa"/>
            <w:vAlign w:val="center"/>
          </w:tcPr>
          <w:p w14:paraId="69B85CAB" w14:textId="77777777" w:rsidR="0090775E" w:rsidRPr="00834B0D" w:rsidRDefault="0090775E" w:rsidP="00106E17">
            <w:pPr>
              <w:ind w:firstLine="0"/>
              <w:jc w:val="both"/>
              <w:rPr>
                <w:b/>
                <w:color w:val="000000"/>
                <w:sz w:val="26"/>
                <w:szCs w:val="26"/>
                <w:lang w:val="en-US"/>
              </w:rPr>
            </w:pPr>
            <w:r>
              <w:rPr>
                <w:b/>
                <w:color w:val="000000"/>
                <w:sz w:val="26"/>
                <w:szCs w:val="26"/>
                <w:lang w:val="en-US"/>
              </w:rPr>
              <w:t>1</w:t>
            </w:r>
          </w:p>
        </w:tc>
      </w:tr>
    </w:tbl>
    <w:p w14:paraId="74B8E764" w14:textId="77777777" w:rsidR="0090775E" w:rsidRDefault="0090775E" w:rsidP="00106E17">
      <w:pPr>
        <w:pStyle w:val="NormalWeb"/>
        <w:spacing w:before="0" w:beforeAutospacing="0" w:after="0" w:afterAutospacing="0" w:line="276" w:lineRule="auto"/>
        <w:jc w:val="both"/>
        <w:textAlignment w:val="baseline"/>
        <w:rPr>
          <w:color w:val="000000"/>
          <w:sz w:val="26"/>
          <w:szCs w:val="26"/>
          <w:lang w:val="en-US"/>
        </w:rPr>
      </w:pPr>
    </w:p>
    <w:p w14:paraId="7491E521" w14:textId="73CD3679" w:rsidR="0090775E" w:rsidRPr="00BF3E0C" w:rsidRDefault="0090775E" w:rsidP="00106E17">
      <w:pPr>
        <w:pStyle w:val="NormalWeb"/>
        <w:spacing w:before="0" w:beforeAutospacing="0" w:after="0" w:afterAutospacing="0" w:line="276" w:lineRule="auto"/>
        <w:jc w:val="both"/>
        <w:textAlignment w:val="baseline"/>
        <w:rPr>
          <w:color w:val="000000"/>
          <w:sz w:val="26"/>
          <w:szCs w:val="26"/>
        </w:rPr>
      </w:pPr>
      <w:r w:rsidRPr="00BF3E0C">
        <w:rPr>
          <w:color w:val="000000"/>
          <w:sz w:val="26"/>
          <w:szCs w:val="26"/>
        </w:rPr>
        <w:t xml:space="preserve">+ Thi THPT :  Đứng thứ </w:t>
      </w:r>
      <w:r>
        <w:rPr>
          <w:color w:val="000000"/>
          <w:sz w:val="26"/>
          <w:szCs w:val="26"/>
          <w:lang w:val="en-US"/>
        </w:rPr>
        <w:t>1</w:t>
      </w:r>
      <w:r w:rsidR="00DD12FF">
        <w:rPr>
          <w:color w:val="000000"/>
          <w:sz w:val="26"/>
          <w:szCs w:val="26"/>
          <w:lang w:val="en-US"/>
        </w:rPr>
        <w:t>5</w:t>
      </w:r>
      <w:r>
        <w:rPr>
          <w:color w:val="000000"/>
          <w:sz w:val="26"/>
          <w:szCs w:val="26"/>
          <w:lang w:val="en-US"/>
        </w:rPr>
        <w:t>/17</w:t>
      </w:r>
      <w:r w:rsidRPr="00BF3E0C">
        <w:rPr>
          <w:color w:val="000000"/>
          <w:sz w:val="26"/>
          <w:szCs w:val="26"/>
        </w:rPr>
        <w:t xml:space="preserve"> toàn huyện: </w:t>
      </w:r>
    </w:p>
    <w:p w14:paraId="1C10224B" w14:textId="77777777" w:rsidR="0090775E" w:rsidRPr="00BF3E0C" w:rsidRDefault="0090775E" w:rsidP="00106E17">
      <w:pPr>
        <w:ind w:firstLine="720"/>
        <w:jc w:val="both"/>
        <w:rPr>
          <w:b/>
          <w:i/>
          <w:color w:val="000000"/>
          <w:kern w:val="36"/>
          <w:lang w:val="pt-BR" w:eastAsia="vi-VN"/>
        </w:rPr>
      </w:pPr>
      <w:r w:rsidRPr="00BF3E0C">
        <w:rPr>
          <w:b/>
          <w:i/>
          <w:color w:val="000000"/>
          <w:kern w:val="36"/>
          <w:lang w:val="pt-BR" w:eastAsia="vi-VN"/>
        </w:rPr>
        <w:t>1.3. Kết quả đạt được của cán bộ, giáo viên, nhân viên:</w:t>
      </w:r>
    </w:p>
    <w:p w14:paraId="3200621A" w14:textId="77777777" w:rsidR="0090775E" w:rsidRPr="00BF3E0C" w:rsidRDefault="0090775E" w:rsidP="00106E17">
      <w:pPr>
        <w:ind w:firstLine="720"/>
        <w:jc w:val="both"/>
        <w:rPr>
          <w:color w:val="000000"/>
        </w:rPr>
      </w:pPr>
      <w:r w:rsidRPr="00BF3E0C">
        <w:rPr>
          <w:color w:val="000000"/>
          <w:lang w:val="en-US"/>
        </w:rPr>
        <w:t xml:space="preserve">+ </w:t>
      </w:r>
      <w:r w:rsidRPr="00BF3E0C">
        <w:rPr>
          <w:color w:val="000000"/>
        </w:rPr>
        <w:t xml:space="preserve">Giáo </w:t>
      </w:r>
      <w:proofErr w:type="gramStart"/>
      <w:r w:rsidRPr="00BF3E0C">
        <w:rPr>
          <w:color w:val="000000"/>
        </w:rPr>
        <w:t>viên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2305"/>
        <w:gridCol w:w="2311"/>
        <w:gridCol w:w="2184"/>
      </w:tblGrid>
      <w:tr w:rsidR="0090775E" w:rsidRPr="00BF3E0C" w14:paraId="5DE08915" w14:textId="77777777" w:rsidTr="0090775E">
        <w:tc>
          <w:tcPr>
            <w:tcW w:w="2200" w:type="dxa"/>
          </w:tcPr>
          <w:p w14:paraId="53C04487" w14:textId="77777777" w:rsidR="0090775E" w:rsidRPr="00BF3E0C" w:rsidRDefault="0090775E" w:rsidP="00106E17">
            <w:pPr>
              <w:jc w:val="both"/>
              <w:rPr>
                <w:b/>
                <w:color w:val="000000"/>
                <w:sz w:val="24"/>
                <w:szCs w:val="24"/>
              </w:rPr>
            </w:pPr>
            <w:r w:rsidRPr="00BF3E0C">
              <w:rPr>
                <w:b/>
                <w:color w:val="000000"/>
                <w:sz w:val="24"/>
                <w:szCs w:val="24"/>
              </w:rPr>
              <w:t>Năm học</w:t>
            </w:r>
          </w:p>
        </w:tc>
        <w:tc>
          <w:tcPr>
            <w:tcW w:w="2305" w:type="dxa"/>
          </w:tcPr>
          <w:p w14:paraId="1211DB05" w14:textId="77777777" w:rsidR="0090775E" w:rsidRPr="00BF3E0C" w:rsidRDefault="0090775E" w:rsidP="00106E17">
            <w:pPr>
              <w:jc w:val="both"/>
              <w:rPr>
                <w:b/>
                <w:color w:val="000000"/>
                <w:sz w:val="24"/>
                <w:szCs w:val="24"/>
              </w:rPr>
            </w:pPr>
            <w:r w:rsidRPr="00BF3E0C">
              <w:rPr>
                <w:b/>
                <w:color w:val="000000"/>
                <w:sz w:val="24"/>
                <w:szCs w:val="24"/>
              </w:rPr>
              <w:t>GVG tỉnh</w:t>
            </w:r>
          </w:p>
        </w:tc>
        <w:tc>
          <w:tcPr>
            <w:tcW w:w="2311" w:type="dxa"/>
          </w:tcPr>
          <w:p w14:paraId="520BF87A" w14:textId="77777777" w:rsidR="0090775E" w:rsidRPr="00BF3E0C" w:rsidRDefault="0090775E" w:rsidP="00106E17">
            <w:pPr>
              <w:jc w:val="both"/>
              <w:rPr>
                <w:b/>
                <w:color w:val="000000"/>
                <w:sz w:val="24"/>
                <w:szCs w:val="24"/>
              </w:rPr>
            </w:pPr>
            <w:r w:rsidRPr="00BF3E0C">
              <w:rPr>
                <w:b/>
                <w:color w:val="000000"/>
                <w:sz w:val="24"/>
                <w:szCs w:val="24"/>
              </w:rPr>
              <w:t>GVG huyện</w:t>
            </w:r>
          </w:p>
        </w:tc>
        <w:tc>
          <w:tcPr>
            <w:tcW w:w="2184" w:type="dxa"/>
          </w:tcPr>
          <w:p w14:paraId="304839DC" w14:textId="77777777" w:rsidR="0090775E" w:rsidRPr="00BF3E0C" w:rsidRDefault="0090775E" w:rsidP="00106E17">
            <w:pPr>
              <w:jc w:val="both"/>
              <w:rPr>
                <w:b/>
                <w:color w:val="000000"/>
                <w:sz w:val="24"/>
                <w:szCs w:val="24"/>
              </w:rPr>
            </w:pPr>
            <w:r w:rsidRPr="00BF3E0C">
              <w:rPr>
                <w:b/>
                <w:color w:val="000000"/>
                <w:sz w:val="24"/>
                <w:szCs w:val="24"/>
              </w:rPr>
              <w:t>GVG trường</w:t>
            </w:r>
          </w:p>
        </w:tc>
      </w:tr>
      <w:tr w:rsidR="0090775E" w:rsidRPr="00BF3E0C" w14:paraId="091C05A3" w14:textId="77777777" w:rsidTr="0090775E">
        <w:tc>
          <w:tcPr>
            <w:tcW w:w="2200" w:type="dxa"/>
          </w:tcPr>
          <w:p w14:paraId="09F7D482" w14:textId="4F4CFA4D" w:rsidR="0090775E" w:rsidRPr="00DD12FF" w:rsidRDefault="00DD12FF" w:rsidP="00106E17">
            <w:pPr>
              <w:jc w:val="both"/>
              <w:rPr>
                <w:color w:val="000000"/>
                <w:sz w:val="24"/>
                <w:szCs w:val="24"/>
                <w:lang w:val="en-US"/>
              </w:rPr>
            </w:pPr>
            <w:r>
              <w:rPr>
                <w:color w:val="000000"/>
                <w:sz w:val="24"/>
                <w:szCs w:val="24"/>
              </w:rPr>
              <w:t>202</w:t>
            </w:r>
            <w:r>
              <w:rPr>
                <w:color w:val="000000"/>
                <w:sz w:val="24"/>
                <w:szCs w:val="24"/>
                <w:lang w:val="en-US"/>
              </w:rPr>
              <w:t>2</w:t>
            </w:r>
            <w:r>
              <w:rPr>
                <w:color w:val="000000"/>
                <w:sz w:val="24"/>
                <w:szCs w:val="24"/>
              </w:rPr>
              <w:t xml:space="preserve"> - 202</w:t>
            </w:r>
            <w:r>
              <w:rPr>
                <w:color w:val="000000"/>
                <w:sz w:val="24"/>
                <w:szCs w:val="24"/>
                <w:lang w:val="en-US"/>
              </w:rPr>
              <w:t>3</w:t>
            </w:r>
          </w:p>
        </w:tc>
        <w:tc>
          <w:tcPr>
            <w:tcW w:w="2305" w:type="dxa"/>
          </w:tcPr>
          <w:p w14:paraId="03A02598" w14:textId="77777777" w:rsidR="0090775E" w:rsidRPr="00BF3E0C" w:rsidRDefault="0090775E" w:rsidP="00106E17">
            <w:pPr>
              <w:jc w:val="both"/>
              <w:rPr>
                <w:color w:val="000000"/>
                <w:sz w:val="24"/>
                <w:szCs w:val="24"/>
              </w:rPr>
            </w:pPr>
            <w:r w:rsidRPr="00BF3E0C">
              <w:rPr>
                <w:color w:val="000000"/>
                <w:sz w:val="24"/>
                <w:szCs w:val="24"/>
              </w:rPr>
              <w:t>0</w:t>
            </w:r>
          </w:p>
        </w:tc>
        <w:tc>
          <w:tcPr>
            <w:tcW w:w="2311" w:type="dxa"/>
          </w:tcPr>
          <w:p w14:paraId="31CEEBB2" w14:textId="291644A1" w:rsidR="0090775E" w:rsidRPr="00BF3E0C" w:rsidRDefault="0090775E" w:rsidP="00106E17">
            <w:pPr>
              <w:jc w:val="both"/>
              <w:rPr>
                <w:color w:val="000000"/>
                <w:sz w:val="24"/>
                <w:szCs w:val="24"/>
                <w:lang w:val="en-US"/>
              </w:rPr>
            </w:pPr>
            <w:r w:rsidRPr="00BF3E0C">
              <w:rPr>
                <w:color w:val="000000"/>
                <w:sz w:val="24"/>
                <w:szCs w:val="24"/>
                <w:lang w:val="en-US"/>
              </w:rPr>
              <w:t>0</w:t>
            </w:r>
            <w:r w:rsidR="00DD12FF">
              <w:rPr>
                <w:color w:val="000000"/>
                <w:sz w:val="24"/>
                <w:szCs w:val="24"/>
                <w:lang w:val="en-US"/>
              </w:rPr>
              <w:t>1</w:t>
            </w:r>
            <w:r w:rsidRPr="00BF3E0C">
              <w:rPr>
                <w:color w:val="000000"/>
                <w:sz w:val="24"/>
                <w:szCs w:val="24"/>
                <w:lang w:val="en-US"/>
              </w:rPr>
              <w:t>/</w:t>
            </w:r>
            <w:r w:rsidR="00DD12FF">
              <w:rPr>
                <w:color w:val="000000"/>
                <w:sz w:val="24"/>
                <w:szCs w:val="24"/>
                <w:lang w:val="en-US"/>
              </w:rPr>
              <w:t>1</w:t>
            </w:r>
          </w:p>
        </w:tc>
        <w:tc>
          <w:tcPr>
            <w:tcW w:w="2184" w:type="dxa"/>
          </w:tcPr>
          <w:p w14:paraId="6A34DD55" w14:textId="77777777" w:rsidR="0090775E" w:rsidRPr="00813FFD" w:rsidRDefault="0090775E" w:rsidP="00106E17">
            <w:pPr>
              <w:jc w:val="both"/>
              <w:rPr>
                <w:color w:val="000000"/>
                <w:sz w:val="24"/>
                <w:szCs w:val="24"/>
                <w:lang w:val="en-US"/>
              </w:rPr>
            </w:pPr>
            <w:r>
              <w:rPr>
                <w:color w:val="000000"/>
                <w:sz w:val="24"/>
                <w:szCs w:val="24"/>
                <w:lang w:val="en-US"/>
              </w:rPr>
              <w:t>7</w:t>
            </w:r>
          </w:p>
        </w:tc>
      </w:tr>
    </w:tbl>
    <w:p w14:paraId="1310E614" w14:textId="77777777" w:rsidR="0090775E" w:rsidRPr="00BF3E0C" w:rsidRDefault="0090775E" w:rsidP="00106E17">
      <w:pPr>
        <w:ind w:firstLine="720"/>
        <w:jc w:val="both"/>
        <w:rPr>
          <w:i/>
          <w:color w:val="000000"/>
          <w:kern w:val="36"/>
          <w:lang w:val="pt-BR" w:eastAsia="vi-VN"/>
        </w:rPr>
      </w:pPr>
      <w:r w:rsidRPr="00BF3E0C">
        <w:rPr>
          <w:i/>
          <w:color w:val="000000"/>
          <w:kern w:val="36"/>
          <w:lang w:val="pt-BR" w:eastAsia="vi-VN"/>
        </w:rPr>
        <w:t>+ Kết quả Thi đua</w:t>
      </w:r>
    </w:p>
    <w:tbl>
      <w:tblPr>
        <w:tblpPr w:leftFromText="180" w:rightFromText="180" w:vertAnchor="text" w:horzAnchor="margin" w:tblpY="32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130"/>
      </w:tblGrid>
      <w:tr w:rsidR="0090775E" w:rsidRPr="00BF3E0C" w14:paraId="7402ACA0" w14:textId="77777777" w:rsidTr="0090775E">
        <w:tc>
          <w:tcPr>
            <w:tcW w:w="3978" w:type="dxa"/>
          </w:tcPr>
          <w:p w14:paraId="0A575906" w14:textId="77777777" w:rsidR="0090775E" w:rsidRPr="00BF3E0C" w:rsidRDefault="0090775E" w:rsidP="00106E17">
            <w:pPr>
              <w:jc w:val="both"/>
              <w:rPr>
                <w:color w:val="000000"/>
                <w:sz w:val="26"/>
                <w:szCs w:val="26"/>
                <w:lang w:val="en-US"/>
              </w:rPr>
            </w:pPr>
            <w:r w:rsidRPr="00BF3E0C">
              <w:rPr>
                <w:color w:val="000000"/>
                <w:sz w:val="26"/>
                <w:szCs w:val="26"/>
              </w:rPr>
              <w:t>Chi bộ :</w:t>
            </w:r>
          </w:p>
        </w:tc>
        <w:tc>
          <w:tcPr>
            <w:tcW w:w="5130" w:type="dxa"/>
          </w:tcPr>
          <w:p w14:paraId="53FEE0CB" w14:textId="77777777" w:rsidR="0090775E" w:rsidRPr="00BF3E0C" w:rsidRDefault="0090775E" w:rsidP="00106E17">
            <w:pPr>
              <w:jc w:val="both"/>
              <w:rPr>
                <w:bCs/>
                <w:color w:val="000000"/>
                <w:sz w:val="26"/>
                <w:szCs w:val="26"/>
                <w:lang w:val="en-US"/>
              </w:rPr>
            </w:pPr>
            <w:r w:rsidRPr="00BF3E0C">
              <w:rPr>
                <w:bCs/>
                <w:color w:val="000000"/>
                <w:sz w:val="26"/>
                <w:szCs w:val="26"/>
                <w:lang w:val="en-US"/>
              </w:rPr>
              <w:t xml:space="preserve">Hoàn thành </w:t>
            </w:r>
            <w:r w:rsidRPr="00BF3E0C">
              <w:rPr>
                <w:bCs/>
                <w:color w:val="000000"/>
                <w:sz w:val="26"/>
                <w:szCs w:val="26"/>
              </w:rPr>
              <w:t>Tốt</w:t>
            </w:r>
            <w:r w:rsidRPr="00BF3E0C">
              <w:rPr>
                <w:bCs/>
                <w:color w:val="000000"/>
                <w:sz w:val="26"/>
                <w:szCs w:val="26"/>
                <w:lang w:val="en-US"/>
              </w:rPr>
              <w:t xml:space="preserve"> nhiệm vụ</w:t>
            </w:r>
          </w:p>
        </w:tc>
      </w:tr>
      <w:tr w:rsidR="0090775E" w:rsidRPr="00BF3E0C" w14:paraId="643F1A97" w14:textId="77777777" w:rsidTr="0090775E">
        <w:tc>
          <w:tcPr>
            <w:tcW w:w="3978" w:type="dxa"/>
          </w:tcPr>
          <w:p w14:paraId="25A57102" w14:textId="77777777" w:rsidR="0090775E" w:rsidRPr="00BF3E0C" w:rsidRDefault="0090775E" w:rsidP="00106E17">
            <w:pPr>
              <w:jc w:val="both"/>
              <w:rPr>
                <w:b/>
                <w:bCs/>
                <w:color w:val="000000"/>
                <w:sz w:val="26"/>
                <w:szCs w:val="26"/>
              </w:rPr>
            </w:pPr>
            <w:r w:rsidRPr="00BF3E0C">
              <w:rPr>
                <w:color w:val="000000"/>
                <w:sz w:val="26"/>
                <w:szCs w:val="26"/>
              </w:rPr>
              <w:lastRenderedPageBreak/>
              <w:t>Trường:</w:t>
            </w:r>
          </w:p>
        </w:tc>
        <w:tc>
          <w:tcPr>
            <w:tcW w:w="5130" w:type="dxa"/>
          </w:tcPr>
          <w:p w14:paraId="56ED2F5E" w14:textId="77777777" w:rsidR="0090775E" w:rsidRPr="00BF3E0C" w:rsidRDefault="0090775E" w:rsidP="00106E17">
            <w:pPr>
              <w:jc w:val="both"/>
              <w:rPr>
                <w:bCs/>
                <w:color w:val="000000"/>
                <w:sz w:val="26"/>
                <w:szCs w:val="26"/>
                <w:lang w:val="en-US"/>
              </w:rPr>
            </w:pPr>
            <w:r w:rsidRPr="00BF3E0C">
              <w:rPr>
                <w:bCs/>
                <w:color w:val="000000"/>
                <w:sz w:val="26"/>
                <w:szCs w:val="26"/>
                <w:lang w:val="en-US"/>
              </w:rPr>
              <w:t xml:space="preserve">Tập thể </w:t>
            </w:r>
            <w:r>
              <w:rPr>
                <w:bCs/>
                <w:color w:val="000000"/>
                <w:sz w:val="26"/>
                <w:szCs w:val="26"/>
                <w:lang w:val="en-US"/>
              </w:rPr>
              <w:t>lao động Tiên tiến cấp huyện</w:t>
            </w:r>
            <w:r w:rsidRPr="00BF3E0C">
              <w:rPr>
                <w:bCs/>
                <w:color w:val="000000"/>
                <w:sz w:val="26"/>
                <w:szCs w:val="26"/>
              </w:rPr>
              <w:t xml:space="preserve">. </w:t>
            </w:r>
          </w:p>
        </w:tc>
      </w:tr>
      <w:tr w:rsidR="0090775E" w:rsidRPr="00BF3E0C" w14:paraId="672BA269" w14:textId="77777777" w:rsidTr="0090775E">
        <w:tc>
          <w:tcPr>
            <w:tcW w:w="3978" w:type="dxa"/>
          </w:tcPr>
          <w:p w14:paraId="63EBECD8" w14:textId="77777777" w:rsidR="0090775E" w:rsidRPr="00BF3E0C" w:rsidRDefault="0090775E" w:rsidP="00106E17">
            <w:pPr>
              <w:jc w:val="both"/>
              <w:rPr>
                <w:b/>
                <w:bCs/>
                <w:color w:val="000000"/>
                <w:sz w:val="26"/>
                <w:szCs w:val="26"/>
              </w:rPr>
            </w:pPr>
            <w:r w:rsidRPr="00BF3E0C">
              <w:rPr>
                <w:color w:val="000000"/>
                <w:sz w:val="26"/>
                <w:szCs w:val="26"/>
                <w:lang w:val="pt-BR"/>
              </w:rPr>
              <w:t>Công đoàn</w:t>
            </w:r>
            <w:r w:rsidRPr="00BF3E0C">
              <w:rPr>
                <w:color w:val="000000"/>
                <w:sz w:val="26"/>
                <w:szCs w:val="26"/>
              </w:rPr>
              <w:t>:</w:t>
            </w:r>
          </w:p>
        </w:tc>
        <w:tc>
          <w:tcPr>
            <w:tcW w:w="5130" w:type="dxa"/>
          </w:tcPr>
          <w:p w14:paraId="6CE9FA13" w14:textId="77777777" w:rsidR="0090775E" w:rsidRPr="00BF3E0C" w:rsidRDefault="0090775E" w:rsidP="00106E17">
            <w:pPr>
              <w:jc w:val="both"/>
              <w:rPr>
                <w:bCs/>
                <w:color w:val="000000"/>
                <w:sz w:val="26"/>
                <w:szCs w:val="26"/>
                <w:lang w:val="pt-BR"/>
              </w:rPr>
            </w:pPr>
            <w:r w:rsidRPr="00BF3E0C">
              <w:rPr>
                <w:bCs/>
                <w:color w:val="000000"/>
                <w:sz w:val="26"/>
                <w:szCs w:val="26"/>
                <w:lang w:val="pt-BR"/>
              </w:rPr>
              <w:t>Công đoàn cơ sở vững mạnh.</w:t>
            </w:r>
          </w:p>
        </w:tc>
      </w:tr>
      <w:tr w:rsidR="0090775E" w:rsidRPr="00BF3E0C" w14:paraId="32A7BD80" w14:textId="77777777" w:rsidTr="0090775E">
        <w:tc>
          <w:tcPr>
            <w:tcW w:w="3978" w:type="dxa"/>
          </w:tcPr>
          <w:p w14:paraId="10028B8F" w14:textId="77777777" w:rsidR="0090775E" w:rsidRPr="00BF3E0C" w:rsidRDefault="0090775E" w:rsidP="00106E17">
            <w:pPr>
              <w:jc w:val="both"/>
              <w:rPr>
                <w:color w:val="000000"/>
                <w:sz w:val="26"/>
                <w:szCs w:val="26"/>
              </w:rPr>
            </w:pPr>
            <w:r w:rsidRPr="00BF3E0C">
              <w:rPr>
                <w:color w:val="000000"/>
                <w:sz w:val="26"/>
                <w:szCs w:val="26"/>
                <w:lang w:val="pt-BR"/>
              </w:rPr>
              <w:t xml:space="preserve">Đoàn thanh niên </w:t>
            </w:r>
            <w:r w:rsidRPr="00BF3E0C">
              <w:rPr>
                <w:color w:val="000000"/>
                <w:sz w:val="26"/>
                <w:szCs w:val="26"/>
              </w:rPr>
              <w:t>:</w:t>
            </w:r>
          </w:p>
        </w:tc>
        <w:tc>
          <w:tcPr>
            <w:tcW w:w="5130" w:type="dxa"/>
          </w:tcPr>
          <w:p w14:paraId="4CB0B8A0" w14:textId="77777777" w:rsidR="0090775E" w:rsidRPr="00BF3E0C" w:rsidRDefault="0090775E" w:rsidP="00106E17">
            <w:pPr>
              <w:jc w:val="both"/>
              <w:rPr>
                <w:bCs/>
                <w:color w:val="000000"/>
                <w:sz w:val="26"/>
                <w:szCs w:val="26"/>
                <w:lang w:val="pt-BR"/>
              </w:rPr>
            </w:pPr>
            <w:r w:rsidRPr="00BF3E0C">
              <w:rPr>
                <w:bCs/>
                <w:color w:val="000000"/>
                <w:sz w:val="26"/>
                <w:szCs w:val="26"/>
                <w:lang w:val="pt-BR"/>
              </w:rPr>
              <w:t>Chi đoàn cơ sở vững mạnh.</w:t>
            </w:r>
          </w:p>
        </w:tc>
      </w:tr>
      <w:tr w:rsidR="0090775E" w:rsidRPr="00BF3E0C" w14:paraId="2622DEE0" w14:textId="77777777" w:rsidTr="0090775E">
        <w:tc>
          <w:tcPr>
            <w:tcW w:w="3978" w:type="dxa"/>
          </w:tcPr>
          <w:p w14:paraId="681D9623" w14:textId="77777777" w:rsidR="0090775E" w:rsidRPr="00BF3E0C" w:rsidRDefault="0090775E" w:rsidP="00106E17">
            <w:pPr>
              <w:jc w:val="both"/>
              <w:rPr>
                <w:b/>
                <w:bCs/>
                <w:color w:val="000000"/>
                <w:sz w:val="26"/>
                <w:szCs w:val="26"/>
              </w:rPr>
            </w:pPr>
            <w:r w:rsidRPr="00BF3E0C">
              <w:rPr>
                <w:color w:val="000000"/>
                <w:sz w:val="26"/>
                <w:szCs w:val="26"/>
                <w:lang w:val="pt-BR"/>
              </w:rPr>
              <w:t>Đội TNTP HCM</w:t>
            </w:r>
            <w:r w:rsidRPr="00BF3E0C">
              <w:rPr>
                <w:color w:val="000000"/>
                <w:sz w:val="26"/>
                <w:szCs w:val="26"/>
              </w:rPr>
              <w:t>:</w:t>
            </w:r>
          </w:p>
        </w:tc>
        <w:tc>
          <w:tcPr>
            <w:tcW w:w="5130" w:type="dxa"/>
          </w:tcPr>
          <w:p w14:paraId="5215B739" w14:textId="77777777" w:rsidR="0090775E" w:rsidRPr="00BF3E0C" w:rsidRDefault="0090775E" w:rsidP="00106E17">
            <w:pPr>
              <w:jc w:val="both"/>
              <w:rPr>
                <w:color w:val="000000"/>
                <w:sz w:val="26"/>
                <w:szCs w:val="26"/>
                <w:lang w:val="pt-BR"/>
              </w:rPr>
            </w:pPr>
            <w:r w:rsidRPr="00BF3E0C">
              <w:rPr>
                <w:bCs/>
                <w:color w:val="000000"/>
                <w:sz w:val="26"/>
                <w:szCs w:val="26"/>
                <w:lang w:val="pt-BR"/>
              </w:rPr>
              <w:t>Tiến tiến vững mạnh.</w:t>
            </w:r>
          </w:p>
        </w:tc>
      </w:tr>
      <w:tr w:rsidR="0090775E" w:rsidRPr="00BF3E0C" w14:paraId="06362783" w14:textId="77777777" w:rsidTr="0090775E">
        <w:tc>
          <w:tcPr>
            <w:tcW w:w="3978" w:type="dxa"/>
          </w:tcPr>
          <w:p w14:paraId="22CCF0B2" w14:textId="77777777" w:rsidR="0090775E" w:rsidRPr="00BF3E0C" w:rsidRDefault="0090775E" w:rsidP="00106E17">
            <w:pPr>
              <w:jc w:val="both"/>
              <w:rPr>
                <w:b/>
                <w:bCs/>
                <w:color w:val="000000"/>
                <w:sz w:val="26"/>
                <w:szCs w:val="26"/>
              </w:rPr>
            </w:pPr>
            <w:r w:rsidRPr="00BF3E0C">
              <w:rPr>
                <w:color w:val="000000"/>
                <w:sz w:val="26"/>
                <w:szCs w:val="26"/>
                <w:lang w:val="pt-BR"/>
              </w:rPr>
              <w:t>Tổ 2 tổ KHTN &amp; KHXH</w:t>
            </w:r>
            <w:r w:rsidRPr="00BF3E0C">
              <w:rPr>
                <w:color w:val="000000"/>
                <w:sz w:val="26"/>
                <w:szCs w:val="26"/>
              </w:rPr>
              <w:t>:</w:t>
            </w:r>
          </w:p>
        </w:tc>
        <w:tc>
          <w:tcPr>
            <w:tcW w:w="5130" w:type="dxa"/>
          </w:tcPr>
          <w:p w14:paraId="2B3AB4C8" w14:textId="77777777" w:rsidR="0090775E" w:rsidRPr="00BF3E0C" w:rsidRDefault="0090775E" w:rsidP="00106E17">
            <w:pPr>
              <w:jc w:val="both"/>
              <w:rPr>
                <w:bCs/>
                <w:color w:val="000000"/>
                <w:sz w:val="26"/>
                <w:szCs w:val="26"/>
              </w:rPr>
            </w:pPr>
            <w:r w:rsidRPr="00BF3E0C">
              <w:rPr>
                <w:bCs/>
                <w:color w:val="000000"/>
                <w:sz w:val="26"/>
                <w:szCs w:val="26"/>
              </w:rPr>
              <w:t xml:space="preserve">Tập thể tổ lao động </w:t>
            </w:r>
            <w:r>
              <w:rPr>
                <w:bCs/>
                <w:color w:val="000000"/>
                <w:sz w:val="26"/>
                <w:szCs w:val="26"/>
                <w:lang w:val="en-US"/>
              </w:rPr>
              <w:t>tiên tiến</w:t>
            </w:r>
            <w:r w:rsidRPr="00BF3E0C">
              <w:rPr>
                <w:bCs/>
                <w:color w:val="000000"/>
                <w:sz w:val="26"/>
                <w:szCs w:val="26"/>
              </w:rPr>
              <w:t>.</w:t>
            </w:r>
          </w:p>
        </w:tc>
      </w:tr>
      <w:tr w:rsidR="0090775E" w:rsidRPr="00BF3E0C" w14:paraId="1ADDDB88" w14:textId="77777777" w:rsidTr="0090775E">
        <w:tc>
          <w:tcPr>
            <w:tcW w:w="3978" w:type="dxa"/>
          </w:tcPr>
          <w:p w14:paraId="669691AC" w14:textId="1C8AFEC8" w:rsidR="0090775E" w:rsidRPr="00BF3E0C" w:rsidRDefault="00DD12FF" w:rsidP="00106E17">
            <w:pPr>
              <w:jc w:val="both"/>
              <w:rPr>
                <w:color w:val="000000"/>
                <w:sz w:val="26"/>
                <w:szCs w:val="26"/>
                <w:lang w:val="pt-BR"/>
              </w:rPr>
            </w:pPr>
            <w:r>
              <w:rPr>
                <w:color w:val="000000"/>
                <w:sz w:val="26"/>
                <w:szCs w:val="26"/>
                <w:lang w:val="pt-BR"/>
              </w:rPr>
              <w:t>Giấy khen UBND tỉnh</w:t>
            </w:r>
          </w:p>
        </w:tc>
        <w:tc>
          <w:tcPr>
            <w:tcW w:w="5130" w:type="dxa"/>
          </w:tcPr>
          <w:p w14:paraId="395F5F75" w14:textId="77777777" w:rsidR="0090775E" w:rsidRPr="00BF3E0C" w:rsidRDefault="0090775E" w:rsidP="00106E17">
            <w:pPr>
              <w:jc w:val="both"/>
              <w:rPr>
                <w:bCs/>
                <w:color w:val="000000"/>
                <w:sz w:val="26"/>
                <w:szCs w:val="26"/>
                <w:lang w:val="en-US"/>
              </w:rPr>
            </w:pPr>
            <w:r w:rsidRPr="00BF3E0C">
              <w:rPr>
                <w:bCs/>
                <w:color w:val="000000"/>
                <w:sz w:val="26"/>
                <w:szCs w:val="26"/>
                <w:lang w:val="en-US"/>
              </w:rPr>
              <w:t>0</w:t>
            </w:r>
            <w:r>
              <w:rPr>
                <w:bCs/>
                <w:color w:val="000000"/>
                <w:sz w:val="26"/>
                <w:szCs w:val="26"/>
                <w:lang w:val="en-US"/>
              </w:rPr>
              <w:t>1</w:t>
            </w:r>
          </w:p>
        </w:tc>
      </w:tr>
      <w:tr w:rsidR="00DD12FF" w:rsidRPr="00BF3E0C" w14:paraId="4DC65083" w14:textId="77777777" w:rsidTr="0090775E">
        <w:tc>
          <w:tcPr>
            <w:tcW w:w="3978" w:type="dxa"/>
          </w:tcPr>
          <w:p w14:paraId="3858124F" w14:textId="62A4C838" w:rsidR="00DD12FF" w:rsidRPr="00BF3E0C" w:rsidRDefault="00DD12FF" w:rsidP="00DD12FF">
            <w:pPr>
              <w:jc w:val="both"/>
              <w:rPr>
                <w:color w:val="000000"/>
                <w:sz w:val="26"/>
                <w:szCs w:val="26"/>
                <w:lang w:val="pt-BR"/>
              </w:rPr>
            </w:pPr>
            <w:r w:rsidRPr="00BF3E0C">
              <w:rPr>
                <w:color w:val="000000"/>
                <w:sz w:val="26"/>
                <w:szCs w:val="26"/>
                <w:lang w:val="pt-BR"/>
              </w:rPr>
              <w:t>CSTĐ cấp CS</w:t>
            </w:r>
          </w:p>
        </w:tc>
        <w:tc>
          <w:tcPr>
            <w:tcW w:w="5130" w:type="dxa"/>
          </w:tcPr>
          <w:p w14:paraId="25C33B4A" w14:textId="66A20846" w:rsidR="00DD12FF" w:rsidRPr="00BF3E0C" w:rsidRDefault="00DD12FF" w:rsidP="00DD12FF">
            <w:pPr>
              <w:jc w:val="both"/>
              <w:rPr>
                <w:bCs/>
                <w:color w:val="000000"/>
                <w:sz w:val="26"/>
                <w:szCs w:val="26"/>
                <w:lang w:val="en-US"/>
              </w:rPr>
            </w:pPr>
            <w:r w:rsidRPr="00BF3E0C">
              <w:rPr>
                <w:bCs/>
                <w:color w:val="000000"/>
                <w:sz w:val="26"/>
                <w:szCs w:val="26"/>
                <w:lang w:val="en-US"/>
              </w:rPr>
              <w:t>0</w:t>
            </w:r>
            <w:r>
              <w:rPr>
                <w:bCs/>
                <w:color w:val="000000"/>
                <w:sz w:val="26"/>
                <w:szCs w:val="26"/>
                <w:lang w:val="en-US"/>
              </w:rPr>
              <w:t>1</w:t>
            </w:r>
          </w:p>
        </w:tc>
      </w:tr>
      <w:tr w:rsidR="00DD12FF" w:rsidRPr="00BF3E0C" w14:paraId="60EF999B" w14:textId="77777777" w:rsidTr="0090775E">
        <w:tc>
          <w:tcPr>
            <w:tcW w:w="3978" w:type="dxa"/>
          </w:tcPr>
          <w:p w14:paraId="0974BE35" w14:textId="77777777" w:rsidR="00DD12FF" w:rsidRPr="00BF3E0C" w:rsidRDefault="00DD12FF" w:rsidP="00DD12FF">
            <w:pPr>
              <w:jc w:val="both"/>
              <w:rPr>
                <w:color w:val="000000"/>
                <w:sz w:val="26"/>
                <w:szCs w:val="26"/>
              </w:rPr>
            </w:pPr>
            <w:r w:rsidRPr="00BF3E0C">
              <w:rPr>
                <w:color w:val="000000"/>
                <w:sz w:val="26"/>
                <w:szCs w:val="26"/>
              </w:rPr>
              <w:t>Giấy khen CTUB ND huyện:</w:t>
            </w:r>
          </w:p>
        </w:tc>
        <w:tc>
          <w:tcPr>
            <w:tcW w:w="5130" w:type="dxa"/>
          </w:tcPr>
          <w:p w14:paraId="5EB1AABA" w14:textId="77777777" w:rsidR="00DD12FF" w:rsidRPr="00BF3E0C" w:rsidRDefault="00DD12FF" w:rsidP="00DD12FF">
            <w:pPr>
              <w:jc w:val="both"/>
              <w:rPr>
                <w:color w:val="000000"/>
                <w:sz w:val="26"/>
                <w:szCs w:val="26"/>
              </w:rPr>
            </w:pPr>
            <w:r>
              <w:rPr>
                <w:color w:val="000000"/>
                <w:sz w:val="26"/>
                <w:szCs w:val="26"/>
                <w:lang w:val="pt-BR"/>
              </w:rPr>
              <w:t>01</w:t>
            </w:r>
          </w:p>
        </w:tc>
      </w:tr>
      <w:tr w:rsidR="00DD12FF" w:rsidRPr="00BF3E0C" w14:paraId="30F94DA3" w14:textId="77777777" w:rsidTr="0090775E">
        <w:tc>
          <w:tcPr>
            <w:tcW w:w="3978" w:type="dxa"/>
          </w:tcPr>
          <w:p w14:paraId="07525834" w14:textId="77777777" w:rsidR="00DD12FF" w:rsidRPr="00BF3E0C" w:rsidRDefault="00DD12FF" w:rsidP="00DD12FF">
            <w:pPr>
              <w:jc w:val="both"/>
              <w:rPr>
                <w:color w:val="000000"/>
                <w:sz w:val="26"/>
                <w:szCs w:val="26"/>
                <w:lang w:val="pt-BR"/>
              </w:rPr>
            </w:pPr>
            <w:r w:rsidRPr="00BF3E0C">
              <w:rPr>
                <w:color w:val="000000"/>
                <w:sz w:val="26"/>
                <w:szCs w:val="26"/>
                <w:lang w:val="pt-BR"/>
              </w:rPr>
              <w:t xml:space="preserve">Lao động tiên tiến : </w:t>
            </w:r>
          </w:p>
        </w:tc>
        <w:tc>
          <w:tcPr>
            <w:tcW w:w="5130" w:type="dxa"/>
          </w:tcPr>
          <w:p w14:paraId="7D0E8460" w14:textId="77777777" w:rsidR="00DD12FF" w:rsidRPr="00BF3E0C" w:rsidRDefault="00DD12FF" w:rsidP="00DD12FF">
            <w:pPr>
              <w:jc w:val="both"/>
              <w:rPr>
                <w:color w:val="000000"/>
                <w:sz w:val="26"/>
                <w:szCs w:val="26"/>
                <w:lang w:val="pt-BR"/>
              </w:rPr>
            </w:pPr>
            <w:r w:rsidRPr="00BF3E0C">
              <w:rPr>
                <w:color w:val="000000"/>
                <w:sz w:val="26"/>
                <w:szCs w:val="26"/>
                <w:lang w:val="pt-BR"/>
              </w:rPr>
              <w:t xml:space="preserve"> </w:t>
            </w:r>
            <w:r>
              <w:rPr>
                <w:color w:val="000000"/>
                <w:sz w:val="26"/>
                <w:szCs w:val="26"/>
                <w:lang w:val="pt-BR"/>
              </w:rPr>
              <w:t>14</w:t>
            </w:r>
          </w:p>
        </w:tc>
      </w:tr>
      <w:tr w:rsidR="00DD12FF" w:rsidRPr="00BF3E0C" w14:paraId="53E1488A" w14:textId="77777777" w:rsidTr="0090775E">
        <w:tc>
          <w:tcPr>
            <w:tcW w:w="3978" w:type="dxa"/>
          </w:tcPr>
          <w:p w14:paraId="1AF331E9" w14:textId="77777777" w:rsidR="00DD12FF" w:rsidRPr="00BF3E0C" w:rsidRDefault="00DD12FF" w:rsidP="00DD12FF">
            <w:pPr>
              <w:jc w:val="both"/>
              <w:rPr>
                <w:color w:val="000000"/>
                <w:sz w:val="26"/>
                <w:szCs w:val="26"/>
              </w:rPr>
            </w:pPr>
            <w:r w:rsidRPr="00BF3E0C">
              <w:rPr>
                <w:color w:val="000000"/>
                <w:sz w:val="26"/>
                <w:szCs w:val="26"/>
                <w:lang w:val="pt-BR"/>
              </w:rPr>
              <w:t>Sáng kiến kinh nghiệm</w:t>
            </w:r>
            <w:r w:rsidRPr="00BF3E0C">
              <w:rPr>
                <w:color w:val="000000"/>
                <w:sz w:val="26"/>
                <w:szCs w:val="26"/>
              </w:rPr>
              <w:t>:</w:t>
            </w:r>
          </w:p>
        </w:tc>
        <w:tc>
          <w:tcPr>
            <w:tcW w:w="5130" w:type="dxa"/>
          </w:tcPr>
          <w:p w14:paraId="7ECE856B" w14:textId="77777777" w:rsidR="00DD12FF" w:rsidRPr="00BF3E0C" w:rsidRDefault="00DD12FF" w:rsidP="00DD12FF">
            <w:pPr>
              <w:jc w:val="both"/>
              <w:rPr>
                <w:color w:val="000000"/>
                <w:sz w:val="26"/>
                <w:szCs w:val="26"/>
              </w:rPr>
            </w:pPr>
            <w:r w:rsidRPr="00BF3E0C">
              <w:rPr>
                <w:color w:val="000000"/>
                <w:sz w:val="26"/>
                <w:szCs w:val="26"/>
                <w:lang w:val="pt-BR"/>
              </w:rPr>
              <w:t xml:space="preserve"> </w:t>
            </w:r>
            <w:r>
              <w:rPr>
                <w:color w:val="000000"/>
                <w:sz w:val="26"/>
                <w:szCs w:val="26"/>
                <w:lang w:val="pt-BR"/>
              </w:rPr>
              <w:t>2</w:t>
            </w:r>
            <w:r w:rsidRPr="00BF3E0C">
              <w:rPr>
                <w:color w:val="000000"/>
                <w:sz w:val="26"/>
                <w:szCs w:val="26"/>
                <w:lang w:val="pt-BR"/>
              </w:rPr>
              <w:t xml:space="preserve"> SKKN được công nhận cấp huyện</w:t>
            </w:r>
          </w:p>
        </w:tc>
      </w:tr>
    </w:tbl>
    <w:p w14:paraId="0DE3751A" w14:textId="77777777" w:rsidR="0090775E" w:rsidRDefault="0090775E" w:rsidP="003539CE">
      <w:pPr>
        <w:spacing w:line="288" w:lineRule="auto"/>
        <w:ind w:firstLine="0"/>
        <w:jc w:val="both"/>
        <w:rPr>
          <w:lang w:val="pt-BR" w:eastAsia="vi-VN"/>
        </w:rPr>
      </w:pPr>
    </w:p>
    <w:p w14:paraId="0824D640" w14:textId="77777777" w:rsidR="001D272C" w:rsidRDefault="001D272C" w:rsidP="003539CE">
      <w:pPr>
        <w:spacing w:line="288" w:lineRule="auto"/>
        <w:ind w:firstLine="0"/>
        <w:jc w:val="both"/>
        <w:rPr>
          <w:lang w:val="pt-BR" w:eastAsia="vi-VN"/>
        </w:rPr>
      </w:pPr>
    </w:p>
    <w:p w14:paraId="083C06EE" w14:textId="77777777" w:rsidR="001D272C" w:rsidRDefault="001D272C" w:rsidP="003539CE">
      <w:pPr>
        <w:spacing w:line="288" w:lineRule="auto"/>
        <w:ind w:firstLine="0"/>
        <w:jc w:val="both"/>
        <w:rPr>
          <w:lang w:val="pt-BR" w:eastAsia="vi-VN"/>
        </w:rPr>
      </w:pPr>
    </w:p>
    <w:p w14:paraId="01E29C5A" w14:textId="77777777" w:rsidR="001D272C" w:rsidRDefault="001D272C" w:rsidP="003539CE">
      <w:pPr>
        <w:spacing w:line="288" w:lineRule="auto"/>
        <w:ind w:firstLine="0"/>
        <w:jc w:val="both"/>
        <w:rPr>
          <w:lang w:val="pt-BR" w:eastAsia="vi-VN"/>
        </w:rPr>
      </w:pPr>
    </w:p>
    <w:p w14:paraId="6D94CB89" w14:textId="77777777" w:rsidR="001D272C" w:rsidRDefault="001D272C" w:rsidP="003539CE">
      <w:pPr>
        <w:spacing w:line="288" w:lineRule="auto"/>
        <w:ind w:firstLine="0"/>
        <w:jc w:val="both"/>
        <w:rPr>
          <w:lang w:val="pt-BR" w:eastAsia="vi-VN"/>
        </w:rPr>
      </w:pPr>
    </w:p>
    <w:p w14:paraId="00513260" w14:textId="77777777" w:rsidR="001D272C" w:rsidRDefault="001D272C" w:rsidP="003539CE">
      <w:pPr>
        <w:spacing w:line="288" w:lineRule="auto"/>
        <w:ind w:firstLine="0"/>
        <w:jc w:val="both"/>
        <w:rPr>
          <w:lang w:val="pt-BR" w:eastAsia="vi-VN"/>
        </w:rPr>
      </w:pPr>
    </w:p>
    <w:p w14:paraId="46062AC5" w14:textId="77777777" w:rsidR="001D272C" w:rsidRDefault="001D272C" w:rsidP="003539CE">
      <w:pPr>
        <w:spacing w:line="288" w:lineRule="auto"/>
        <w:ind w:firstLine="0"/>
        <w:jc w:val="both"/>
        <w:rPr>
          <w:lang w:val="pt-BR" w:eastAsia="vi-VN"/>
        </w:rPr>
      </w:pPr>
    </w:p>
    <w:p w14:paraId="75A3B39D" w14:textId="77777777" w:rsidR="001D272C" w:rsidRDefault="001D272C" w:rsidP="003539CE">
      <w:pPr>
        <w:spacing w:line="288" w:lineRule="auto"/>
        <w:ind w:firstLine="0"/>
        <w:jc w:val="both"/>
        <w:rPr>
          <w:lang w:val="pt-BR" w:eastAsia="vi-VN"/>
        </w:rPr>
      </w:pPr>
    </w:p>
    <w:p w14:paraId="242E736A" w14:textId="77777777" w:rsidR="001D272C" w:rsidRDefault="001D272C" w:rsidP="003539CE">
      <w:pPr>
        <w:spacing w:line="288" w:lineRule="auto"/>
        <w:ind w:firstLine="0"/>
        <w:jc w:val="both"/>
        <w:rPr>
          <w:lang w:val="pt-BR" w:eastAsia="vi-VN"/>
        </w:rPr>
      </w:pPr>
    </w:p>
    <w:p w14:paraId="6EFEA535" w14:textId="7B8694F4" w:rsidR="00EA5E3C" w:rsidRPr="00E75FC9" w:rsidRDefault="00E25A2E" w:rsidP="00106E17">
      <w:pPr>
        <w:pStyle w:val="Heading3"/>
        <w:spacing w:line="288" w:lineRule="auto"/>
      </w:pPr>
      <w:r w:rsidRPr="00E75FC9">
        <w:t xml:space="preserve">4. </w:t>
      </w:r>
      <w:r w:rsidR="00B810CE" w:rsidRPr="00E75FC9">
        <w:t>Kết</w:t>
      </w:r>
      <w:r w:rsidR="00B810CE" w:rsidRPr="00E75FC9">
        <w:rPr>
          <w:spacing w:val="-1"/>
        </w:rPr>
        <w:t xml:space="preserve"> </w:t>
      </w:r>
      <w:r w:rsidR="00B810CE" w:rsidRPr="00E75FC9">
        <w:t>quả xây</w:t>
      </w:r>
      <w:r w:rsidR="00B810CE" w:rsidRPr="00E75FC9">
        <w:rPr>
          <w:spacing w:val="-2"/>
        </w:rPr>
        <w:t xml:space="preserve"> </w:t>
      </w:r>
      <w:r w:rsidR="00B810CE" w:rsidRPr="00E75FC9">
        <w:t>dựng</w:t>
      </w:r>
      <w:r w:rsidR="00B810CE" w:rsidRPr="00E75FC9">
        <w:rPr>
          <w:spacing w:val="-2"/>
        </w:rPr>
        <w:t xml:space="preserve"> </w:t>
      </w:r>
      <w:r w:rsidR="00B810CE" w:rsidRPr="00E75FC9">
        <w:t>CSVC,</w:t>
      </w:r>
      <w:r w:rsidR="00B810CE" w:rsidRPr="00E75FC9">
        <w:rPr>
          <w:spacing w:val="-1"/>
        </w:rPr>
        <w:t xml:space="preserve"> </w:t>
      </w:r>
      <w:r w:rsidR="00B810CE" w:rsidRPr="00E75FC9">
        <w:t>thiết bị,</w:t>
      </w:r>
      <w:r w:rsidR="00B810CE" w:rsidRPr="00E75FC9">
        <w:rPr>
          <w:spacing w:val="-1"/>
        </w:rPr>
        <w:t xml:space="preserve"> </w:t>
      </w:r>
      <w:r w:rsidR="00B810CE" w:rsidRPr="00E75FC9">
        <w:t>công tác ANTH,</w:t>
      </w:r>
      <w:r w:rsidR="00B810CE" w:rsidRPr="00E75FC9">
        <w:rPr>
          <w:spacing w:val="-4"/>
        </w:rPr>
        <w:t xml:space="preserve"> </w:t>
      </w:r>
      <w:r w:rsidR="00B810CE" w:rsidRPr="00E75FC9">
        <w:t>VSYT:</w:t>
      </w:r>
    </w:p>
    <w:p w14:paraId="3A14CFE0" w14:textId="10FD42C1" w:rsidR="00EA5E3C" w:rsidRPr="00E75FC9" w:rsidRDefault="00B810CE" w:rsidP="00106E17">
      <w:pPr>
        <w:pStyle w:val="BodyText"/>
        <w:spacing w:line="288" w:lineRule="auto"/>
        <w:ind w:left="0"/>
      </w:pPr>
      <w:r w:rsidRPr="00E75FC9">
        <w:t>Làm tốt công tác giáo dục học sinh và củng cố đầu tư xây dựng cơ sở vật</w:t>
      </w:r>
      <w:r w:rsidRPr="00E75FC9">
        <w:rPr>
          <w:spacing w:val="1"/>
        </w:rPr>
        <w:t xml:space="preserve"> </w:t>
      </w:r>
      <w:r w:rsidRPr="00E75FC9">
        <w:t>chất, mua sắm các trang thiết bị, xây dựng nhà trường có môi trường lành mạnh,</w:t>
      </w:r>
      <w:r w:rsidRPr="00E75FC9">
        <w:rPr>
          <w:spacing w:val="1"/>
        </w:rPr>
        <w:t xml:space="preserve"> </w:t>
      </w:r>
      <w:r w:rsidRPr="00E75FC9">
        <w:t>thân thiện</w:t>
      </w:r>
      <w:r w:rsidRPr="00E75FC9">
        <w:rPr>
          <w:spacing w:val="1"/>
        </w:rPr>
        <w:t xml:space="preserve"> </w:t>
      </w:r>
      <w:r w:rsidRPr="00E75FC9">
        <w:t>và an toàn. 100% các phòng học đều được lắp hệ thống máy chiếu, phục vụ tốt</w:t>
      </w:r>
      <w:r w:rsidRPr="00E75FC9">
        <w:rPr>
          <w:spacing w:val="-2"/>
        </w:rPr>
        <w:t xml:space="preserve"> </w:t>
      </w:r>
      <w:r w:rsidRPr="00E75FC9">
        <w:t>cho</w:t>
      </w:r>
      <w:r w:rsidRPr="00E75FC9">
        <w:rPr>
          <w:spacing w:val="1"/>
        </w:rPr>
        <w:t xml:space="preserve"> </w:t>
      </w:r>
      <w:r w:rsidRPr="00E75FC9">
        <w:t>việc</w:t>
      </w:r>
      <w:r w:rsidRPr="00E75FC9">
        <w:rPr>
          <w:spacing w:val="-4"/>
        </w:rPr>
        <w:t xml:space="preserve"> </w:t>
      </w:r>
      <w:r w:rsidRPr="00E75FC9">
        <w:t>đổi</w:t>
      </w:r>
      <w:r w:rsidRPr="00E75FC9">
        <w:rPr>
          <w:spacing w:val="1"/>
        </w:rPr>
        <w:t xml:space="preserve"> </w:t>
      </w:r>
      <w:r w:rsidRPr="00E75FC9">
        <w:t>mới phương</w:t>
      </w:r>
      <w:r w:rsidRPr="00E75FC9">
        <w:rPr>
          <w:spacing w:val="1"/>
        </w:rPr>
        <w:t xml:space="preserve"> </w:t>
      </w:r>
      <w:r w:rsidRPr="00E75FC9">
        <w:t>pháp</w:t>
      </w:r>
      <w:r w:rsidRPr="00E75FC9">
        <w:rPr>
          <w:spacing w:val="1"/>
        </w:rPr>
        <w:t xml:space="preserve"> </w:t>
      </w:r>
      <w:r w:rsidRPr="00E75FC9">
        <w:t>dạy</w:t>
      </w:r>
      <w:r w:rsidRPr="00E75FC9">
        <w:rPr>
          <w:spacing w:val="-4"/>
        </w:rPr>
        <w:t xml:space="preserve"> </w:t>
      </w:r>
      <w:r w:rsidRPr="00E75FC9">
        <w:t>học.</w:t>
      </w:r>
    </w:p>
    <w:p w14:paraId="4B779453" w14:textId="42D8CE18" w:rsidR="00EA5E3C" w:rsidRPr="00E75FC9" w:rsidRDefault="00B810CE" w:rsidP="00106E17">
      <w:pPr>
        <w:pStyle w:val="BodyText"/>
        <w:spacing w:line="288" w:lineRule="auto"/>
        <w:ind w:left="0"/>
      </w:pPr>
      <w:r w:rsidRPr="00E75FC9">
        <w:t>CSVC của nhà trường cơ bản đáp ứng được yêu cầu phục vụ cho các hoạt</w:t>
      </w:r>
      <w:r w:rsidRPr="00E75FC9">
        <w:rPr>
          <w:spacing w:val="1"/>
        </w:rPr>
        <w:t xml:space="preserve"> </w:t>
      </w:r>
      <w:r w:rsidRPr="00E75FC9">
        <w:t>động dạy</w:t>
      </w:r>
      <w:r w:rsidRPr="00E75FC9">
        <w:rPr>
          <w:spacing w:val="-3"/>
        </w:rPr>
        <w:t xml:space="preserve"> </w:t>
      </w:r>
      <w:r w:rsidRPr="00E75FC9">
        <w:t>và học của</w:t>
      </w:r>
      <w:r w:rsidRPr="00E75FC9">
        <w:rPr>
          <w:spacing w:val="-3"/>
        </w:rPr>
        <w:t xml:space="preserve"> </w:t>
      </w:r>
      <w:r w:rsidRPr="00E75FC9">
        <w:t>nhà trường.</w:t>
      </w:r>
    </w:p>
    <w:p w14:paraId="458206B9" w14:textId="77777777" w:rsidR="00EA5E3C" w:rsidRPr="00E75FC9" w:rsidRDefault="00B810CE" w:rsidP="00106E17">
      <w:pPr>
        <w:pStyle w:val="BodyText"/>
        <w:spacing w:line="288" w:lineRule="auto"/>
        <w:ind w:left="0"/>
      </w:pPr>
      <w:r w:rsidRPr="00E75FC9">
        <w:t>Tổ chức kiểm tra, rà soát thực trạng thiết bị dạy học để sửa chữa và bổ sung</w:t>
      </w:r>
      <w:r w:rsidRPr="00E75FC9">
        <w:rPr>
          <w:spacing w:val="1"/>
        </w:rPr>
        <w:t xml:space="preserve"> </w:t>
      </w:r>
      <w:r w:rsidRPr="00E75FC9">
        <w:t>kịp thời theo danh mục thiết bị dạy học tối thiểu đã ban hành. Tăng cường bồi</w:t>
      </w:r>
      <w:r w:rsidRPr="00E75FC9">
        <w:rPr>
          <w:spacing w:val="1"/>
        </w:rPr>
        <w:t xml:space="preserve"> </w:t>
      </w:r>
      <w:r w:rsidRPr="00E75FC9">
        <w:t>dưỡng, nâng cao trình độ</w:t>
      </w:r>
      <w:r w:rsidRPr="00E75FC9">
        <w:rPr>
          <w:spacing w:val="1"/>
        </w:rPr>
        <w:t xml:space="preserve"> </w:t>
      </w:r>
      <w:r w:rsidRPr="00E75FC9">
        <w:t>chuyên môn nghiệp vụ</w:t>
      </w:r>
      <w:r w:rsidRPr="00E75FC9">
        <w:rPr>
          <w:spacing w:val="70"/>
        </w:rPr>
        <w:t xml:space="preserve"> </w:t>
      </w:r>
      <w:r w:rsidRPr="00E75FC9">
        <w:t>của viên chức làm công tác thiết</w:t>
      </w:r>
      <w:r w:rsidRPr="00E75FC9">
        <w:rPr>
          <w:spacing w:val="1"/>
        </w:rPr>
        <w:t xml:space="preserve"> </w:t>
      </w:r>
      <w:r w:rsidRPr="00E75FC9">
        <w:t>bị dạy học; yêu cầu giáo viên tăng cường sử dụng thiết bị dạy học của nhà trường</w:t>
      </w:r>
      <w:r w:rsidRPr="00E75FC9">
        <w:rPr>
          <w:spacing w:val="1"/>
        </w:rPr>
        <w:t xml:space="preserve"> </w:t>
      </w:r>
      <w:r w:rsidRPr="00E75FC9">
        <w:t>để</w:t>
      </w:r>
      <w:r w:rsidRPr="00E75FC9">
        <w:rPr>
          <w:spacing w:val="-2"/>
        </w:rPr>
        <w:t xml:space="preserve"> </w:t>
      </w:r>
      <w:r w:rsidRPr="00E75FC9">
        <w:t>đảm bảo</w:t>
      </w:r>
      <w:r w:rsidRPr="00E75FC9">
        <w:rPr>
          <w:spacing w:val="-3"/>
        </w:rPr>
        <w:t xml:space="preserve"> </w:t>
      </w:r>
      <w:r w:rsidRPr="00E75FC9">
        <w:t>việc dạy</w:t>
      </w:r>
      <w:r w:rsidRPr="00E75FC9">
        <w:rPr>
          <w:spacing w:val="-3"/>
        </w:rPr>
        <w:t xml:space="preserve"> </w:t>
      </w:r>
      <w:r w:rsidRPr="00E75FC9">
        <w:t>học có chất</w:t>
      </w:r>
      <w:r w:rsidRPr="00E75FC9">
        <w:rPr>
          <w:spacing w:val="1"/>
        </w:rPr>
        <w:t xml:space="preserve"> </w:t>
      </w:r>
      <w:r w:rsidRPr="00E75FC9">
        <w:t>lượng.</w:t>
      </w:r>
    </w:p>
    <w:p w14:paraId="2848C77E" w14:textId="77777777" w:rsidR="00EA5E3C" w:rsidRPr="00E75FC9" w:rsidRDefault="00B810CE" w:rsidP="00106E17">
      <w:pPr>
        <w:pStyle w:val="BodyText"/>
        <w:spacing w:line="288" w:lineRule="auto"/>
        <w:ind w:left="0"/>
      </w:pPr>
      <w:r w:rsidRPr="00E75FC9">
        <w:t>Phối</w:t>
      </w:r>
      <w:r w:rsidRPr="00E75FC9">
        <w:rPr>
          <w:spacing w:val="17"/>
        </w:rPr>
        <w:t xml:space="preserve"> </w:t>
      </w:r>
      <w:r w:rsidRPr="00E75FC9">
        <w:t>hợp</w:t>
      </w:r>
      <w:r w:rsidRPr="00E75FC9">
        <w:rPr>
          <w:spacing w:val="18"/>
        </w:rPr>
        <w:t xml:space="preserve"> </w:t>
      </w:r>
      <w:r w:rsidRPr="00E75FC9">
        <w:t>ngành</w:t>
      </w:r>
      <w:r w:rsidRPr="00E75FC9">
        <w:rPr>
          <w:spacing w:val="20"/>
        </w:rPr>
        <w:t xml:space="preserve"> </w:t>
      </w:r>
      <w:r w:rsidRPr="00E75FC9">
        <w:t>Công</w:t>
      </w:r>
      <w:r w:rsidRPr="00E75FC9">
        <w:rPr>
          <w:spacing w:val="20"/>
        </w:rPr>
        <w:t xml:space="preserve"> </w:t>
      </w:r>
      <w:r w:rsidRPr="00E75FC9">
        <w:t>an,</w:t>
      </w:r>
      <w:r w:rsidRPr="00E75FC9">
        <w:rPr>
          <w:spacing w:val="16"/>
        </w:rPr>
        <w:t xml:space="preserve"> </w:t>
      </w:r>
      <w:r w:rsidRPr="00E75FC9">
        <w:t>điện</w:t>
      </w:r>
      <w:r w:rsidRPr="00E75FC9">
        <w:rPr>
          <w:spacing w:val="18"/>
        </w:rPr>
        <w:t xml:space="preserve"> </w:t>
      </w:r>
      <w:r w:rsidRPr="00E75FC9">
        <w:t>lực,</w:t>
      </w:r>
      <w:r w:rsidRPr="00E75FC9">
        <w:rPr>
          <w:spacing w:val="18"/>
        </w:rPr>
        <w:t xml:space="preserve"> </w:t>
      </w:r>
      <w:r w:rsidRPr="00E75FC9">
        <w:t>y</w:t>
      </w:r>
      <w:r w:rsidRPr="00E75FC9">
        <w:rPr>
          <w:spacing w:val="20"/>
        </w:rPr>
        <w:t xml:space="preserve"> </w:t>
      </w:r>
      <w:r w:rsidRPr="00E75FC9">
        <w:t>tế,</w:t>
      </w:r>
      <w:r w:rsidRPr="00E75FC9">
        <w:rPr>
          <w:spacing w:val="17"/>
        </w:rPr>
        <w:t xml:space="preserve"> </w:t>
      </w:r>
      <w:r w:rsidRPr="00E75FC9">
        <w:t>…</w:t>
      </w:r>
      <w:r w:rsidRPr="00E75FC9">
        <w:rPr>
          <w:spacing w:val="19"/>
        </w:rPr>
        <w:t xml:space="preserve"> </w:t>
      </w:r>
      <w:r w:rsidRPr="00E75FC9">
        <w:t>tuyên</w:t>
      </w:r>
      <w:r w:rsidRPr="00E75FC9">
        <w:rPr>
          <w:spacing w:val="20"/>
        </w:rPr>
        <w:t xml:space="preserve"> </w:t>
      </w:r>
      <w:r w:rsidRPr="00E75FC9">
        <w:t>truyền</w:t>
      </w:r>
      <w:r w:rsidRPr="00E75FC9">
        <w:rPr>
          <w:spacing w:val="19"/>
        </w:rPr>
        <w:t xml:space="preserve"> </w:t>
      </w:r>
      <w:r w:rsidRPr="00E75FC9">
        <w:t>giáo</w:t>
      </w:r>
      <w:r w:rsidRPr="00E75FC9">
        <w:rPr>
          <w:spacing w:val="18"/>
        </w:rPr>
        <w:t xml:space="preserve"> </w:t>
      </w:r>
      <w:r w:rsidRPr="00E75FC9">
        <w:t>dục</w:t>
      </w:r>
      <w:r w:rsidRPr="00E75FC9">
        <w:rPr>
          <w:spacing w:val="17"/>
        </w:rPr>
        <w:t xml:space="preserve"> </w:t>
      </w:r>
      <w:r w:rsidRPr="00E75FC9">
        <w:t>học</w:t>
      </w:r>
      <w:r w:rsidRPr="00E75FC9">
        <w:rPr>
          <w:spacing w:val="20"/>
        </w:rPr>
        <w:t xml:space="preserve"> </w:t>
      </w:r>
      <w:r w:rsidRPr="00E75FC9">
        <w:t>sinh</w:t>
      </w:r>
      <w:r w:rsidRPr="00E75FC9">
        <w:rPr>
          <w:spacing w:val="-68"/>
        </w:rPr>
        <w:t xml:space="preserve"> </w:t>
      </w:r>
      <w:r w:rsidRPr="00E75FC9">
        <w:t>sử dụng tiết kiệm điện; thực hiện an toàn giao thông; không vi phạm pháp luật và</w:t>
      </w:r>
      <w:r w:rsidRPr="00E75FC9">
        <w:rPr>
          <w:spacing w:val="1"/>
        </w:rPr>
        <w:t xml:space="preserve"> </w:t>
      </w:r>
      <w:r w:rsidRPr="00E75FC9">
        <w:t>ANTT</w:t>
      </w:r>
      <w:r w:rsidRPr="00E75FC9">
        <w:rPr>
          <w:spacing w:val="-3"/>
        </w:rPr>
        <w:t xml:space="preserve"> </w:t>
      </w:r>
      <w:r w:rsidRPr="00E75FC9">
        <w:t>XH.</w:t>
      </w:r>
    </w:p>
    <w:p w14:paraId="0B19EFEA" w14:textId="0C6A7A34" w:rsidR="00EA5E3C" w:rsidRPr="00E75FC9" w:rsidRDefault="00E25A2E" w:rsidP="00106E17">
      <w:pPr>
        <w:pStyle w:val="Heading3"/>
        <w:spacing w:line="288" w:lineRule="auto"/>
      </w:pPr>
      <w:r w:rsidRPr="00E75FC9">
        <w:t>5</w:t>
      </w:r>
      <w:r w:rsidR="000569DF" w:rsidRPr="00E75FC9">
        <w:t xml:space="preserve">. </w:t>
      </w:r>
      <w:r w:rsidR="00B810CE" w:rsidRPr="00E75FC9">
        <w:t>Thực</w:t>
      </w:r>
      <w:r w:rsidR="00B810CE" w:rsidRPr="00E75FC9">
        <w:rPr>
          <w:spacing w:val="-2"/>
        </w:rPr>
        <w:t xml:space="preserve"> </w:t>
      </w:r>
      <w:r w:rsidR="00B810CE" w:rsidRPr="00E75FC9">
        <w:t>hiện</w:t>
      </w:r>
      <w:r w:rsidR="00B810CE" w:rsidRPr="00E75FC9">
        <w:rPr>
          <w:spacing w:val="-2"/>
        </w:rPr>
        <w:t xml:space="preserve"> </w:t>
      </w:r>
      <w:r w:rsidR="00B810CE" w:rsidRPr="00E75FC9">
        <w:t>các</w:t>
      </w:r>
      <w:r w:rsidR="00B810CE" w:rsidRPr="00E75FC9">
        <w:rPr>
          <w:spacing w:val="-1"/>
        </w:rPr>
        <w:t xml:space="preserve"> </w:t>
      </w:r>
      <w:r w:rsidR="00B810CE" w:rsidRPr="00E75FC9">
        <w:t>cuộc</w:t>
      </w:r>
      <w:r w:rsidR="00B810CE" w:rsidRPr="00E75FC9">
        <w:rPr>
          <w:spacing w:val="-2"/>
        </w:rPr>
        <w:t xml:space="preserve"> </w:t>
      </w:r>
      <w:r w:rsidR="00B810CE" w:rsidRPr="00E75FC9">
        <w:t>vận</w:t>
      </w:r>
      <w:r w:rsidR="00B810CE" w:rsidRPr="00E75FC9">
        <w:rPr>
          <w:spacing w:val="-1"/>
        </w:rPr>
        <w:t xml:space="preserve"> </w:t>
      </w:r>
      <w:r w:rsidR="00B810CE" w:rsidRPr="00E75FC9">
        <w:t>động</w:t>
      </w:r>
      <w:r w:rsidR="00B810CE" w:rsidRPr="00E75FC9">
        <w:rPr>
          <w:spacing w:val="-1"/>
        </w:rPr>
        <w:t xml:space="preserve"> </w:t>
      </w:r>
      <w:r w:rsidR="00B810CE" w:rsidRPr="00E75FC9">
        <w:t>và</w:t>
      </w:r>
      <w:r w:rsidR="00B810CE" w:rsidRPr="00E75FC9">
        <w:rPr>
          <w:spacing w:val="-1"/>
        </w:rPr>
        <w:t xml:space="preserve"> </w:t>
      </w:r>
      <w:r w:rsidR="00B810CE" w:rsidRPr="00E75FC9">
        <w:t>phong trào</w:t>
      </w:r>
      <w:r w:rsidR="00B810CE" w:rsidRPr="00E75FC9">
        <w:rPr>
          <w:spacing w:val="-1"/>
        </w:rPr>
        <w:t xml:space="preserve"> </w:t>
      </w:r>
      <w:r w:rsidR="00B810CE" w:rsidRPr="00E75FC9">
        <w:t>thi đua</w:t>
      </w:r>
      <w:r w:rsidR="00B810CE" w:rsidRPr="00E75FC9">
        <w:rPr>
          <w:spacing w:val="-1"/>
        </w:rPr>
        <w:t xml:space="preserve"> </w:t>
      </w:r>
      <w:r w:rsidR="00B810CE" w:rsidRPr="00E75FC9">
        <w:t>của</w:t>
      </w:r>
      <w:r w:rsidR="00B810CE" w:rsidRPr="00E75FC9">
        <w:rPr>
          <w:spacing w:val="-1"/>
        </w:rPr>
        <w:t xml:space="preserve"> </w:t>
      </w:r>
      <w:r w:rsidR="00B810CE" w:rsidRPr="00E75FC9">
        <w:t>ngành.</w:t>
      </w:r>
    </w:p>
    <w:p w14:paraId="4AEE1761" w14:textId="0A5649A6" w:rsidR="00EA5E3C" w:rsidRPr="00E75FC9" w:rsidRDefault="00B810CE" w:rsidP="00106E17">
      <w:pPr>
        <w:pStyle w:val="BodyText"/>
        <w:spacing w:line="288" w:lineRule="auto"/>
        <w:ind w:left="0"/>
      </w:pPr>
      <w:r w:rsidRPr="00E75FC9">
        <w:t>Trường đã triển khai và thực hiện đạt kết quả cao Chỉ thị số 05-CT/TW của</w:t>
      </w:r>
      <w:r w:rsidRPr="00E75FC9">
        <w:rPr>
          <w:spacing w:val="1"/>
        </w:rPr>
        <w:t xml:space="preserve"> </w:t>
      </w:r>
      <w:r w:rsidRPr="00E75FC9">
        <w:t>Bộ Chính trị, Kế hoạch số 03-KH/TW của Ban Bí thư Trung ương Đảng, Kế hoạch</w:t>
      </w:r>
      <w:r w:rsidRPr="00E75FC9">
        <w:rPr>
          <w:spacing w:val="-67"/>
        </w:rPr>
        <w:t xml:space="preserve"> </w:t>
      </w:r>
      <w:r w:rsidRPr="00E75FC9">
        <w:t>số 19-KH/HU, ngày 30/8/2016 của Ban Thường vụ Huyện uỷ về thực hiện Chỉ thị</w:t>
      </w:r>
      <w:r w:rsidRPr="00E75FC9">
        <w:rPr>
          <w:spacing w:val="1"/>
        </w:rPr>
        <w:t xml:space="preserve"> </w:t>
      </w:r>
      <w:r w:rsidRPr="00E75FC9">
        <w:t>số</w:t>
      </w:r>
      <w:r w:rsidRPr="00E75FC9">
        <w:rPr>
          <w:spacing w:val="11"/>
        </w:rPr>
        <w:t xml:space="preserve"> </w:t>
      </w:r>
      <w:r w:rsidRPr="00E75FC9">
        <w:t>05-CT/TW</w:t>
      </w:r>
      <w:r w:rsidRPr="00E75FC9">
        <w:rPr>
          <w:spacing w:val="6"/>
        </w:rPr>
        <w:t xml:space="preserve"> </w:t>
      </w:r>
      <w:r w:rsidRPr="00E75FC9">
        <w:t>ngày</w:t>
      </w:r>
      <w:r w:rsidRPr="00E75FC9">
        <w:rPr>
          <w:spacing w:val="11"/>
        </w:rPr>
        <w:t xml:space="preserve"> </w:t>
      </w:r>
      <w:r w:rsidRPr="00E75FC9">
        <w:t>15-5-2016</w:t>
      </w:r>
      <w:r w:rsidRPr="00E75FC9">
        <w:rPr>
          <w:spacing w:val="12"/>
        </w:rPr>
        <w:t xml:space="preserve"> </w:t>
      </w:r>
      <w:r w:rsidRPr="00E75FC9">
        <w:t>của</w:t>
      </w:r>
      <w:r w:rsidRPr="00E75FC9">
        <w:rPr>
          <w:spacing w:val="10"/>
        </w:rPr>
        <w:t xml:space="preserve"> </w:t>
      </w:r>
      <w:r w:rsidRPr="00E75FC9">
        <w:t>Bộ</w:t>
      </w:r>
      <w:r w:rsidRPr="00E75FC9">
        <w:rPr>
          <w:spacing w:val="11"/>
        </w:rPr>
        <w:t xml:space="preserve"> </w:t>
      </w:r>
      <w:r w:rsidRPr="00E75FC9">
        <w:t>Chính</w:t>
      </w:r>
      <w:r w:rsidRPr="00E75FC9">
        <w:rPr>
          <w:spacing w:val="11"/>
        </w:rPr>
        <w:t xml:space="preserve"> </w:t>
      </w:r>
      <w:r w:rsidRPr="00E75FC9">
        <w:t>trị</w:t>
      </w:r>
      <w:r w:rsidRPr="00E75FC9">
        <w:rPr>
          <w:spacing w:val="12"/>
        </w:rPr>
        <w:t xml:space="preserve"> </w:t>
      </w:r>
      <w:r w:rsidRPr="00E75FC9">
        <w:t>(khoá</w:t>
      </w:r>
      <w:r w:rsidRPr="00E75FC9">
        <w:rPr>
          <w:spacing w:val="10"/>
        </w:rPr>
        <w:t xml:space="preserve"> </w:t>
      </w:r>
      <w:r w:rsidRPr="00E75FC9">
        <w:t>XII)</w:t>
      </w:r>
      <w:r w:rsidRPr="00E75FC9">
        <w:rPr>
          <w:spacing w:val="10"/>
        </w:rPr>
        <w:t xml:space="preserve"> </w:t>
      </w:r>
      <w:r w:rsidRPr="00E75FC9">
        <w:t>về</w:t>
      </w:r>
      <w:r w:rsidRPr="00E75FC9">
        <w:rPr>
          <w:spacing w:val="10"/>
        </w:rPr>
        <w:t xml:space="preserve"> </w:t>
      </w:r>
      <w:r w:rsidRPr="00E75FC9">
        <w:t>“Đẩy</w:t>
      </w:r>
      <w:r w:rsidRPr="00E75FC9">
        <w:rPr>
          <w:spacing w:val="12"/>
        </w:rPr>
        <w:t xml:space="preserve"> </w:t>
      </w:r>
      <w:r w:rsidRPr="00E75FC9">
        <w:t>mạnh</w:t>
      </w:r>
      <w:r w:rsidRPr="00E75FC9">
        <w:rPr>
          <w:spacing w:val="11"/>
        </w:rPr>
        <w:t xml:space="preserve"> </w:t>
      </w:r>
      <w:r w:rsidRPr="00E75FC9">
        <w:t>học</w:t>
      </w:r>
      <w:r w:rsidRPr="00E75FC9">
        <w:rPr>
          <w:spacing w:val="10"/>
        </w:rPr>
        <w:t xml:space="preserve"> </w:t>
      </w:r>
      <w:r w:rsidRPr="00E75FC9">
        <w:t>tập</w:t>
      </w:r>
      <w:r w:rsidR="00E25A2E" w:rsidRPr="00E75FC9">
        <w:rPr>
          <w:lang w:val="en-US"/>
        </w:rPr>
        <w:t xml:space="preserve"> </w:t>
      </w:r>
      <w:r w:rsidRPr="00E75FC9">
        <w:t>và làm theo tư tưởng, đạo đức, phong cách Hồ Chí Minh”, trong toàn thể cán bộ,</w:t>
      </w:r>
      <w:r w:rsidRPr="00E75FC9">
        <w:rPr>
          <w:spacing w:val="1"/>
        </w:rPr>
        <w:t xml:space="preserve"> </w:t>
      </w:r>
      <w:r w:rsidRPr="00E75FC9">
        <w:t>đảng viên, giáo viên, nhân viên trong nhà trường, gắn kết với cuộc vận động “ Mỗi</w:t>
      </w:r>
      <w:r w:rsidRPr="00E75FC9">
        <w:rPr>
          <w:spacing w:val="1"/>
        </w:rPr>
        <w:t xml:space="preserve"> </w:t>
      </w:r>
      <w:r w:rsidRPr="00E75FC9">
        <w:t>thầy cô</w:t>
      </w:r>
      <w:r w:rsidRPr="00E75FC9">
        <w:rPr>
          <w:spacing w:val="1"/>
        </w:rPr>
        <w:t xml:space="preserve"> </w:t>
      </w:r>
      <w:r w:rsidRPr="00E75FC9">
        <w:t>là</w:t>
      </w:r>
      <w:r w:rsidRPr="00E75FC9">
        <w:rPr>
          <w:spacing w:val="-2"/>
        </w:rPr>
        <w:t xml:space="preserve"> </w:t>
      </w:r>
      <w:r w:rsidRPr="00E75FC9">
        <w:t>một</w:t>
      </w:r>
      <w:r w:rsidRPr="00E75FC9">
        <w:rPr>
          <w:spacing w:val="1"/>
        </w:rPr>
        <w:t xml:space="preserve"> </w:t>
      </w:r>
      <w:r w:rsidRPr="00E75FC9">
        <w:t>tấm gương</w:t>
      </w:r>
      <w:r w:rsidRPr="00E75FC9">
        <w:rPr>
          <w:spacing w:val="1"/>
        </w:rPr>
        <w:t xml:space="preserve"> </w:t>
      </w:r>
      <w:r w:rsidRPr="00E75FC9">
        <w:t>đạo</w:t>
      </w:r>
      <w:r w:rsidRPr="00E75FC9">
        <w:rPr>
          <w:spacing w:val="1"/>
        </w:rPr>
        <w:t xml:space="preserve"> </w:t>
      </w:r>
      <w:r w:rsidRPr="00E75FC9">
        <w:t>đức</w:t>
      </w:r>
      <w:r w:rsidRPr="00E75FC9">
        <w:rPr>
          <w:spacing w:val="-3"/>
        </w:rPr>
        <w:t xml:space="preserve"> </w:t>
      </w:r>
      <w:r w:rsidRPr="00E75FC9">
        <w:t>tự</w:t>
      </w:r>
      <w:r w:rsidRPr="00E75FC9">
        <w:rPr>
          <w:spacing w:val="-2"/>
        </w:rPr>
        <w:t xml:space="preserve"> </w:t>
      </w:r>
      <w:r w:rsidRPr="00E75FC9">
        <w:t>học</w:t>
      </w:r>
      <w:r w:rsidRPr="00E75FC9">
        <w:rPr>
          <w:spacing w:val="-3"/>
        </w:rPr>
        <w:t xml:space="preserve"> </w:t>
      </w:r>
      <w:r w:rsidRPr="00E75FC9">
        <w:t>và sáng</w:t>
      </w:r>
      <w:r w:rsidRPr="00E75FC9">
        <w:rPr>
          <w:spacing w:val="-3"/>
        </w:rPr>
        <w:t xml:space="preserve"> </w:t>
      </w:r>
      <w:r w:rsidRPr="00E75FC9">
        <w:t>tạo.</w:t>
      </w:r>
    </w:p>
    <w:p w14:paraId="2B03B6D0" w14:textId="77777777" w:rsidR="00EA5E3C" w:rsidRPr="00E75FC9" w:rsidRDefault="00B810CE" w:rsidP="00106E17">
      <w:pPr>
        <w:pStyle w:val="BodyText"/>
        <w:spacing w:line="288" w:lineRule="auto"/>
        <w:ind w:left="0"/>
      </w:pPr>
      <w:r w:rsidRPr="00E75FC9">
        <w:t>Tích cực triển khai và thực hiện Chỉ thị 03/CT-CTUBND ngày 7/4/2021 của</w:t>
      </w:r>
      <w:r w:rsidRPr="00E75FC9">
        <w:rPr>
          <w:spacing w:val="-67"/>
        </w:rPr>
        <w:t xml:space="preserve"> </w:t>
      </w:r>
      <w:r w:rsidRPr="00E75FC9">
        <w:t>UBND huyện về việc tăng cường công tác đảm bảo về sinh môi trường, thu gom,</w:t>
      </w:r>
      <w:r w:rsidRPr="00E75FC9">
        <w:rPr>
          <w:spacing w:val="1"/>
        </w:rPr>
        <w:t xml:space="preserve"> </w:t>
      </w:r>
      <w:r w:rsidRPr="00E75FC9">
        <w:t>xử lý rác thải sinh hoạt trên địa bàn huyện; tập trung chỉ đạo việc phân loại, xử lý</w:t>
      </w:r>
      <w:r w:rsidRPr="00E75FC9">
        <w:rPr>
          <w:spacing w:val="1"/>
        </w:rPr>
        <w:t xml:space="preserve"> </w:t>
      </w:r>
      <w:r w:rsidRPr="00E75FC9">
        <w:t>rác</w:t>
      </w:r>
      <w:r w:rsidRPr="00E75FC9">
        <w:rPr>
          <w:spacing w:val="-1"/>
        </w:rPr>
        <w:t xml:space="preserve"> </w:t>
      </w:r>
      <w:r w:rsidRPr="00E75FC9">
        <w:t>thải</w:t>
      </w:r>
      <w:r w:rsidRPr="00E75FC9">
        <w:rPr>
          <w:spacing w:val="-3"/>
        </w:rPr>
        <w:t xml:space="preserve"> </w:t>
      </w:r>
      <w:r w:rsidRPr="00E75FC9">
        <w:t>hữu</w:t>
      </w:r>
      <w:r w:rsidRPr="00E75FC9">
        <w:rPr>
          <w:spacing w:val="1"/>
        </w:rPr>
        <w:t xml:space="preserve"> </w:t>
      </w:r>
      <w:r w:rsidRPr="00E75FC9">
        <w:t>cơ tại</w:t>
      </w:r>
      <w:r w:rsidRPr="00E75FC9">
        <w:rPr>
          <w:spacing w:val="1"/>
        </w:rPr>
        <w:t xml:space="preserve"> </w:t>
      </w:r>
      <w:r w:rsidRPr="00E75FC9">
        <w:t>nhà trường.</w:t>
      </w:r>
    </w:p>
    <w:p w14:paraId="4B576F2F" w14:textId="77777777" w:rsidR="00EA5E3C" w:rsidRPr="00E75FC9" w:rsidRDefault="00B810CE" w:rsidP="00106E17">
      <w:pPr>
        <w:pStyle w:val="BodyText"/>
        <w:spacing w:line="288" w:lineRule="auto"/>
        <w:ind w:left="0"/>
      </w:pPr>
      <w:r w:rsidRPr="00E75FC9">
        <w:t>+</w:t>
      </w:r>
      <w:r w:rsidRPr="00E75FC9">
        <w:rPr>
          <w:spacing w:val="-2"/>
        </w:rPr>
        <w:t xml:space="preserve"> </w:t>
      </w:r>
      <w:r w:rsidRPr="00E75FC9">
        <w:t>Kết</w:t>
      </w:r>
      <w:r w:rsidRPr="00E75FC9">
        <w:rPr>
          <w:spacing w:val="-1"/>
        </w:rPr>
        <w:t xml:space="preserve"> </w:t>
      </w:r>
      <w:r w:rsidRPr="00E75FC9">
        <w:t>quả</w:t>
      </w:r>
      <w:r w:rsidRPr="00E75FC9">
        <w:rPr>
          <w:spacing w:val="-2"/>
        </w:rPr>
        <w:t xml:space="preserve"> </w:t>
      </w:r>
      <w:r w:rsidRPr="00E75FC9">
        <w:t>triển</w:t>
      </w:r>
      <w:r w:rsidRPr="00E75FC9">
        <w:rPr>
          <w:spacing w:val="-1"/>
        </w:rPr>
        <w:t xml:space="preserve"> </w:t>
      </w:r>
      <w:r w:rsidRPr="00E75FC9">
        <w:t>khai:</w:t>
      </w:r>
    </w:p>
    <w:p w14:paraId="74512E52" w14:textId="77777777" w:rsidR="00EA5E3C" w:rsidRPr="00E75FC9" w:rsidRDefault="00B810CE" w:rsidP="00106E17">
      <w:pPr>
        <w:pStyle w:val="BodyText"/>
        <w:spacing w:line="288" w:lineRule="auto"/>
        <w:ind w:left="0"/>
      </w:pPr>
      <w:r w:rsidRPr="00E75FC9">
        <w:lastRenderedPageBreak/>
        <w:t>100% cán bộ giáo viên và học sinh đăng ký thực hiện cuộc vận động và đã</w:t>
      </w:r>
      <w:r w:rsidRPr="00E75FC9">
        <w:rPr>
          <w:spacing w:val="1"/>
        </w:rPr>
        <w:t xml:space="preserve"> </w:t>
      </w:r>
      <w:r w:rsidRPr="00E75FC9">
        <w:t>đạt</w:t>
      </w:r>
      <w:r w:rsidRPr="00E75FC9">
        <w:rPr>
          <w:spacing w:val="-3"/>
        </w:rPr>
        <w:t xml:space="preserve"> </w:t>
      </w:r>
      <w:r w:rsidRPr="00E75FC9">
        <w:t>kết quả</w:t>
      </w:r>
      <w:r w:rsidRPr="00E75FC9">
        <w:rPr>
          <w:spacing w:val="-1"/>
        </w:rPr>
        <w:t xml:space="preserve"> </w:t>
      </w:r>
      <w:r w:rsidRPr="00E75FC9">
        <w:t>cao.</w:t>
      </w:r>
    </w:p>
    <w:p w14:paraId="696AEE3B" w14:textId="77777777" w:rsidR="00EA5E3C" w:rsidRPr="00E75FC9" w:rsidRDefault="00B810CE" w:rsidP="00106E17">
      <w:pPr>
        <w:pStyle w:val="BodyText"/>
        <w:spacing w:line="288" w:lineRule="auto"/>
        <w:ind w:left="0"/>
      </w:pPr>
      <w:r w:rsidRPr="00E75FC9">
        <w:t>100% cán bộ giáo viên không vi phạm các quy định về đạo đức nhà giáo.</w:t>
      </w:r>
      <w:r w:rsidRPr="00E75FC9">
        <w:rPr>
          <w:spacing w:val="1"/>
        </w:rPr>
        <w:t xml:space="preserve"> </w:t>
      </w:r>
      <w:r w:rsidRPr="00E75FC9">
        <w:t>Trong</w:t>
      </w:r>
      <w:r w:rsidRPr="00E75FC9">
        <w:rPr>
          <w:spacing w:val="16"/>
        </w:rPr>
        <w:t xml:space="preserve"> </w:t>
      </w:r>
      <w:r w:rsidRPr="00E75FC9">
        <w:t>năm</w:t>
      </w:r>
      <w:r w:rsidRPr="00E75FC9">
        <w:rPr>
          <w:spacing w:val="16"/>
        </w:rPr>
        <w:t xml:space="preserve"> </w:t>
      </w:r>
      <w:r w:rsidRPr="00E75FC9">
        <w:t>học</w:t>
      </w:r>
      <w:r w:rsidRPr="00E75FC9">
        <w:rPr>
          <w:spacing w:val="16"/>
        </w:rPr>
        <w:t xml:space="preserve"> </w:t>
      </w:r>
      <w:r w:rsidRPr="00E75FC9">
        <w:t>nhà</w:t>
      </w:r>
      <w:r w:rsidRPr="00E75FC9">
        <w:rPr>
          <w:spacing w:val="16"/>
        </w:rPr>
        <w:t xml:space="preserve"> </w:t>
      </w:r>
      <w:r w:rsidRPr="00E75FC9">
        <w:t>trường</w:t>
      </w:r>
      <w:r w:rsidRPr="00E75FC9">
        <w:rPr>
          <w:spacing w:val="17"/>
        </w:rPr>
        <w:t xml:space="preserve"> </w:t>
      </w:r>
      <w:r w:rsidRPr="00E75FC9">
        <w:t>không</w:t>
      </w:r>
      <w:r w:rsidRPr="00E75FC9">
        <w:rPr>
          <w:spacing w:val="16"/>
        </w:rPr>
        <w:t xml:space="preserve"> </w:t>
      </w:r>
      <w:r w:rsidRPr="00E75FC9">
        <w:t>để</w:t>
      </w:r>
      <w:r w:rsidRPr="00E75FC9">
        <w:rPr>
          <w:spacing w:val="14"/>
        </w:rPr>
        <w:t xml:space="preserve"> </w:t>
      </w:r>
      <w:r w:rsidRPr="00E75FC9">
        <w:t>xảy</w:t>
      </w:r>
      <w:r w:rsidRPr="00E75FC9">
        <w:rPr>
          <w:spacing w:val="14"/>
        </w:rPr>
        <w:t xml:space="preserve"> </w:t>
      </w:r>
      <w:r w:rsidRPr="00E75FC9">
        <w:t>ra</w:t>
      </w:r>
      <w:r w:rsidRPr="00E75FC9">
        <w:rPr>
          <w:spacing w:val="16"/>
        </w:rPr>
        <w:t xml:space="preserve"> </w:t>
      </w:r>
      <w:r w:rsidRPr="00E75FC9">
        <w:t>hiện</w:t>
      </w:r>
      <w:r w:rsidRPr="00E75FC9">
        <w:rPr>
          <w:spacing w:val="17"/>
        </w:rPr>
        <w:t xml:space="preserve"> </w:t>
      </w:r>
      <w:r w:rsidRPr="00E75FC9">
        <w:t>tượng</w:t>
      </w:r>
      <w:r w:rsidRPr="00E75FC9">
        <w:rPr>
          <w:spacing w:val="16"/>
        </w:rPr>
        <w:t xml:space="preserve"> </w:t>
      </w:r>
      <w:r w:rsidRPr="00E75FC9">
        <w:t>bạo</w:t>
      </w:r>
      <w:r w:rsidRPr="00E75FC9">
        <w:rPr>
          <w:spacing w:val="17"/>
        </w:rPr>
        <w:t xml:space="preserve"> </w:t>
      </w:r>
      <w:r w:rsidRPr="00E75FC9">
        <w:t>lực</w:t>
      </w:r>
      <w:r w:rsidRPr="00E75FC9">
        <w:rPr>
          <w:spacing w:val="16"/>
        </w:rPr>
        <w:t xml:space="preserve"> </w:t>
      </w:r>
      <w:r w:rsidRPr="00E75FC9">
        <w:t>học</w:t>
      </w:r>
      <w:r w:rsidRPr="00E75FC9">
        <w:rPr>
          <w:spacing w:val="16"/>
        </w:rPr>
        <w:t xml:space="preserve"> </w:t>
      </w:r>
      <w:r w:rsidRPr="00E75FC9">
        <w:t>đường.</w:t>
      </w:r>
    </w:p>
    <w:p w14:paraId="464243BF" w14:textId="77777777" w:rsidR="00EA5E3C" w:rsidRPr="00E75FC9" w:rsidRDefault="00B810CE" w:rsidP="00106E17">
      <w:pPr>
        <w:pStyle w:val="BodyText"/>
        <w:spacing w:line="288" w:lineRule="auto"/>
        <w:ind w:left="0"/>
      </w:pPr>
      <w:r w:rsidRPr="00E75FC9">
        <w:t>An</w:t>
      </w:r>
      <w:r w:rsidRPr="00E75FC9">
        <w:rPr>
          <w:spacing w:val="-3"/>
        </w:rPr>
        <w:t xml:space="preserve"> </w:t>
      </w:r>
      <w:r w:rsidRPr="00E75FC9">
        <w:t>toàn,</w:t>
      </w:r>
      <w:r w:rsidRPr="00E75FC9">
        <w:rPr>
          <w:spacing w:val="-1"/>
        </w:rPr>
        <w:t xml:space="preserve"> </w:t>
      </w:r>
      <w:r w:rsidRPr="00E75FC9">
        <w:t>an</w:t>
      </w:r>
      <w:r w:rsidRPr="00E75FC9">
        <w:rPr>
          <w:spacing w:val="1"/>
        </w:rPr>
        <w:t xml:space="preserve"> </w:t>
      </w:r>
      <w:r w:rsidRPr="00E75FC9">
        <w:t>ninh</w:t>
      </w:r>
      <w:r w:rsidRPr="00E75FC9">
        <w:rPr>
          <w:spacing w:val="-3"/>
        </w:rPr>
        <w:t xml:space="preserve"> </w:t>
      </w:r>
      <w:r w:rsidRPr="00E75FC9">
        <w:t>được đảm</w:t>
      </w:r>
      <w:r w:rsidRPr="00E75FC9">
        <w:rPr>
          <w:spacing w:val="-3"/>
        </w:rPr>
        <w:t xml:space="preserve"> </w:t>
      </w:r>
      <w:r w:rsidRPr="00E75FC9">
        <w:t>bảo.</w:t>
      </w:r>
    </w:p>
    <w:p w14:paraId="772DC8F4" w14:textId="77777777" w:rsidR="00EA5E3C" w:rsidRPr="00E75FC9" w:rsidRDefault="00B810CE" w:rsidP="00106E17">
      <w:pPr>
        <w:pStyle w:val="BodyText"/>
        <w:spacing w:line="288" w:lineRule="auto"/>
        <w:ind w:left="0"/>
      </w:pPr>
      <w:r w:rsidRPr="00E75FC9">
        <w:t>Thực hiện và triển khai tốt phong trào thi đua “Xây dựng trường học thân</w:t>
      </w:r>
      <w:r w:rsidRPr="00E75FC9">
        <w:rPr>
          <w:spacing w:val="1"/>
        </w:rPr>
        <w:t xml:space="preserve"> </w:t>
      </w:r>
      <w:r w:rsidRPr="00E75FC9">
        <w:t>thiện học sinh</w:t>
      </w:r>
      <w:r w:rsidRPr="00E75FC9">
        <w:rPr>
          <w:spacing w:val="-3"/>
        </w:rPr>
        <w:t xml:space="preserve"> </w:t>
      </w:r>
      <w:r w:rsidRPr="00E75FC9">
        <w:t>tích</w:t>
      </w:r>
      <w:r w:rsidRPr="00E75FC9">
        <w:rPr>
          <w:spacing w:val="1"/>
        </w:rPr>
        <w:t xml:space="preserve"> </w:t>
      </w:r>
      <w:r w:rsidRPr="00E75FC9">
        <w:t>cực”.</w:t>
      </w:r>
      <w:r w:rsidRPr="00E75FC9">
        <w:rPr>
          <w:spacing w:val="-2"/>
        </w:rPr>
        <w:t xml:space="preserve"> </w:t>
      </w:r>
      <w:r w:rsidRPr="00E75FC9">
        <w:t>Trường</w:t>
      </w:r>
      <w:r w:rsidRPr="00E75FC9">
        <w:rPr>
          <w:spacing w:val="-3"/>
        </w:rPr>
        <w:t xml:space="preserve"> </w:t>
      </w:r>
      <w:r w:rsidRPr="00E75FC9">
        <w:t>tự</w:t>
      </w:r>
      <w:r w:rsidRPr="00E75FC9">
        <w:rPr>
          <w:spacing w:val="-2"/>
        </w:rPr>
        <w:t xml:space="preserve"> </w:t>
      </w:r>
      <w:r w:rsidRPr="00E75FC9">
        <w:t>đánh</w:t>
      </w:r>
      <w:r w:rsidRPr="00E75FC9">
        <w:rPr>
          <w:spacing w:val="1"/>
        </w:rPr>
        <w:t xml:space="preserve"> </w:t>
      </w:r>
      <w:r w:rsidRPr="00E75FC9">
        <w:t>giá xếp loại</w:t>
      </w:r>
      <w:r w:rsidRPr="00E75FC9">
        <w:rPr>
          <w:spacing w:val="-3"/>
        </w:rPr>
        <w:t xml:space="preserve"> </w:t>
      </w:r>
      <w:r w:rsidRPr="00E75FC9">
        <w:t>tốt.</w:t>
      </w:r>
    </w:p>
    <w:p w14:paraId="32833F4A" w14:textId="77777777" w:rsidR="00EA5E3C" w:rsidRPr="00E75FC9" w:rsidRDefault="00B810CE" w:rsidP="00106E17">
      <w:pPr>
        <w:spacing w:line="288" w:lineRule="auto"/>
        <w:jc w:val="both"/>
      </w:pPr>
      <w:r w:rsidRPr="00E75FC9">
        <w:t>Thực hiện duy trì tốt công tác phổ cập giáo dục; kiểm định chất lượng giáo dục; đổi mới nội dung phương pháp giáo dục, đẩy mạnh ứng dụng công nghệ thông tin, đổi mới phương pháp dạy. Đổi mới chương trình giáo dục phổ thông; đổi mới, thi, kiểm tra, đánh giá theo hướng phát triển năng lực người học; đẩy mạnh giáo dục hướng nghiệp và định hướng phân luồng trong giáo dục phổ thông; Công tác giáo dục đạo đức, lối sống, kỹ năng sống</w:t>
      </w:r>
    </w:p>
    <w:p w14:paraId="1E38CEBC" w14:textId="42101B9A" w:rsidR="00EA5E3C" w:rsidRPr="00E75FC9" w:rsidRDefault="001D272C" w:rsidP="00106E17">
      <w:pPr>
        <w:pStyle w:val="Heading3"/>
        <w:spacing w:line="288" w:lineRule="auto"/>
      </w:pPr>
      <w:r>
        <w:t>6</w:t>
      </w:r>
      <w:r w:rsidR="00E25A2E" w:rsidRPr="00E75FC9">
        <w:t xml:space="preserve">. </w:t>
      </w:r>
      <w:r w:rsidR="00B810CE" w:rsidRPr="00E75FC9">
        <w:t>Công tác</w:t>
      </w:r>
      <w:r w:rsidR="00B810CE" w:rsidRPr="00E75FC9">
        <w:rPr>
          <w:spacing w:val="-1"/>
        </w:rPr>
        <w:t xml:space="preserve"> </w:t>
      </w:r>
      <w:r w:rsidR="00B810CE" w:rsidRPr="00E75FC9">
        <w:t>quản</w:t>
      </w:r>
      <w:r w:rsidR="00B810CE" w:rsidRPr="00E75FC9">
        <w:rPr>
          <w:spacing w:val="-4"/>
        </w:rPr>
        <w:t xml:space="preserve"> </w:t>
      </w:r>
      <w:r w:rsidR="00B810CE" w:rsidRPr="00E75FC9">
        <w:t>lí tài chính:</w:t>
      </w:r>
    </w:p>
    <w:p w14:paraId="67545885" w14:textId="6654DF99" w:rsidR="00EA5E3C" w:rsidRPr="00E75FC9" w:rsidRDefault="00B810CE" w:rsidP="00106E17">
      <w:pPr>
        <w:pStyle w:val="BodyText"/>
        <w:spacing w:line="288" w:lineRule="auto"/>
        <w:ind w:left="0"/>
      </w:pPr>
      <w:r w:rsidRPr="00E75FC9">
        <w:t>Tổ</w:t>
      </w:r>
      <w:r w:rsidRPr="00E75FC9">
        <w:rPr>
          <w:spacing w:val="37"/>
        </w:rPr>
        <w:t xml:space="preserve"> </w:t>
      </w:r>
      <w:r w:rsidRPr="00E75FC9">
        <w:t>chức</w:t>
      </w:r>
      <w:r w:rsidRPr="00E75FC9">
        <w:rPr>
          <w:spacing w:val="36"/>
        </w:rPr>
        <w:t xml:space="preserve"> </w:t>
      </w:r>
      <w:r w:rsidRPr="00E75FC9">
        <w:t>thực</w:t>
      </w:r>
      <w:r w:rsidRPr="00E75FC9">
        <w:rPr>
          <w:spacing w:val="36"/>
        </w:rPr>
        <w:t xml:space="preserve"> </w:t>
      </w:r>
      <w:r w:rsidRPr="00E75FC9">
        <w:t>hiện</w:t>
      </w:r>
      <w:r w:rsidRPr="00E75FC9">
        <w:rPr>
          <w:spacing w:val="37"/>
        </w:rPr>
        <w:t xml:space="preserve"> </w:t>
      </w:r>
      <w:r w:rsidRPr="00E75FC9">
        <w:t>tốt</w:t>
      </w:r>
      <w:r w:rsidRPr="00E75FC9">
        <w:rPr>
          <w:spacing w:val="37"/>
        </w:rPr>
        <w:t xml:space="preserve"> </w:t>
      </w:r>
      <w:r w:rsidRPr="00E75FC9">
        <w:t>Ng</w:t>
      </w:r>
      <w:r w:rsidR="007F1DF4">
        <w:t>h</w:t>
      </w:r>
      <w:r w:rsidR="007F1DF4">
        <w:rPr>
          <w:lang w:val="en-US"/>
        </w:rPr>
        <w:t>ị</w:t>
      </w:r>
      <w:r w:rsidRPr="00E75FC9">
        <w:rPr>
          <w:spacing w:val="37"/>
        </w:rPr>
        <w:t xml:space="preserve"> </w:t>
      </w:r>
      <w:r w:rsidRPr="00E75FC9">
        <w:t>định</w:t>
      </w:r>
      <w:r w:rsidRPr="00E75FC9">
        <w:rPr>
          <w:spacing w:val="38"/>
        </w:rPr>
        <w:t xml:space="preserve"> </w:t>
      </w:r>
      <w:r w:rsidRPr="00E75FC9">
        <w:t>43</w:t>
      </w:r>
      <w:r w:rsidRPr="00E75FC9">
        <w:rPr>
          <w:spacing w:val="37"/>
        </w:rPr>
        <w:t xml:space="preserve"> </w:t>
      </w:r>
      <w:r w:rsidRPr="00E75FC9">
        <w:t>về</w:t>
      </w:r>
      <w:r w:rsidRPr="00E75FC9">
        <w:rPr>
          <w:spacing w:val="36"/>
        </w:rPr>
        <w:t xml:space="preserve"> </w:t>
      </w:r>
      <w:r w:rsidRPr="00E75FC9">
        <w:t>tự</w:t>
      </w:r>
      <w:r w:rsidRPr="00E75FC9">
        <w:rPr>
          <w:spacing w:val="37"/>
        </w:rPr>
        <w:t xml:space="preserve"> </w:t>
      </w:r>
      <w:r w:rsidRPr="00E75FC9">
        <w:t>chủ</w:t>
      </w:r>
      <w:r w:rsidRPr="00E75FC9">
        <w:rPr>
          <w:spacing w:val="37"/>
        </w:rPr>
        <w:t xml:space="preserve"> </w:t>
      </w:r>
      <w:r w:rsidRPr="00E75FC9">
        <w:t>tự</w:t>
      </w:r>
      <w:r w:rsidRPr="00E75FC9">
        <w:rPr>
          <w:spacing w:val="37"/>
        </w:rPr>
        <w:t xml:space="preserve"> </w:t>
      </w:r>
      <w:r w:rsidRPr="00E75FC9">
        <w:t>chịu</w:t>
      </w:r>
      <w:r w:rsidRPr="00E75FC9">
        <w:rPr>
          <w:spacing w:val="37"/>
        </w:rPr>
        <w:t xml:space="preserve"> </w:t>
      </w:r>
      <w:r w:rsidRPr="00E75FC9">
        <w:t>trách</w:t>
      </w:r>
      <w:r w:rsidRPr="00E75FC9">
        <w:rPr>
          <w:spacing w:val="39"/>
        </w:rPr>
        <w:t xml:space="preserve"> </w:t>
      </w:r>
      <w:r w:rsidRPr="00E75FC9">
        <w:t>nhiệm</w:t>
      </w:r>
      <w:r w:rsidRPr="00E75FC9">
        <w:rPr>
          <w:spacing w:val="36"/>
        </w:rPr>
        <w:t xml:space="preserve"> </w:t>
      </w:r>
      <w:r w:rsidRPr="00E75FC9">
        <w:t>về</w:t>
      </w:r>
      <w:r w:rsidRPr="00E75FC9">
        <w:rPr>
          <w:spacing w:val="36"/>
        </w:rPr>
        <w:t xml:space="preserve"> </w:t>
      </w:r>
      <w:r w:rsidRPr="00E75FC9">
        <w:t>tài</w:t>
      </w:r>
      <w:r w:rsidR="00E25A2E" w:rsidRPr="00E75FC9">
        <w:rPr>
          <w:lang w:val="en-US"/>
        </w:rPr>
        <w:t xml:space="preserve"> </w:t>
      </w:r>
      <w:r w:rsidRPr="00E75FC9">
        <w:t>chính.</w:t>
      </w:r>
    </w:p>
    <w:p w14:paraId="29D4E433" w14:textId="77777777" w:rsidR="00EA5E3C" w:rsidRPr="00E75FC9" w:rsidRDefault="00B810CE" w:rsidP="00106E17">
      <w:pPr>
        <w:pStyle w:val="BodyText"/>
        <w:spacing w:line="288" w:lineRule="auto"/>
        <w:ind w:left="0"/>
      </w:pPr>
      <w:r w:rsidRPr="00E75FC9">
        <w:t>Xây</w:t>
      </w:r>
      <w:r w:rsidRPr="00E75FC9">
        <w:rPr>
          <w:spacing w:val="7"/>
        </w:rPr>
        <w:t xml:space="preserve"> </w:t>
      </w:r>
      <w:r w:rsidRPr="00E75FC9">
        <w:t>dựng</w:t>
      </w:r>
      <w:r w:rsidRPr="00E75FC9">
        <w:rPr>
          <w:spacing w:val="6"/>
        </w:rPr>
        <w:t xml:space="preserve"> </w:t>
      </w:r>
      <w:r w:rsidRPr="00E75FC9">
        <w:t>qui</w:t>
      </w:r>
      <w:r w:rsidRPr="00E75FC9">
        <w:rPr>
          <w:spacing w:val="8"/>
        </w:rPr>
        <w:t xml:space="preserve"> </w:t>
      </w:r>
      <w:r w:rsidRPr="00E75FC9">
        <w:t>chế</w:t>
      </w:r>
      <w:r w:rsidRPr="00E75FC9">
        <w:rPr>
          <w:spacing w:val="8"/>
        </w:rPr>
        <w:t xml:space="preserve"> </w:t>
      </w:r>
      <w:r w:rsidRPr="00E75FC9">
        <w:t>chi</w:t>
      </w:r>
      <w:r w:rsidRPr="00E75FC9">
        <w:rPr>
          <w:spacing w:val="6"/>
        </w:rPr>
        <w:t xml:space="preserve"> </w:t>
      </w:r>
      <w:r w:rsidRPr="00E75FC9">
        <w:t>tiêu</w:t>
      </w:r>
      <w:r w:rsidRPr="00E75FC9">
        <w:rPr>
          <w:spacing w:val="6"/>
        </w:rPr>
        <w:t xml:space="preserve"> </w:t>
      </w:r>
      <w:r w:rsidRPr="00E75FC9">
        <w:t>nội</w:t>
      </w:r>
      <w:r w:rsidRPr="00E75FC9">
        <w:rPr>
          <w:spacing w:val="6"/>
        </w:rPr>
        <w:t xml:space="preserve"> </w:t>
      </w:r>
      <w:r w:rsidRPr="00E75FC9">
        <w:t>bộ,</w:t>
      </w:r>
      <w:r w:rsidRPr="00E75FC9">
        <w:rPr>
          <w:spacing w:val="7"/>
        </w:rPr>
        <w:t xml:space="preserve"> </w:t>
      </w:r>
      <w:r w:rsidRPr="00E75FC9">
        <w:t>đảm</w:t>
      </w:r>
      <w:r w:rsidRPr="00E75FC9">
        <w:rPr>
          <w:spacing w:val="7"/>
        </w:rPr>
        <w:t xml:space="preserve"> </w:t>
      </w:r>
      <w:r w:rsidRPr="00E75FC9">
        <w:t>bảo</w:t>
      </w:r>
      <w:r w:rsidRPr="00E75FC9">
        <w:rPr>
          <w:spacing w:val="6"/>
        </w:rPr>
        <w:t xml:space="preserve"> </w:t>
      </w:r>
      <w:r w:rsidRPr="00E75FC9">
        <w:t>kinh</w:t>
      </w:r>
      <w:r w:rsidRPr="00E75FC9">
        <w:rPr>
          <w:spacing w:val="8"/>
        </w:rPr>
        <w:t xml:space="preserve"> </w:t>
      </w:r>
      <w:r w:rsidRPr="00E75FC9">
        <w:t>phí</w:t>
      </w:r>
      <w:r w:rsidRPr="00E75FC9">
        <w:rPr>
          <w:spacing w:val="8"/>
        </w:rPr>
        <w:t xml:space="preserve"> </w:t>
      </w:r>
      <w:r w:rsidRPr="00E75FC9">
        <w:t>hoạt</w:t>
      </w:r>
      <w:r w:rsidRPr="00E75FC9">
        <w:rPr>
          <w:spacing w:val="6"/>
        </w:rPr>
        <w:t xml:space="preserve"> </w:t>
      </w:r>
      <w:r w:rsidRPr="00E75FC9">
        <w:t>động,</w:t>
      </w:r>
      <w:r w:rsidRPr="00E75FC9">
        <w:rPr>
          <w:spacing w:val="4"/>
        </w:rPr>
        <w:t xml:space="preserve"> </w:t>
      </w:r>
      <w:r w:rsidRPr="00E75FC9">
        <w:t>khen</w:t>
      </w:r>
      <w:r w:rsidRPr="00E75FC9">
        <w:rPr>
          <w:spacing w:val="6"/>
        </w:rPr>
        <w:t xml:space="preserve"> </w:t>
      </w:r>
      <w:r w:rsidRPr="00E75FC9">
        <w:t>thưởng</w:t>
      </w:r>
    </w:p>
    <w:p w14:paraId="674331FF" w14:textId="77777777" w:rsidR="00EA5E3C" w:rsidRPr="00E75FC9" w:rsidRDefault="00B810CE" w:rsidP="00106E17">
      <w:pPr>
        <w:pStyle w:val="BodyText"/>
        <w:spacing w:line="288" w:lineRule="auto"/>
        <w:ind w:left="0"/>
      </w:pPr>
      <w:r w:rsidRPr="00E75FC9">
        <w:t>với phương châm tiết kiệm, hiệu quả, đồng thời tăng cường khen thưởng đột xuất,</w:t>
      </w:r>
      <w:r w:rsidRPr="00E75FC9">
        <w:rPr>
          <w:spacing w:val="1"/>
        </w:rPr>
        <w:t xml:space="preserve"> </w:t>
      </w:r>
      <w:r w:rsidRPr="00E75FC9">
        <w:t>tăng thêm thu nhập cho cán bộ, GV. Hàng quí kiểm tra định kỳ hoặc đột xuất các</w:t>
      </w:r>
      <w:r w:rsidRPr="00E75FC9">
        <w:rPr>
          <w:spacing w:val="1"/>
        </w:rPr>
        <w:t xml:space="preserve"> </w:t>
      </w:r>
      <w:r w:rsidRPr="00E75FC9">
        <w:t>loại quỹ: Học phí, ngân</w:t>
      </w:r>
      <w:r w:rsidRPr="00E75FC9">
        <w:rPr>
          <w:spacing w:val="1"/>
        </w:rPr>
        <w:t xml:space="preserve"> </w:t>
      </w:r>
      <w:r w:rsidRPr="00E75FC9">
        <w:t>sách</w:t>
      </w:r>
      <w:r w:rsidRPr="00E75FC9">
        <w:rPr>
          <w:spacing w:val="1"/>
        </w:rPr>
        <w:t xml:space="preserve"> </w:t>
      </w:r>
      <w:r w:rsidRPr="00E75FC9">
        <w:t>và</w:t>
      </w:r>
      <w:r w:rsidRPr="00E75FC9">
        <w:rPr>
          <w:spacing w:val="1"/>
        </w:rPr>
        <w:t xml:space="preserve"> </w:t>
      </w:r>
      <w:r w:rsidRPr="00E75FC9">
        <w:t>học thêm</w:t>
      </w:r>
      <w:r w:rsidRPr="00E75FC9">
        <w:rPr>
          <w:spacing w:val="70"/>
        </w:rPr>
        <w:t xml:space="preserve"> </w:t>
      </w:r>
      <w:r w:rsidRPr="00E75FC9">
        <w:t>dạy thêm,… Kiểm</w:t>
      </w:r>
      <w:r w:rsidRPr="00E75FC9">
        <w:rPr>
          <w:spacing w:val="70"/>
        </w:rPr>
        <w:t xml:space="preserve"> </w:t>
      </w:r>
      <w:r w:rsidRPr="00E75FC9">
        <w:t>tra việc đăng quỹ,</w:t>
      </w:r>
      <w:r w:rsidRPr="00E75FC9">
        <w:rPr>
          <w:spacing w:val="1"/>
        </w:rPr>
        <w:t xml:space="preserve"> </w:t>
      </w:r>
      <w:r w:rsidRPr="00E75FC9">
        <w:t>nộp quỹ</w:t>
      </w:r>
      <w:r w:rsidRPr="00E75FC9">
        <w:rPr>
          <w:spacing w:val="-1"/>
        </w:rPr>
        <w:t xml:space="preserve"> </w:t>
      </w:r>
      <w:r w:rsidRPr="00E75FC9">
        <w:t>học</w:t>
      </w:r>
      <w:r w:rsidRPr="00E75FC9">
        <w:rPr>
          <w:spacing w:val="-3"/>
        </w:rPr>
        <w:t xml:space="preserve"> </w:t>
      </w:r>
      <w:r w:rsidRPr="00E75FC9">
        <w:t>phí đúng</w:t>
      </w:r>
      <w:r w:rsidRPr="00E75FC9">
        <w:rPr>
          <w:spacing w:val="-1"/>
        </w:rPr>
        <w:t xml:space="preserve"> </w:t>
      </w:r>
      <w:r w:rsidRPr="00E75FC9">
        <w:t>thời gian</w:t>
      </w:r>
      <w:r w:rsidRPr="00E75FC9">
        <w:rPr>
          <w:spacing w:val="1"/>
        </w:rPr>
        <w:t xml:space="preserve"> </w:t>
      </w:r>
      <w:r w:rsidRPr="00E75FC9">
        <w:t>quy định</w:t>
      </w:r>
      <w:r w:rsidRPr="00E75FC9">
        <w:rPr>
          <w:spacing w:val="-3"/>
        </w:rPr>
        <w:t xml:space="preserve"> </w:t>
      </w:r>
      <w:r w:rsidRPr="00E75FC9">
        <w:t>và</w:t>
      </w:r>
      <w:r w:rsidRPr="00E75FC9">
        <w:rPr>
          <w:spacing w:val="-1"/>
        </w:rPr>
        <w:t xml:space="preserve"> </w:t>
      </w:r>
      <w:r w:rsidRPr="00E75FC9">
        <w:t>đúng</w:t>
      </w:r>
      <w:r w:rsidRPr="00E75FC9">
        <w:rPr>
          <w:spacing w:val="1"/>
        </w:rPr>
        <w:t xml:space="preserve"> </w:t>
      </w:r>
      <w:r w:rsidRPr="00E75FC9">
        <w:t>nguyên tắc tài</w:t>
      </w:r>
      <w:r w:rsidRPr="00E75FC9">
        <w:rPr>
          <w:spacing w:val="-2"/>
        </w:rPr>
        <w:t xml:space="preserve"> </w:t>
      </w:r>
      <w:r w:rsidRPr="00E75FC9">
        <w:t>chính.</w:t>
      </w:r>
    </w:p>
    <w:p w14:paraId="17E1E9B1" w14:textId="77777777" w:rsidR="00EA5E3C" w:rsidRPr="00E75FC9" w:rsidRDefault="00B810CE" w:rsidP="00106E17">
      <w:pPr>
        <w:pStyle w:val="BodyText"/>
        <w:spacing w:line="288" w:lineRule="auto"/>
        <w:ind w:left="0"/>
      </w:pPr>
      <w:r w:rsidRPr="00E75FC9">
        <w:t>Nhà</w:t>
      </w:r>
      <w:r w:rsidRPr="00E75FC9">
        <w:rPr>
          <w:spacing w:val="2"/>
        </w:rPr>
        <w:t xml:space="preserve"> </w:t>
      </w:r>
      <w:r w:rsidRPr="00E75FC9">
        <w:t>trường</w:t>
      </w:r>
      <w:r w:rsidRPr="00E75FC9">
        <w:rPr>
          <w:spacing w:val="3"/>
        </w:rPr>
        <w:t xml:space="preserve"> </w:t>
      </w:r>
      <w:r w:rsidRPr="00E75FC9">
        <w:t>làm</w:t>
      </w:r>
      <w:r w:rsidRPr="00E75FC9">
        <w:rPr>
          <w:spacing w:val="3"/>
        </w:rPr>
        <w:t xml:space="preserve"> </w:t>
      </w:r>
      <w:r w:rsidRPr="00E75FC9">
        <w:t>tốt</w:t>
      </w:r>
      <w:r w:rsidRPr="00E75FC9">
        <w:rPr>
          <w:spacing w:val="4"/>
        </w:rPr>
        <w:t xml:space="preserve"> </w:t>
      </w:r>
      <w:r w:rsidRPr="00E75FC9">
        <w:t>công</w:t>
      </w:r>
      <w:r w:rsidRPr="00E75FC9">
        <w:rPr>
          <w:spacing w:val="3"/>
        </w:rPr>
        <w:t xml:space="preserve"> </w:t>
      </w:r>
      <w:r w:rsidRPr="00E75FC9">
        <w:t>tác</w:t>
      </w:r>
      <w:r w:rsidRPr="00E75FC9">
        <w:rPr>
          <w:spacing w:val="3"/>
        </w:rPr>
        <w:t xml:space="preserve"> </w:t>
      </w:r>
      <w:r w:rsidRPr="00E75FC9">
        <w:t>thu</w:t>
      </w:r>
      <w:r w:rsidRPr="00E75FC9">
        <w:rPr>
          <w:spacing w:val="3"/>
        </w:rPr>
        <w:t xml:space="preserve"> </w:t>
      </w:r>
      <w:r w:rsidRPr="00E75FC9">
        <w:t>chi,</w:t>
      </w:r>
      <w:r w:rsidRPr="00E75FC9">
        <w:rPr>
          <w:spacing w:val="2"/>
        </w:rPr>
        <w:t xml:space="preserve"> </w:t>
      </w:r>
      <w:r w:rsidRPr="00E75FC9">
        <w:t>các</w:t>
      </w:r>
      <w:r w:rsidRPr="00E75FC9">
        <w:rPr>
          <w:spacing w:val="1"/>
        </w:rPr>
        <w:t xml:space="preserve"> </w:t>
      </w:r>
      <w:r w:rsidRPr="00E75FC9">
        <w:t>mục</w:t>
      </w:r>
      <w:r w:rsidRPr="00E75FC9">
        <w:rPr>
          <w:spacing w:val="3"/>
        </w:rPr>
        <w:t xml:space="preserve"> </w:t>
      </w:r>
      <w:r w:rsidRPr="00E75FC9">
        <w:t>thu</w:t>
      </w:r>
      <w:r w:rsidRPr="00E75FC9">
        <w:rPr>
          <w:spacing w:val="3"/>
        </w:rPr>
        <w:t xml:space="preserve"> </w:t>
      </w:r>
      <w:r w:rsidRPr="00E75FC9">
        <w:t>chi</w:t>
      </w:r>
      <w:r w:rsidRPr="00E75FC9">
        <w:rPr>
          <w:spacing w:val="4"/>
        </w:rPr>
        <w:t xml:space="preserve"> </w:t>
      </w:r>
      <w:r w:rsidRPr="00E75FC9">
        <w:t>đảm</w:t>
      </w:r>
      <w:r w:rsidRPr="00E75FC9">
        <w:rPr>
          <w:spacing w:val="3"/>
        </w:rPr>
        <w:t xml:space="preserve"> </w:t>
      </w:r>
      <w:r w:rsidRPr="00E75FC9">
        <w:t>bảo</w:t>
      </w:r>
      <w:r w:rsidRPr="00E75FC9">
        <w:rPr>
          <w:spacing w:val="1"/>
        </w:rPr>
        <w:t xml:space="preserve"> </w:t>
      </w:r>
      <w:r w:rsidRPr="00E75FC9">
        <w:t>đúng</w:t>
      </w:r>
      <w:r w:rsidRPr="00E75FC9">
        <w:rPr>
          <w:spacing w:val="3"/>
        </w:rPr>
        <w:t xml:space="preserve"> </w:t>
      </w:r>
      <w:r w:rsidRPr="00E75FC9">
        <w:t>như</w:t>
      </w:r>
      <w:r w:rsidRPr="00E75FC9">
        <w:rPr>
          <w:spacing w:val="2"/>
        </w:rPr>
        <w:t xml:space="preserve"> </w:t>
      </w:r>
      <w:r w:rsidRPr="00E75FC9">
        <w:t>quy</w:t>
      </w:r>
      <w:r w:rsidRPr="00E75FC9">
        <w:rPr>
          <w:spacing w:val="-67"/>
        </w:rPr>
        <w:t xml:space="preserve"> </w:t>
      </w:r>
      <w:r w:rsidRPr="00E75FC9">
        <w:t>định của</w:t>
      </w:r>
      <w:r w:rsidRPr="00E75FC9">
        <w:rPr>
          <w:spacing w:val="-3"/>
        </w:rPr>
        <w:t xml:space="preserve"> </w:t>
      </w:r>
      <w:r w:rsidRPr="00E75FC9">
        <w:t>UBND</w:t>
      </w:r>
      <w:r w:rsidRPr="00E75FC9">
        <w:rPr>
          <w:spacing w:val="1"/>
        </w:rPr>
        <w:t xml:space="preserve"> </w:t>
      </w:r>
      <w:r w:rsidRPr="00E75FC9">
        <w:t>Tỉnh</w:t>
      </w:r>
      <w:r w:rsidRPr="00E75FC9">
        <w:rPr>
          <w:spacing w:val="-1"/>
        </w:rPr>
        <w:t xml:space="preserve"> </w:t>
      </w:r>
      <w:r w:rsidRPr="00E75FC9">
        <w:t>và của Huyện.</w:t>
      </w:r>
    </w:p>
    <w:p w14:paraId="50CEEDE9" w14:textId="77777777" w:rsidR="00EA5E3C" w:rsidRPr="00E75FC9" w:rsidRDefault="00B810CE" w:rsidP="00106E17">
      <w:pPr>
        <w:spacing w:line="288" w:lineRule="auto"/>
        <w:jc w:val="both"/>
      </w:pPr>
      <w:r w:rsidRPr="00E75FC9">
        <w:t>Các</w:t>
      </w:r>
      <w:r w:rsidRPr="00E75FC9">
        <w:rPr>
          <w:spacing w:val="-1"/>
        </w:rPr>
        <w:t xml:space="preserve"> </w:t>
      </w:r>
      <w:r w:rsidRPr="00E75FC9">
        <w:t>danh</w:t>
      </w:r>
      <w:r w:rsidRPr="00E75FC9">
        <w:rPr>
          <w:spacing w:val="-1"/>
        </w:rPr>
        <w:t xml:space="preserve"> </w:t>
      </w:r>
      <w:r w:rsidRPr="00E75FC9">
        <w:t>hiệu tập</w:t>
      </w:r>
      <w:r w:rsidRPr="00E75FC9">
        <w:rPr>
          <w:spacing w:val="-1"/>
        </w:rPr>
        <w:t xml:space="preserve"> </w:t>
      </w:r>
      <w:r w:rsidRPr="00E75FC9">
        <w:t>thể:</w:t>
      </w:r>
    </w:p>
    <w:p w14:paraId="2D89EFD8" w14:textId="2909219D" w:rsidR="00EA5E3C" w:rsidRPr="005875F3" w:rsidRDefault="00E25A2E" w:rsidP="00106E17">
      <w:pPr>
        <w:spacing w:line="288" w:lineRule="auto"/>
        <w:jc w:val="both"/>
        <w:rPr>
          <w:lang w:val="en-US"/>
        </w:rPr>
      </w:pPr>
      <w:r w:rsidRPr="00E75FC9">
        <w:rPr>
          <w:lang w:val="en-US"/>
        </w:rPr>
        <w:t xml:space="preserve">- </w:t>
      </w:r>
      <w:r w:rsidR="00B810CE" w:rsidRPr="00E75FC9">
        <w:t>Công</w:t>
      </w:r>
      <w:r w:rsidR="00B810CE" w:rsidRPr="00E75FC9">
        <w:rPr>
          <w:spacing w:val="-5"/>
        </w:rPr>
        <w:t xml:space="preserve"> </w:t>
      </w:r>
      <w:r w:rsidR="00B810CE" w:rsidRPr="00E75FC9">
        <w:t xml:space="preserve">Đoàn: </w:t>
      </w:r>
      <w:r w:rsidR="007F1DF4">
        <w:rPr>
          <w:lang w:val="en-US"/>
        </w:rPr>
        <w:t xml:space="preserve">Bằng khen của Tổng liên đoàn </w:t>
      </w:r>
      <w:proofErr w:type="gramStart"/>
      <w:r w:rsidR="007F1DF4">
        <w:rPr>
          <w:lang w:val="en-US"/>
        </w:rPr>
        <w:t>lao</w:t>
      </w:r>
      <w:proofErr w:type="gramEnd"/>
      <w:r w:rsidR="007F1DF4">
        <w:rPr>
          <w:lang w:val="en-US"/>
        </w:rPr>
        <w:t xml:space="preserve"> động Việt Nam</w:t>
      </w:r>
      <w:r w:rsidR="005875F3">
        <w:rPr>
          <w:lang w:val="en-US"/>
        </w:rPr>
        <w:t>.</w:t>
      </w:r>
    </w:p>
    <w:p w14:paraId="1FC2F009" w14:textId="627E9D17" w:rsidR="00EA5E3C" w:rsidRPr="00E75FC9" w:rsidRDefault="00E25A2E" w:rsidP="00106E17">
      <w:pPr>
        <w:spacing w:line="288" w:lineRule="auto"/>
        <w:jc w:val="both"/>
      </w:pPr>
      <w:r w:rsidRPr="00E75FC9">
        <w:rPr>
          <w:lang w:val="en-US"/>
        </w:rPr>
        <w:t xml:space="preserve">- </w:t>
      </w:r>
      <w:r w:rsidR="00B810CE" w:rsidRPr="00E75FC9">
        <w:t>Đội:</w:t>
      </w:r>
      <w:r w:rsidR="00B810CE" w:rsidRPr="00E75FC9">
        <w:rPr>
          <w:spacing w:val="-4"/>
        </w:rPr>
        <w:t xml:space="preserve"> </w:t>
      </w:r>
      <w:r w:rsidR="00B810CE" w:rsidRPr="00E75FC9">
        <w:t>Vững mạnh cấp</w:t>
      </w:r>
      <w:r w:rsidR="00B810CE" w:rsidRPr="00E75FC9">
        <w:rPr>
          <w:spacing w:val="-3"/>
        </w:rPr>
        <w:t xml:space="preserve"> </w:t>
      </w:r>
      <w:r w:rsidR="00B810CE" w:rsidRPr="00E75FC9">
        <w:t>huyện</w:t>
      </w:r>
    </w:p>
    <w:p w14:paraId="147F5673" w14:textId="0DC5857D" w:rsidR="00EA5E3C" w:rsidRDefault="00E25A2E" w:rsidP="00106E17">
      <w:pPr>
        <w:pStyle w:val="BodyText"/>
        <w:spacing w:line="288" w:lineRule="auto"/>
        <w:ind w:left="0" w:firstLine="567"/>
        <w:rPr>
          <w:lang w:val="en-US"/>
        </w:rPr>
      </w:pPr>
      <w:r w:rsidRPr="00E75FC9">
        <w:rPr>
          <w:lang w:val="en-US"/>
        </w:rPr>
        <w:t xml:space="preserve">- </w:t>
      </w:r>
      <w:r w:rsidR="00B810CE" w:rsidRPr="00E75FC9">
        <w:t>Tập</w:t>
      </w:r>
      <w:r w:rsidR="00B810CE" w:rsidRPr="00E75FC9">
        <w:rPr>
          <w:spacing w:val="1"/>
        </w:rPr>
        <w:t xml:space="preserve"> </w:t>
      </w:r>
      <w:r w:rsidR="00B810CE" w:rsidRPr="00E75FC9">
        <w:t>thể</w:t>
      </w:r>
      <w:r w:rsidR="00B810CE" w:rsidRPr="00E75FC9">
        <w:rPr>
          <w:spacing w:val="-1"/>
        </w:rPr>
        <w:t xml:space="preserve"> </w:t>
      </w:r>
      <w:r w:rsidR="00B810CE" w:rsidRPr="00E75FC9">
        <w:t>trường:</w:t>
      </w:r>
      <w:r w:rsidR="00B810CE" w:rsidRPr="00E75FC9">
        <w:rPr>
          <w:spacing w:val="-1"/>
        </w:rPr>
        <w:t xml:space="preserve"> </w:t>
      </w:r>
      <w:r w:rsidR="00B810CE" w:rsidRPr="00E75FC9">
        <w:t>Tập</w:t>
      </w:r>
      <w:r w:rsidR="00B810CE" w:rsidRPr="00E75FC9">
        <w:rPr>
          <w:spacing w:val="-1"/>
        </w:rPr>
        <w:t xml:space="preserve"> </w:t>
      </w:r>
      <w:r w:rsidR="00B810CE" w:rsidRPr="00E75FC9">
        <w:t>thể</w:t>
      </w:r>
      <w:r w:rsidR="00B810CE" w:rsidRPr="00E75FC9">
        <w:rPr>
          <w:spacing w:val="-3"/>
        </w:rPr>
        <w:t xml:space="preserve"> </w:t>
      </w:r>
      <w:proofErr w:type="gramStart"/>
      <w:r w:rsidR="005875F3">
        <w:rPr>
          <w:lang w:val="en-US"/>
        </w:rPr>
        <w:t>lao</w:t>
      </w:r>
      <w:proofErr w:type="gramEnd"/>
      <w:r w:rsidR="005875F3">
        <w:rPr>
          <w:lang w:val="en-US"/>
        </w:rPr>
        <w:t xml:space="preserve"> động tiên tiến</w:t>
      </w:r>
      <w:r w:rsidR="00B810CE" w:rsidRPr="00E75FC9">
        <w:t>.</w:t>
      </w:r>
    </w:p>
    <w:p w14:paraId="4604DD22" w14:textId="5DD5E438" w:rsidR="001D272C" w:rsidRPr="00D240E7" w:rsidRDefault="001D272C" w:rsidP="001D272C">
      <w:pPr>
        <w:ind w:firstLine="0"/>
        <w:jc w:val="both"/>
        <w:rPr>
          <w:b/>
        </w:rPr>
      </w:pPr>
      <w:r>
        <w:rPr>
          <w:b/>
          <w:lang w:val="en-US"/>
        </w:rPr>
        <w:t>7</w:t>
      </w:r>
      <w:r w:rsidRPr="00D240E7">
        <w:rPr>
          <w:b/>
        </w:rPr>
        <w:t>. Công tác phòng, chống dịch bệnh:</w:t>
      </w:r>
    </w:p>
    <w:p w14:paraId="43A43A97" w14:textId="77777777" w:rsidR="001D272C" w:rsidRPr="00D240E7" w:rsidRDefault="001D272C" w:rsidP="001D272C">
      <w:pPr>
        <w:tabs>
          <w:tab w:val="left" w:pos="606"/>
          <w:tab w:val="left" w:pos="1111"/>
          <w:tab w:val="left" w:pos="1414"/>
        </w:tabs>
        <w:ind w:firstLine="720"/>
        <w:jc w:val="both"/>
        <w:rPr>
          <w:bCs/>
        </w:rPr>
      </w:pPr>
      <w:r w:rsidRPr="00D240E7">
        <w:rPr>
          <w:bCs/>
        </w:rPr>
        <w:t>Làm tốt công tác phòng, chống dịch theo đúng các văn bản hướng dẫn của cấp trên. Chủ động xây dựng kế hoạch, kịch bản phòng dịch phù hợp với điều kiện thực thế nhà trường sãn sàng ứng phó khi có tình huống dịch bệnh xảy ra.</w:t>
      </w:r>
    </w:p>
    <w:p w14:paraId="4FA9F410" w14:textId="77777777" w:rsidR="001D272C" w:rsidRPr="001D272C" w:rsidRDefault="001D272C" w:rsidP="00106E17">
      <w:pPr>
        <w:pStyle w:val="BodyText"/>
        <w:spacing w:line="288" w:lineRule="auto"/>
        <w:ind w:left="0" w:firstLine="567"/>
        <w:rPr>
          <w:lang w:val="en-US"/>
        </w:rPr>
      </w:pPr>
    </w:p>
    <w:p w14:paraId="742430B2" w14:textId="4ED29DC0" w:rsidR="00EA5E3C" w:rsidRPr="00E75FC9" w:rsidRDefault="001D272C" w:rsidP="00106E17">
      <w:pPr>
        <w:pStyle w:val="Heading3"/>
        <w:spacing w:line="288" w:lineRule="auto"/>
      </w:pPr>
      <w:r>
        <w:t>8</w:t>
      </w:r>
      <w:r w:rsidR="00E25A2E" w:rsidRPr="00E75FC9">
        <w:t xml:space="preserve">. </w:t>
      </w:r>
      <w:r w:rsidR="00B810CE" w:rsidRPr="00E75FC9">
        <w:t>Đánh</w:t>
      </w:r>
      <w:r w:rsidR="00B810CE" w:rsidRPr="00E75FC9">
        <w:rPr>
          <w:spacing w:val="-4"/>
        </w:rPr>
        <w:t xml:space="preserve"> </w:t>
      </w:r>
      <w:r w:rsidR="00B810CE" w:rsidRPr="00E75FC9">
        <w:t>giá</w:t>
      </w:r>
      <w:r w:rsidR="00B810CE" w:rsidRPr="00E75FC9">
        <w:rPr>
          <w:spacing w:val="-1"/>
        </w:rPr>
        <w:t xml:space="preserve"> </w:t>
      </w:r>
      <w:proofErr w:type="gramStart"/>
      <w:r w:rsidR="00B810CE" w:rsidRPr="00E75FC9">
        <w:t>chung</w:t>
      </w:r>
      <w:proofErr w:type="gramEnd"/>
      <w:r w:rsidR="00B810CE" w:rsidRPr="00E75FC9">
        <w:t>:</w:t>
      </w:r>
    </w:p>
    <w:p w14:paraId="2B6D2256" w14:textId="5A0F852F" w:rsidR="00EA5E3C" w:rsidRPr="00E75FC9" w:rsidRDefault="00B810CE" w:rsidP="00106E17">
      <w:pPr>
        <w:pStyle w:val="Heading4"/>
        <w:spacing w:line="288" w:lineRule="auto"/>
      </w:pPr>
      <w:r w:rsidRPr="00E75FC9">
        <w:t>Kết quả đạt được:</w:t>
      </w:r>
    </w:p>
    <w:p w14:paraId="28A5BD05" w14:textId="77777777" w:rsidR="001D272C" w:rsidRPr="00D240E7" w:rsidRDefault="001D272C" w:rsidP="001D272C">
      <w:pPr>
        <w:tabs>
          <w:tab w:val="left" w:pos="606"/>
          <w:tab w:val="left" w:pos="1111"/>
          <w:tab w:val="left" w:pos="1414"/>
        </w:tabs>
        <w:ind w:firstLine="720"/>
        <w:jc w:val="both"/>
        <w:rPr>
          <w:lang w:val="es-BO"/>
        </w:rPr>
      </w:pPr>
      <w:r w:rsidRPr="00D240E7">
        <w:rPr>
          <w:b/>
          <w:i/>
          <w:lang w:val="es-BO"/>
        </w:rPr>
        <w:t>* Ưu điểm:</w:t>
      </w:r>
    </w:p>
    <w:p w14:paraId="795141D4" w14:textId="77777777" w:rsidR="001D272C" w:rsidRPr="00D240E7" w:rsidRDefault="001D272C" w:rsidP="001D272C">
      <w:pPr>
        <w:tabs>
          <w:tab w:val="left" w:pos="606"/>
          <w:tab w:val="left" w:pos="1111"/>
          <w:tab w:val="left" w:pos="1414"/>
        </w:tabs>
        <w:ind w:firstLine="720"/>
        <w:jc w:val="both"/>
        <w:rPr>
          <w:bCs/>
          <w:lang w:val="es-BO"/>
        </w:rPr>
      </w:pPr>
      <w:r w:rsidRPr="00D240E7">
        <w:rPr>
          <w:lang w:val="es-BO"/>
        </w:rPr>
        <w:t xml:space="preserve">- Tổ chức thực hiện tốt nhiệm vụ năm học, đảm bảo thực hiện đúng tiến độ chương trình và các kế hoạch hoạt động. Tổ chức triển khai và thực hiện nghiêm túc các cuộc vận động, các phong trào thi đua do Sở và Phòng Giáo dục và Đào tạo </w:t>
      </w:r>
      <w:r w:rsidRPr="00D240E7">
        <w:rPr>
          <w:lang w:val="es-BO"/>
        </w:rPr>
        <w:lastRenderedPageBreak/>
        <w:t xml:space="preserve">phát động, </w:t>
      </w:r>
      <w:r w:rsidRPr="00D240E7">
        <w:rPr>
          <w:bCs/>
          <w:lang w:val="es-BO"/>
        </w:rPr>
        <w:t>tạo sự chuyển biến về nhận thức và hành động trong đội ngũ CB, GV, HS và toàn xã hội chăm lo sự nghiệp giáo dục.</w:t>
      </w:r>
    </w:p>
    <w:p w14:paraId="3D575A20" w14:textId="77777777" w:rsidR="001D272C" w:rsidRPr="00D240E7" w:rsidRDefault="001D272C" w:rsidP="001D272C">
      <w:pPr>
        <w:ind w:firstLine="720"/>
        <w:jc w:val="both"/>
        <w:rPr>
          <w:lang w:val="es-BO"/>
        </w:rPr>
      </w:pPr>
      <w:r w:rsidRPr="00D240E7">
        <w:rPr>
          <w:lang w:val="es-BO"/>
        </w:rPr>
        <w:t xml:space="preserve">- Công tác chỉ đạo, quản lý chuyên môn được thực hiện thường xuyên, có kế hoạch kịp thời đúng theo chỉ đạo của cấp trên. </w:t>
      </w:r>
      <w:r w:rsidRPr="00D240E7">
        <w:rPr>
          <w:bCs/>
          <w:lang w:val="es-BO"/>
        </w:rPr>
        <w:t>Chất lượng giáo dục từng bước được nâng lên.</w:t>
      </w:r>
    </w:p>
    <w:p w14:paraId="5B295E0E" w14:textId="77777777" w:rsidR="001D272C" w:rsidRPr="00D240E7" w:rsidRDefault="001D272C" w:rsidP="001D272C">
      <w:pPr>
        <w:ind w:firstLine="720"/>
        <w:jc w:val="both"/>
        <w:rPr>
          <w:lang w:val="es-BO"/>
        </w:rPr>
      </w:pPr>
      <w:r w:rsidRPr="00D240E7">
        <w:rPr>
          <w:lang w:val="es-BO"/>
        </w:rPr>
        <w:t>- Các phong trào thi đua dạy tốt, học tốt được phát động thường xuyên, qua kết quả các hội thi cấp trường, cấp huyện đều có học sinh đạt giải.</w:t>
      </w:r>
    </w:p>
    <w:p w14:paraId="5D0A3685" w14:textId="77777777" w:rsidR="001D272C" w:rsidRPr="00D240E7" w:rsidRDefault="001D272C" w:rsidP="001D272C">
      <w:pPr>
        <w:tabs>
          <w:tab w:val="left" w:pos="606"/>
          <w:tab w:val="left" w:pos="1111"/>
          <w:tab w:val="left" w:pos="1414"/>
        </w:tabs>
        <w:ind w:firstLine="720"/>
        <w:jc w:val="both"/>
        <w:rPr>
          <w:bCs/>
          <w:lang w:val="es-BO"/>
        </w:rPr>
      </w:pPr>
      <w:r w:rsidRPr="00D240E7">
        <w:rPr>
          <w:bCs/>
          <w:lang w:val="es-BO"/>
        </w:rPr>
        <w:t>- Đội ngũ CB,</w:t>
      </w:r>
      <w:r w:rsidRPr="00D240E7">
        <w:rPr>
          <w:bCs/>
        </w:rPr>
        <w:t xml:space="preserve"> </w:t>
      </w:r>
      <w:r w:rsidRPr="00D240E7">
        <w:rPr>
          <w:bCs/>
          <w:lang w:val="es-BO"/>
        </w:rPr>
        <w:t>GV từng bước</w:t>
      </w:r>
      <w:r w:rsidRPr="00D240E7">
        <w:rPr>
          <w:bCs/>
        </w:rPr>
        <w:t xml:space="preserve"> được</w:t>
      </w:r>
      <w:r w:rsidRPr="00D240E7">
        <w:rPr>
          <w:bCs/>
          <w:lang w:val="es-BO"/>
        </w:rPr>
        <w:t xml:space="preserve"> ổn định, yên tâm công tác, đảm bảo nhiệm vụ quản lý và giảng dạy, có ý thức xây dựng tập thể đoàn kết, vững mạnh.</w:t>
      </w:r>
    </w:p>
    <w:p w14:paraId="6BDA7AAF" w14:textId="77777777" w:rsidR="001D272C" w:rsidRPr="00D240E7" w:rsidRDefault="001D272C" w:rsidP="001D272C">
      <w:pPr>
        <w:tabs>
          <w:tab w:val="left" w:pos="606"/>
          <w:tab w:val="left" w:pos="1111"/>
          <w:tab w:val="left" w:pos="1414"/>
        </w:tabs>
        <w:ind w:firstLine="720"/>
        <w:jc w:val="both"/>
        <w:rPr>
          <w:bCs/>
          <w:lang w:val="es-BO"/>
        </w:rPr>
      </w:pPr>
      <w:r w:rsidRPr="00D240E7">
        <w:rPr>
          <w:bCs/>
          <w:lang w:val="es-BO"/>
        </w:rPr>
        <w:t>- Công tác xây dựng đội ngũ và nâng cao chất lượng nhà giáo có nhiều chuyển biến tích cực, đạo đức, lối sống và trình độ chuyên môn, năng lực được nâng lên; công tác chỉ đạo, kiểm tra chuyên môn được thực hiện thường xuyên làm chuyển biến được chất lượng giảng dạy theo yêu cầu đổi mới.</w:t>
      </w:r>
    </w:p>
    <w:p w14:paraId="37A17AC5" w14:textId="77777777" w:rsidR="001D272C" w:rsidRPr="00D240E7" w:rsidRDefault="001D272C" w:rsidP="001D272C">
      <w:pPr>
        <w:tabs>
          <w:tab w:val="left" w:pos="606"/>
          <w:tab w:val="left" w:pos="1111"/>
          <w:tab w:val="left" w:pos="1414"/>
        </w:tabs>
        <w:ind w:firstLine="720"/>
        <w:jc w:val="both"/>
        <w:rPr>
          <w:bCs/>
          <w:lang w:val="es-BO"/>
        </w:rPr>
      </w:pPr>
      <w:r w:rsidRPr="00D240E7">
        <w:rPr>
          <w:bCs/>
          <w:lang w:val="es-BO"/>
        </w:rPr>
        <w:t>- Việc ứng dụng CNTT</w:t>
      </w:r>
      <w:r w:rsidRPr="00D240E7">
        <w:rPr>
          <w:bCs/>
        </w:rPr>
        <w:t>, chuyển đổi số</w:t>
      </w:r>
      <w:r w:rsidRPr="00D240E7">
        <w:rPr>
          <w:bCs/>
          <w:lang w:val="es-BO"/>
        </w:rPr>
        <w:t xml:space="preserve"> trong quản lý và dạy học có chuyển biến tích cực; công tác xã hội hóa giáo dục được thực hiện thường xuyên.</w:t>
      </w:r>
    </w:p>
    <w:p w14:paraId="48EFA052" w14:textId="77777777" w:rsidR="001D272C" w:rsidRPr="00D240E7" w:rsidRDefault="001D272C" w:rsidP="001D272C">
      <w:pPr>
        <w:tabs>
          <w:tab w:val="left" w:pos="606"/>
          <w:tab w:val="left" w:pos="1111"/>
          <w:tab w:val="left" w:pos="1414"/>
        </w:tabs>
        <w:ind w:firstLine="720"/>
        <w:jc w:val="both"/>
        <w:rPr>
          <w:bCs/>
          <w:lang w:val="es-BO"/>
        </w:rPr>
      </w:pPr>
      <w:r w:rsidRPr="00D240E7">
        <w:rPr>
          <w:bCs/>
          <w:lang w:val="es-BO"/>
        </w:rPr>
        <w:t>- Kết quả PCGD được duy trì</w:t>
      </w:r>
      <w:r w:rsidRPr="00D240E7">
        <w:rPr>
          <w:bCs/>
        </w:rPr>
        <w:t xml:space="preserve"> với chất lượng cao</w:t>
      </w:r>
      <w:r w:rsidRPr="00D240E7">
        <w:rPr>
          <w:bCs/>
          <w:lang w:val="es-BO"/>
        </w:rPr>
        <w:t>, công tác duy trì sỉ số có tiến bộ hơn, tỉ lệ học sinh bỏ học có giảm so với năm học trước; nề nếp, kỷ cương trong trường có nhiều chuyển biến tích cực; trường lớp xanh, sạch, đẹp.</w:t>
      </w:r>
    </w:p>
    <w:p w14:paraId="2BE651F1" w14:textId="77777777" w:rsidR="001D272C" w:rsidRPr="00D240E7" w:rsidRDefault="001D272C" w:rsidP="001D272C">
      <w:pPr>
        <w:ind w:firstLine="720"/>
        <w:jc w:val="both"/>
        <w:rPr>
          <w:lang w:val="es-BO"/>
        </w:rPr>
      </w:pPr>
      <w:r w:rsidRPr="00D240E7">
        <w:rPr>
          <w:b/>
          <w:i/>
          <w:lang w:val="es-BO"/>
        </w:rPr>
        <w:t>* Hạn chế</w:t>
      </w:r>
      <w:r w:rsidRPr="00D240E7">
        <w:rPr>
          <w:lang w:val="es-BO"/>
        </w:rPr>
        <w:t>:</w:t>
      </w:r>
    </w:p>
    <w:p w14:paraId="3DE25076" w14:textId="77777777" w:rsidR="001D272C" w:rsidRPr="00D240E7" w:rsidRDefault="001D272C" w:rsidP="001D272C">
      <w:pPr>
        <w:ind w:firstLine="720"/>
        <w:jc w:val="both"/>
      </w:pPr>
      <w:r w:rsidRPr="00D240E7">
        <w:rPr>
          <w:lang w:val="es-BO"/>
        </w:rPr>
        <w:t>Cán bộ quản lý đôi lúc chưa kiên quyết với những thiếu sót của giáo viên, nhân viên.</w:t>
      </w:r>
      <w:r w:rsidRPr="00D240E7">
        <w:t xml:space="preserve"> </w:t>
      </w:r>
      <w:r w:rsidRPr="00D240E7">
        <w:rPr>
          <w:lang w:val="it-IT"/>
        </w:rPr>
        <w:t>Công tác kiểm tra nội bộ chưa đi vào chiều sâu, hiệu quả chưa cao</w:t>
      </w:r>
    </w:p>
    <w:p w14:paraId="2E358467" w14:textId="77777777" w:rsidR="001D272C" w:rsidRPr="00D240E7" w:rsidRDefault="001D272C" w:rsidP="001D272C">
      <w:pPr>
        <w:ind w:firstLine="720"/>
        <w:jc w:val="both"/>
        <w:rPr>
          <w:lang w:val="es-BO"/>
        </w:rPr>
      </w:pPr>
      <w:r w:rsidRPr="00D240E7">
        <w:t xml:space="preserve">Số lượng giáo viên nhà trường thiếu so với quy định. Một số ít giáo viên </w:t>
      </w:r>
      <w:r w:rsidRPr="00D240E7">
        <w:rPr>
          <w:lang w:val="es-BO"/>
        </w:rPr>
        <w:t>việc bồi dưỡng và tự bồi dưỡng còn hạn chế</w:t>
      </w:r>
      <w:r w:rsidRPr="00D240E7">
        <w:t>, chưa thực sự tâm huyết, trách nhiệm với công việc</w:t>
      </w:r>
      <w:r w:rsidRPr="00D240E7">
        <w:rPr>
          <w:lang w:val="es-BO"/>
        </w:rPr>
        <w:t>.</w:t>
      </w:r>
    </w:p>
    <w:p w14:paraId="56252C79" w14:textId="77777777" w:rsidR="001D272C" w:rsidRPr="00D240E7" w:rsidRDefault="001D272C" w:rsidP="001D272C">
      <w:pPr>
        <w:ind w:firstLine="720"/>
        <w:jc w:val="both"/>
        <w:rPr>
          <w:lang w:val="es-BO"/>
        </w:rPr>
      </w:pPr>
      <w:r w:rsidRPr="00D240E7">
        <w:rPr>
          <w:lang w:val="es-BO"/>
        </w:rPr>
        <w:t>Một bộ phận học sinh chưa xác định động cơ học tập, còn lười học, một số</w:t>
      </w:r>
      <w:r w:rsidRPr="00D240E7">
        <w:t xml:space="preserve"> </w:t>
      </w:r>
      <w:r w:rsidRPr="00D240E7">
        <w:rPr>
          <w:lang w:val="es-BO"/>
        </w:rPr>
        <w:t>phụ huynh chưa quan tâm tới con em, ảnh hưởng tới chất lượng giáo dục.</w:t>
      </w:r>
    </w:p>
    <w:p w14:paraId="6B27FB9D" w14:textId="77777777" w:rsidR="001D272C" w:rsidRDefault="001D272C" w:rsidP="001D272C">
      <w:pPr>
        <w:ind w:firstLine="720"/>
        <w:jc w:val="both"/>
        <w:rPr>
          <w:lang w:val="es-BO"/>
        </w:rPr>
      </w:pPr>
      <w:r w:rsidRPr="00D240E7">
        <w:rPr>
          <w:lang w:val="it-IT"/>
        </w:rPr>
        <w:t>Cơ sở vật chất phục vụ dạy và học đã xuống cấp nhiều.</w:t>
      </w:r>
      <w:r w:rsidRPr="00D240E7">
        <w:t xml:space="preserve"> </w:t>
      </w:r>
      <w:r w:rsidRPr="00D240E7">
        <w:rPr>
          <w:lang w:val="es-BO"/>
        </w:rPr>
        <w:t>Nguồn lực tài chính chưa thật đảm bảo nhất là việc đầu tư trang thiết bị dạy học theo chương trình GDPT 2018.</w:t>
      </w:r>
    </w:p>
    <w:p w14:paraId="0BAA0CB4" w14:textId="1D83AAD8" w:rsidR="001A4ED8" w:rsidRPr="00E75FC9" w:rsidRDefault="001A4ED8" w:rsidP="002A0FAF">
      <w:pPr>
        <w:pStyle w:val="Heading4"/>
        <w:numPr>
          <w:ilvl w:val="0"/>
          <w:numId w:val="2"/>
        </w:numPr>
        <w:spacing w:line="288" w:lineRule="auto"/>
      </w:pPr>
      <w:r w:rsidRPr="00E75FC9">
        <w:t>Nguyên</w:t>
      </w:r>
      <w:r w:rsidRPr="00E75FC9">
        <w:rPr>
          <w:spacing w:val="-1"/>
        </w:rPr>
        <w:t xml:space="preserve"> </w:t>
      </w:r>
      <w:r w:rsidRPr="00E75FC9">
        <w:t>nhân:</w:t>
      </w:r>
    </w:p>
    <w:p w14:paraId="15B61AC7" w14:textId="77777777" w:rsidR="001A4ED8" w:rsidRPr="00E75FC9" w:rsidRDefault="001A4ED8" w:rsidP="002A0FAF">
      <w:pPr>
        <w:pStyle w:val="ListParagraph"/>
        <w:numPr>
          <w:ilvl w:val="1"/>
          <w:numId w:val="1"/>
        </w:numPr>
        <w:spacing w:line="288" w:lineRule="auto"/>
        <w:ind w:left="0"/>
      </w:pPr>
      <w:r w:rsidRPr="00E75FC9">
        <w:rPr>
          <w:i/>
        </w:rPr>
        <w:t xml:space="preserve">Nguyên nhân khách quan: </w:t>
      </w:r>
      <w:r w:rsidRPr="00E75FC9">
        <w:t>Do yêu cầu đổi mới giáo dục căn bản, toàn diện</w:t>
      </w:r>
      <w:r w:rsidRPr="00E75FC9">
        <w:rPr>
          <w:spacing w:val="-67"/>
        </w:rPr>
        <w:t xml:space="preserve"> </w:t>
      </w:r>
      <w:r w:rsidRPr="00E75FC9">
        <w:t>cho nên việc tiếp thu lĩnh hội nghị quyết, chỉ thị, công văn hướng dẫn của ngành</w:t>
      </w:r>
      <w:r w:rsidRPr="00E75FC9">
        <w:rPr>
          <w:spacing w:val="1"/>
        </w:rPr>
        <w:t xml:space="preserve"> </w:t>
      </w:r>
      <w:r w:rsidRPr="00E75FC9">
        <w:t>đối với</w:t>
      </w:r>
      <w:r w:rsidRPr="00E75FC9">
        <w:rPr>
          <w:spacing w:val="1"/>
        </w:rPr>
        <w:t xml:space="preserve"> </w:t>
      </w:r>
      <w:r w:rsidRPr="00E75FC9">
        <w:t>cán</w:t>
      </w:r>
      <w:r w:rsidRPr="00E75FC9">
        <w:rPr>
          <w:spacing w:val="-2"/>
        </w:rPr>
        <w:t xml:space="preserve"> </w:t>
      </w:r>
      <w:r w:rsidRPr="00E75FC9">
        <w:t>bộ</w:t>
      </w:r>
      <w:r w:rsidRPr="00E75FC9">
        <w:rPr>
          <w:spacing w:val="-2"/>
        </w:rPr>
        <w:t xml:space="preserve"> </w:t>
      </w:r>
      <w:r w:rsidRPr="00E75FC9">
        <w:t>giáo</w:t>
      </w:r>
      <w:r w:rsidRPr="00E75FC9">
        <w:rPr>
          <w:spacing w:val="-2"/>
        </w:rPr>
        <w:t xml:space="preserve"> </w:t>
      </w:r>
      <w:r w:rsidRPr="00E75FC9">
        <w:t>viên</w:t>
      </w:r>
      <w:r w:rsidRPr="00E75FC9">
        <w:rPr>
          <w:spacing w:val="1"/>
        </w:rPr>
        <w:t xml:space="preserve"> </w:t>
      </w:r>
      <w:r w:rsidRPr="00E75FC9">
        <w:t>còn</w:t>
      </w:r>
      <w:r w:rsidRPr="00E75FC9">
        <w:rPr>
          <w:spacing w:val="1"/>
        </w:rPr>
        <w:t xml:space="preserve"> </w:t>
      </w:r>
      <w:r w:rsidRPr="00E75FC9">
        <w:t>chậm.</w:t>
      </w:r>
    </w:p>
    <w:p w14:paraId="062DFF6A" w14:textId="77777777" w:rsidR="001A4ED8" w:rsidRPr="00E75FC9" w:rsidRDefault="001A4ED8" w:rsidP="002A0FAF">
      <w:pPr>
        <w:pStyle w:val="ListParagraph"/>
        <w:numPr>
          <w:ilvl w:val="1"/>
          <w:numId w:val="1"/>
        </w:numPr>
        <w:spacing w:line="288" w:lineRule="auto"/>
        <w:ind w:left="0"/>
      </w:pPr>
      <w:r w:rsidRPr="00E75FC9">
        <w:rPr>
          <w:i/>
        </w:rPr>
        <w:t xml:space="preserve">Nguyên nhân chủ quan: </w:t>
      </w:r>
      <w:r w:rsidRPr="00E75FC9">
        <w:t>Trong quá trình lãnh đạo, việc cụ thể hoá một số</w:t>
      </w:r>
      <w:r w:rsidRPr="00E75FC9">
        <w:rPr>
          <w:spacing w:val="1"/>
        </w:rPr>
        <w:t xml:space="preserve"> </w:t>
      </w:r>
      <w:r w:rsidRPr="00E75FC9">
        <w:t>nghị</w:t>
      </w:r>
      <w:r w:rsidRPr="00E75FC9">
        <w:rPr>
          <w:spacing w:val="-8"/>
        </w:rPr>
        <w:t xml:space="preserve"> </w:t>
      </w:r>
      <w:r w:rsidRPr="00E75FC9">
        <w:t>quyết,</w:t>
      </w:r>
      <w:r w:rsidRPr="00E75FC9">
        <w:rPr>
          <w:spacing w:val="-7"/>
        </w:rPr>
        <w:t xml:space="preserve"> </w:t>
      </w:r>
      <w:r w:rsidRPr="00E75FC9">
        <w:t>chỉ</w:t>
      </w:r>
      <w:r w:rsidRPr="00E75FC9">
        <w:rPr>
          <w:spacing w:val="-8"/>
        </w:rPr>
        <w:t xml:space="preserve"> </w:t>
      </w:r>
      <w:r w:rsidRPr="00E75FC9">
        <w:t>thị</w:t>
      </w:r>
      <w:r w:rsidRPr="00E75FC9">
        <w:rPr>
          <w:spacing w:val="-5"/>
        </w:rPr>
        <w:t xml:space="preserve"> </w:t>
      </w:r>
      <w:r w:rsidRPr="00E75FC9">
        <w:t>của</w:t>
      </w:r>
      <w:r w:rsidRPr="00E75FC9">
        <w:rPr>
          <w:spacing w:val="-7"/>
        </w:rPr>
        <w:t xml:space="preserve"> </w:t>
      </w:r>
      <w:r w:rsidRPr="00E75FC9">
        <w:t>cấp</w:t>
      </w:r>
      <w:r w:rsidRPr="00E75FC9">
        <w:rPr>
          <w:spacing w:val="-6"/>
        </w:rPr>
        <w:t xml:space="preserve"> </w:t>
      </w:r>
      <w:r w:rsidRPr="00E75FC9">
        <w:t>trên</w:t>
      </w:r>
      <w:r w:rsidRPr="00E75FC9">
        <w:rPr>
          <w:spacing w:val="-5"/>
        </w:rPr>
        <w:t xml:space="preserve"> </w:t>
      </w:r>
      <w:r w:rsidRPr="00E75FC9">
        <w:t>chưa</w:t>
      </w:r>
      <w:r w:rsidRPr="00E75FC9">
        <w:rPr>
          <w:spacing w:val="-7"/>
        </w:rPr>
        <w:t xml:space="preserve"> </w:t>
      </w:r>
      <w:r w:rsidRPr="00E75FC9">
        <w:t>mang</w:t>
      </w:r>
      <w:r w:rsidRPr="00E75FC9">
        <w:rPr>
          <w:spacing w:val="-6"/>
        </w:rPr>
        <w:t xml:space="preserve"> </w:t>
      </w:r>
      <w:r w:rsidRPr="00E75FC9">
        <w:t>tính</w:t>
      </w:r>
      <w:r w:rsidRPr="00E75FC9">
        <w:rPr>
          <w:spacing w:val="-5"/>
        </w:rPr>
        <w:t xml:space="preserve"> </w:t>
      </w:r>
      <w:r w:rsidRPr="00E75FC9">
        <w:t>chiến</w:t>
      </w:r>
      <w:r w:rsidRPr="00E75FC9">
        <w:rPr>
          <w:spacing w:val="-6"/>
        </w:rPr>
        <w:t xml:space="preserve"> </w:t>
      </w:r>
      <w:r w:rsidRPr="00E75FC9">
        <w:t>lược</w:t>
      </w:r>
      <w:r w:rsidRPr="00E75FC9">
        <w:rPr>
          <w:spacing w:val="-6"/>
        </w:rPr>
        <w:t xml:space="preserve"> </w:t>
      </w:r>
      <w:r w:rsidRPr="00E75FC9">
        <w:t>lâu</w:t>
      </w:r>
      <w:r w:rsidRPr="00E75FC9">
        <w:rPr>
          <w:spacing w:val="-6"/>
        </w:rPr>
        <w:t xml:space="preserve"> </w:t>
      </w:r>
      <w:r w:rsidRPr="00E75FC9">
        <w:t>dài.</w:t>
      </w:r>
      <w:r w:rsidRPr="00E75FC9">
        <w:rPr>
          <w:spacing w:val="-8"/>
        </w:rPr>
        <w:t xml:space="preserve"> </w:t>
      </w:r>
      <w:r w:rsidRPr="00E75FC9">
        <w:t>Còn</w:t>
      </w:r>
      <w:r w:rsidRPr="00E75FC9">
        <w:rPr>
          <w:spacing w:val="-5"/>
        </w:rPr>
        <w:t xml:space="preserve"> </w:t>
      </w:r>
      <w:r w:rsidRPr="00E75FC9">
        <w:t>một</w:t>
      </w:r>
      <w:r w:rsidRPr="00E75FC9">
        <w:rPr>
          <w:spacing w:val="-6"/>
        </w:rPr>
        <w:t xml:space="preserve"> </w:t>
      </w:r>
      <w:r w:rsidRPr="00E75FC9">
        <w:t>số</w:t>
      </w:r>
      <w:r w:rsidRPr="00E75FC9">
        <w:rPr>
          <w:spacing w:val="-7"/>
        </w:rPr>
        <w:t xml:space="preserve"> </w:t>
      </w:r>
      <w:r w:rsidRPr="00E75FC9">
        <w:t>ít</w:t>
      </w:r>
      <w:r w:rsidRPr="00E75FC9">
        <w:rPr>
          <w:spacing w:val="-6"/>
        </w:rPr>
        <w:t xml:space="preserve"> </w:t>
      </w:r>
      <w:r w:rsidRPr="00E75FC9">
        <w:t>cán</w:t>
      </w:r>
      <w:r w:rsidRPr="00E75FC9">
        <w:rPr>
          <w:spacing w:val="-68"/>
        </w:rPr>
        <w:t xml:space="preserve"> </w:t>
      </w:r>
      <w:r w:rsidRPr="00E75FC9">
        <w:t>bộ</w:t>
      </w:r>
      <w:r w:rsidRPr="00E75FC9">
        <w:rPr>
          <w:spacing w:val="-11"/>
        </w:rPr>
        <w:t xml:space="preserve"> </w:t>
      </w:r>
      <w:r w:rsidRPr="00E75FC9">
        <w:t>giáo</w:t>
      </w:r>
      <w:r w:rsidRPr="00E75FC9">
        <w:rPr>
          <w:spacing w:val="-11"/>
        </w:rPr>
        <w:t xml:space="preserve"> </w:t>
      </w:r>
      <w:r w:rsidRPr="00E75FC9">
        <w:t>viên</w:t>
      </w:r>
      <w:r w:rsidRPr="00E75FC9">
        <w:rPr>
          <w:spacing w:val="-11"/>
        </w:rPr>
        <w:t xml:space="preserve"> </w:t>
      </w:r>
      <w:r w:rsidRPr="00E75FC9">
        <w:t>đôi</w:t>
      </w:r>
      <w:r w:rsidRPr="00E75FC9">
        <w:rPr>
          <w:spacing w:val="-10"/>
        </w:rPr>
        <w:t xml:space="preserve"> </w:t>
      </w:r>
      <w:r w:rsidRPr="00E75FC9">
        <w:t>khi</w:t>
      </w:r>
      <w:r w:rsidRPr="00E75FC9">
        <w:rPr>
          <w:spacing w:val="-10"/>
        </w:rPr>
        <w:t xml:space="preserve"> </w:t>
      </w:r>
      <w:r w:rsidRPr="00E75FC9">
        <w:t>nhận</w:t>
      </w:r>
      <w:r w:rsidRPr="00E75FC9">
        <w:rPr>
          <w:spacing w:val="-11"/>
        </w:rPr>
        <w:t xml:space="preserve"> </w:t>
      </w:r>
      <w:r w:rsidRPr="00E75FC9">
        <w:t>thức</w:t>
      </w:r>
      <w:r w:rsidRPr="00E75FC9">
        <w:rPr>
          <w:spacing w:val="-12"/>
        </w:rPr>
        <w:t xml:space="preserve"> </w:t>
      </w:r>
      <w:r w:rsidRPr="00E75FC9">
        <w:t>chưa</w:t>
      </w:r>
      <w:r w:rsidRPr="00E75FC9">
        <w:rPr>
          <w:spacing w:val="-12"/>
        </w:rPr>
        <w:t xml:space="preserve"> </w:t>
      </w:r>
      <w:r w:rsidRPr="00E75FC9">
        <w:t>đầy</w:t>
      </w:r>
      <w:r w:rsidRPr="00E75FC9">
        <w:rPr>
          <w:spacing w:val="-8"/>
        </w:rPr>
        <w:t xml:space="preserve"> </w:t>
      </w:r>
      <w:r w:rsidRPr="00E75FC9">
        <w:t>đủ</w:t>
      </w:r>
      <w:r w:rsidRPr="00E75FC9">
        <w:rPr>
          <w:spacing w:val="-9"/>
        </w:rPr>
        <w:t xml:space="preserve"> </w:t>
      </w:r>
      <w:r w:rsidRPr="00E75FC9">
        <w:t>về</w:t>
      </w:r>
      <w:r w:rsidRPr="00E75FC9">
        <w:rPr>
          <w:spacing w:val="-11"/>
        </w:rPr>
        <w:t xml:space="preserve"> </w:t>
      </w:r>
      <w:r w:rsidRPr="00E75FC9">
        <w:t>vấn</w:t>
      </w:r>
      <w:r w:rsidRPr="00E75FC9">
        <w:rPr>
          <w:spacing w:val="-11"/>
        </w:rPr>
        <w:t xml:space="preserve"> </w:t>
      </w:r>
      <w:r w:rsidRPr="00E75FC9">
        <w:t>đề</w:t>
      </w:r>
      <w:r w:rsidRPr="00E75FC9">
        <w:rPr>
          <w:spacing w:val="-11"/>
        </w:rPr>
        <w:t xml:space="preserve"> </w:t>
      </w:r>
      <w:r w:rsidRPr="00E75FC9">
        <w:t>yêu</w:t>
      </w:r>
      <w:r w:rsidRPr="00E75FC9">
        <w:rPr>
          <w:spacing w:val="-8"/>
        </w:rPr>
        <w:t xml:space="preserve"> </w:t>
      </w:r>
      <w:r w:rsidRPr="00E75FC9">
        <w:t>cầu</w:t>
      </w:r>
      <w:r w:rsidRPr="00E75FC9">
        <w:rPr>
          <w:spacing w:val="-11"/>
        </w:rPr>
        <w:t xml:space="preserve"> </w:t>
      </w:r>
      <w:r w:rsidRPr="00E75FC9">
        <w:t>của</w:t>
      </w:r>
      <w:r w:rsidRPr="00E75FC9">
        <w:rPr>
          <w:spacing w:val="-9"/>
        </w:rPr>
        <w:t xml:space="preserve"> </w:t>
      </w:r>
      <w:r w:rsidRPr="00E75FC9">
        <w:t>nhiệm</w:t>
      </w:r>
      <w:r w:rsidRPr="00E75FC9">
        <w:rPr>
          <w:spacing w:val="-12"/>
        </w:rPr>
        <w:t xml:space="preserve"> </w:t>
      </w:r>
      <w:r w:rsidRPr="00E75FC9">
        <w:t>vụ</w:t>
      </w:r>
      <w:r w:rsidRPr="00E75FC9">
        <w:rPr>
          <w:spacing w:val="-10"/>
        </w:rPr>
        <w:t xml:space="preserve"> </w:t>
      </w:r>
      <w:r w:rsidRPr="00E75FC9">
        <w:t>giáo</w:t>
      </w:r>
      <w:r w:rsidRPr="00E75FC9">
        <w:rPr>
          <w:spacing w:val="-12"/>
        </w:rPr>
        <w:t xml:space="preserve"> </w:t>
      </w:r>
      <w:r w:rsidRPr="00E75FC9">
        <w:t>dục</w:t>
      </w:r>
      <w:r w:rsidRPr="00E75FC9">
        <w:rPr>
          <w:spacing w:val="-67"/>
        </w:rPr>
        <w:t xml:space="preserve"> </w:t>
      </w:r>
      <w:r w:rsidRPr="00E75FC9">
        <w:t>trong thời kỳ đổi mới, thời kỳ hội nhập, sâu rộng và toàn diện. Trách nhiệm của cá</w:t>
      </w:r>
      <w:r w:rsidRPr="00E75FC9">
        <w:rPr>
          <w:spacing w:val="1"/>
        </w:rPr>
        <w:t xml:space="preserve"> </w:t>
      </w:r>
      <w:r w:rsidRPr="00E75FC9">
        <w:rPr>
          <w:spacing w:val="-1"/>
        </w:rPr>
        <w:t>nhân</w:t>
      </w:r>
      <w:r w:rsidRPr="00E75FC9">
        <w:rPr>
          <w:spacing w:val="-16"/>
        </w:rPr>
        <w:t xml:space="preserve"> </w:t>
      </w:r>
      <w:r w:rsidRPr="00E75FC9">
        <w:rPr>
          <w:spacing w:val="-1"/>
        </w:rPr>
        <w:t>trong</w:t>
      </w:r>
      <w:r w:rsidRPr="00E75FC9">
        <w:rPr>
          <w:spacing w:val="-16"/>
        </w:rPr>
        <w:t xml:space="preserve"> </w:t>
      </w:r>
      <w:r w:rsidRPr="00E75FC9">
        <w:rPr>
          <w:spacing w:val="-1"/>
        </w:rPr>
        <w:t>từng</w:t>
      </w:r>
      <w:r w:rsidRPr="00E75FC9">
        <w:rPr>
          <w:spacing w:val="-15"/>
        </w:rPr>
        <w:t xml:space="preserve"> </w:t>
      </w:r>
      <w:r w:rsidRPr="00E75FC9">
        <w:rPr>
          <w:spacing w:val="-1"/>
        </w:rPr>
        <w:t>mặt</w:t>
      </w:r>
      <w:r w:rsidRPr="00E75FC9">
        <w:rPr>
          <w:spacing w:val="-16"/>
        </w:rPr>
        <w:t xml:space="preserve"> </w:t>
      </w:r>
      <w:r w:rsidRPr="00E75FC9">
        <w:rPr>
          <w:spacing w:val="-1"/>
        </w:rPr>
        <w:t>hoạt</w:t>
      </w:r>
      <w:r w:rsidRPr="00E75FC9">
        <w:rPr>
          <w:spacing w:val="-16"/>
        </w:rPr>
        <w:t xml:space="preserve"> </w:t>
      </w:r>
      <w:r w:rsidRPr="00E75FC9">
        <w:t>động</w:t>
      </w:r>
      <w:r w:rsidRPr="00E75FC9">
        <w:rPr>
          <w:spacing w:val="-15"/>
        </w:rPr>
        <w:t xml:space="preserve"> </w:t>
      </w:r>
      <w:r w:rsidRPr="00E75FC9">
        <w:t>đặc</w:t>
      </w:r>
      <w:r w:rsidRPr="00E75FC9">
        <w:rPr>
          <w:spacing w:val="-17"/>
        </w:rPr>
        <w:t xml:space="preserve"> </w:t>
      </w:r>
      <w:r w:rsidRPr="00E75FC9">
        <w:t>biệt</w:t>
      </w:r>
      <w:r w:rsidRPr="00E75FC9">
        <w:rPr>
          <w:spacing w:val="-15"/>
        </w:rPr>
        <w:t xml:space="preserve"> </w:t>
      </w:r>
      <w:r w:rsidRPr="00E75FC9">
        <w:t>hoạt</w:t>
      </w:r>
      <w:r w:rsidRPr="00E75FC9">
        <w:rPr>
          <w:spacing w:val="-18"/>
        </w:rPr>
        <w:t xml:space="preserve"> </w:t>
      </w:r>
      <w:r w:rsidRPr="00E75FC9">
        <w:t>động</w:t>
      </w:r>
      <w:r w:rsidRPr="00E75FC9">
        <w:rPr>
          <w:spacing w:val="-15"/>
        </w:rPr>
        <w:t xml:space="preserve"> </w:t>
      </w:r>
      <w:r w:rsidRPr="00E75FC9">
        <w:t>chuyên</w:t>
      </w:r>
      <w:r w:rsidRPr="00E75FC9">
        <w:rPr>
          <w:spacing w:val="-16"/>
        </w:rPr>
        <w:t xml:space="preserve"> </w:t>
      </w:r>
      <w:r w:rsidRPr="00E75FC9">
        <w:t>môn</w:t>
      </w:r>
      <w:r w:rsidRPr="00E75FC9">
        <w:rPr>
          <w:spacing w:val="-16"/>
        </w:rPr>
        <w:t xml:space="preserve"> </w:t>
      </w:r>
      <w:r w:rsidRPr="00E75FC9">
        <w:t>đôi</w:t>
      </w:r>
      <w:r w:rsidRPr="00E75FC9">
        <w:rPr>
          <w:spacing w:val="-17"/>
        </w:rPr>
        <w:t xml:space="preserve"> </w:t>
      </w:r>
      <w:r w:rsidRPr="00E75FC9">
        <w:t>lúc</w:t>
      </w:r>
      <w:r w:rsidRPr="00E75FC9">
        <w:rPr>
          <w:spacing w:val="-16"/>
        </w:rPr>
        <w:t xml:space="preserve"> </w:t>
      </w:r>
      <w:r w:rsidRPr="00E75FC9">
        <w:t>chất</w:t>
      </w:r>
      <w:r w:rsidRPr="00E75FC9">
        <w:rPr>
          <w:spacing w:val="-16"/>
        </w:rPr>
        <w:t xml:space="preserve"> </w:t>
      </w:r>
      <w:r w:rsidRPr="00E75FC9">
        <w:t>lượng</w:t>
      </w:r>
      <w:r w:rsidRPr="00E75FC9">
        <w:rPr>
          <w:spacing w:val="-16"/>
        </w:rPr>
        <w:t xml:space="preserve"> </w:t>
      </w:r>
      <w:r w:rsidRPr="00E75FC9">
        <w:t>còn</w:t>
      </w:r>
      <w:r w:rsidRPr="00E75FC9">
        <w:rPr>
          <w:spacing w:val="-67"/>
        </w:rPr>
        <w:t xml:space="preserve"> </w:t>
      </w:r>
      <w:r w:rsidRPr="00E75FC9">
        <w:t>chưa</w:t>
      </w:r>
      <w:r w:rsidRPr="00E75FC9">
        <w:rPr>
          <w:spacing w:val="-4"/>
        </w:rPr>
        <w:t xml:space="preserve"> </w:t>
      </w:r>
      <w:r w:rsidRPr="00E75FC9">
        <w:t>cao.</w:t>
      </w:r>
      <w:r w:rsidRPr="00E75FC9">
        <w:rPr>
          <w:spacing w:val="-3"/>
        </w:rPr>
        <w:t xml:space="preserve"> </w:t>
      </w:r>
      <w:r w:rsidRPr="00E75FC9">
        <w:t>Đổi</w:t>
      </w:r>
      <w:r w:rsidRPr="00E75FC9">
        <w:rPr>
          <w:spacing w:val="-3"/>
        </w:rPr>
        <w:t xml:space="preserve"> </w:t>
      </w:r>
      <w:r w:rsidRPr="00E75FC9">
        <w:t>mới</w:t>
      </w:r>
      <w:r w:rsidRPr="00E75FC9">
        <w:rPr>
          <w:spacing w:val="-3"/>
        </w:rPr>
        <w:t xml:space="preserve"> </w:t>
      </w:r>
      <w:r w:rsidRPr="00E75FC9">
        <w:t>giáo</w:t>
      </w:r>
      <w:r w:rsidRPr="00E75FC9">
        <w:rPr>
          <w:spacing w:val="-2"/>
        </w:rPr>
        <w:t xml:space="preserve"> </w:t>
      </w:r>
      <w:r w:rsidRPr="00E75FC9">
        <w:t>dục,</w:t>
      </w:r>
      <w:r w:rsidRPr="00E75FC9">
        <w:rPr>
          <w:spacing w:val="-4"/>
        </w:rPr>
        <w:t xml:space="preserve"> </w:t>
      </w:r>
      <w:r w:rsidRPr="00E75FC9">
        <w:t>nâng</w:t>
      </w:r>
      <w:r w:rsidRPr="00E75FC9">
        <w:rPr>
          <w:spacing w:val="-2"/>
        </w:rPr>
        <w:t xml:space="preserve"> </w:t>
      </w:r>
      <w:r w:rsidRPr="00E75FC9">
        <w:t>cao</w:t>
      </w:r>
      <w:r w:rsidRPr="00E75FC9">
        <w:rPr>
          <w:spacing w:val="-3"/>
        </w:rPr>
        <w:t xml:space="preserve"> </w:t>
      </w:r>
      <w:r w:rsidRPr="00E75FC9">
        <w:t>chất</w:t>
      </w:r>
      <w:r w:rsidRPr="00E75FC9">
        <w:rPr>
          <w:spacing w:val="-4"/>
        </w:rPr>
        <w:t xml:space="preserve"> </w:t>
      </w:r>
      <w:r w:rsidRPr="00E75FC9">
        <w:t>lượng</w:t>
      </w:r>
      <w:r w:rsidRPr="00E75FC9">
        <w:rPr>
          <w:spacing w:val="-3"/>
        </w:rPr>
        <w:t xml:space="preserve"> </w:t>
      </w:r>
      <w:r w:rsidRPr="00E75FC9">
        <w:t>đã</w:t>
      </w:r>
      <w:r w:rsidRPr="00E75FC9">
        <w:rPr>
          <w:spacing w:val="-3"/>
        </w:rPr>
        <w:t xml:space="preserve"> </w:t>
      </w:r>
      <w:r w:rsidRPr="00E75FC9">
        <w:t>và</w:t>
      </w:r>
      <w:r w:rsidRPr="00E75FC9">
        <w:rPr>
          <w:spacing w:val="-4"/>
        </w:rPr>
        <w:t xml:space="preserve"> </w:t>
      </w:r>
      <w:r w:rsidRPr="00E75FC9">
        <w:t>đang</w:t>
      </w:r>
      <w:r w:rsidRPr="00E75FC9">
        <w:rPr>
          <w:spacing w:val="-2"/>
        </w:rPr>
        <w:t xml:space="preserve"> </w:t>
      </w:r>
      <w:r w:rsidRPr="00E75FC9">
        <w:t>đặt</w:t>
      </w:r>
      <w:r w:rsidRPr="00E75FC9">
        <w:rPr>
          <w:spacing w:val="-5"/>
        </w:rPr>
        <w:t xml:space="preserve"> </w:t>
      </w:r>
      <w:r w:rsidRPr="00E75FC9">
        <w:t>ra</w:t>
      </w:r>
      <w:r w:rsidRPr="00E75FC9">
        <w:rPr>
          <w:spacing w:val="-3"/>
        </w:rPr>
        <w:t xml:space="preserve"> </w:t>
      </w:r>
      <w:r w:rsidRPr="00E75FC9">
        <w:t>nhiều</w:t>
      </w:r>
      <w:r w:rsidRPr="00E75FC9">
        <w:rPr>
          <w:spacing w:val="-3"/>
        </w:rPr>
        <w:t xml:space="preserve"> </w:t>
      </w:r>
      <w:r w:rsidRPr="00E75FC9">
        <w:t>vấn</w:t>
      </w:r>
      <w:r w:rsidRPr="00E75FC9">
        <w:rPr>
          <w:spacing w:val="-2"/>
        </w:rPr>
        <w:t xml:space="preserve"> </w:t>
      </w:r>
      <w:r w:rsidRPr="00E75FC9">
        <w:t>đề,</w:t>
      </w:r>
      <w:r w:rsidRPr="00E75FC9">
        <w:rPr>
          <w:spacing w:val="-4"/>
        </w:rPr>
        <w:t xml:space="preserve"> </w:t>
      </w:r>
      <w:r w:rsidRPr="00E75FC9">
        <w:t>áp</w:t>
      </w:r>
      <w:r w:rsidRPr="00E75FC9">
        <w:rPr>
          <w:spacing w:val="-68"/>
        </w:rPr>
        <w:t xml:space="preserve"> </w:t>
      </w:r>
      <w:r w:rsidRPr="00E75FC9">
        <w:t>lực</w:t>
      </w:r>
      <w:r w:rsidRPr="00E75FC9">
        <w:rPr>
          <w:spacing w:val="-11"/>
        </w:rPr>
        <w:t xml:space="preserve"> </w:t>
      </w:r>
      <w:r w:rsidRPr="00E75FC9">
        <w:t>công</w:t>
      </w:r>
      <w:r w:rsidRPr="00E75FC9">
        <w:rPr>
          <w:spacing w:val="-10"/>
        </w:rPr>
        <w:t xml:space="preserve"> </w:t>
      </w:r>
      <w:r w:rsidRPr="00E75FC9">
        <w:t>việc</w:t>
      </w:r>
      <w:r w:rsidRPr="00E75FC9">
        <w:rPr>
          <w:spacing w:val="-10"/>
        </w:rPr>
        <w:t xml:space="preserve"> </w:t>
      </w:r>
      <w:r w:rsidRPr="00E75FC9">
        <w:t>ngày</w:t>
      </w:r>
      <w:r w:rsidRPr="00E75FC9">
        <w:rPr>
          <w:spacing w:val="-10"/>
        </w:rPr>
        <w:t xml:space="preserve"> </w:t>
      </w:r>
      <w:r w:rsidRPr="00E75FC9">
        <w:t>càng</w:t>
      </w:r>
      <w:r w:rsidRPr="00E75FC9">
        <w:rPr>
          <w:spacing w:val="-10"/>
        </w:rPr>
        <w:t xml:space="preserve"> </w:t>
      </w:r>
      <w:r w:rsidRPr="00E75FC9">
        <w:t>cao.</w:t>
      </w:r>
    </w:p>
    <w:p w14:paraId="2DAC450C" w14:textId="77777777" w:rsidR="001A4ED8" w:rsidRPr="00E75FC9" w:rsidRDefault="001A4ED8" w:rsidP="001A4ED8">
      <w:pPr>
        <w:pStyle w:val="BodyText"/>
        <w:spacing w:line="288" w:lineRule="auto"/>
        <w:ind w:left="0"/>
      </w:pPr>
      <w:r w:rsidRPr="00E75FC9">
        <w:t xml:space="preserve">Cơ sở vật chất còn thiếu thốn ( </w:t>
      </w:r>
      <w:r>
        <w:rPr>
          <w:lang w:val="en-US"/>
        </w:rPr>
        <w:t xml:space="preserve">chưa có </w:t>
      </w:r>
      <w:r w:rsidRPr="00E75FC9">
        <w:t>các phòng học bộ môn ), chưa đồng bộ nên</w:t>
      </w:r>
      <w:r w:rsidRPr="00E75FC9">
        <w:rPr>
          <w:spacing w:val="1"/>
        </w:rPr>
        <w:t xml:space="preserve"> </w:t>
      </w:r>
      <w:r w:rsidRPr="00E75FC9">
        <w:t>ảnh hưởng</w:t>
      </w:r>
      <w:r w:rsidRPr="00E75FC9">
        <w:rPr>
          <w:spacing w:val="-3"/>
        </w:rPr>
        <w:t xml:space="preserve"> </w:t>
      </w:r>
      <w:r w:rsidRPr="00E75FC9">
        <w:t>không</w:t>
      </w:r>
      <w:r w:rsidRPr="00E75FC9">
        <w:rPr>
          <w:spacing w:val="1"/>
        </w:rPr>
        <w:t xml:space="preserve"> </w:t>
      </w:r>
      <w:r w:rsidRPr="00E75FC9">
        <w:t>nhỏ</w:t>
      </w:r>
      <w:r w:rsidRPr="00E75FC9">
        <w:rPr>
          <w:spacing w:val="-2"/>
        </w:rPr>
        <w:t xml:space="preserve"> </w:t>
      </w:r>
      <w:r w:rsidRPr="00E75FC9">
        <w:t>đến</w:t>
      </w:r>
      <w:r w:rsidRPr="00E75FC9">
        <w:rPr>
          <w:spacing w:val="1"/>
        </w:rPr>
        <w:t xml:space="preserve"> </w:t>
      </w:r>
      <w:r w:rsidRPr="00E75FC9">
        <w:t>công</w:t>
      </w:r>
      <w:r w:rsidRPr="00E75FC9">
        <w:rPr>
          <w:spacing w:val="-3"/>
        </w:rPr>
        <w:t xml:space="preserve"> </w:t>
      </w:r>
      <w:r w:rsidRPr="00E75FC9">
        <w:t>tác</w:t>
      </w:r>
      <w:r w:rsidRPr="00E75FC9">
        <w:rPr>
          <w:spacing w:val="-3"/>
        </w:rPr>
        <w:t xml:space="preserve"> </w:t>
      </w:r>
      <w:r w:rsidRPr="00E75FC9">
        <w:t>dạy</w:t>
      </w:r>
      <w:r w:rsidRPr="00E75FC9">
        <w:rPr>
          <w:spacing w:val="1"/>
        </w:rPr>
        <w:t xml:space="preserve"> </w:t>
      </w:r>
      <w:r w:rsidRPr="00E75FC9">
        <w:t>và</w:t>
      </w:r>
      <w:r w:rsidRPr="00E75FC9">
        <w:rPr>
          <w:spacing w:val="-3"/>
        </w:rPr>
        <w:t xml:space="preserve"> </w:t>
      </w:r>
      <w:r w:rsidRPr="00E75FC9">
        <w:t>học.</w:t>
      </w:r>
    </w:p>
    <w:p w14:paraId="4FB91D68" w14:textId="226BEF22" w:rsidR="001A4ED8" w:rsidRDefault="001A4ED8" w:rsidP="001A4ED8">
      <w:pPr>
        <w:pStyle w:val="BodyText"/>
        <w:spacing w:line="288" w:lineRule="auto"/>
        <w:ind w:left="0"/>
        <w:rPr>
          <w:lang w:val="en-US"/>
        </w:rPr>
      </w:pPr>
      <w:r w:rsidRPr="00E75FC9">
        <w:lastRenderedPageBreak/>
        <w:t>Một số học sinh điều kiện kinh tế gia đình khó khăn, nhận thức của một bộ</w:t>
      </w:r>
      <w:r w:rsidRPr="00E75FC9">
        <w:rPr>
          <w:spacing w:val="1"/>
        </w:rPr>
        <w:t xml:space="preserve"> </w:t>
      </w:r>
      <w:r w:rsidRPr="00E75FC9">
        <w:t>phận quần chúng nhân dân về công tác giáo dục chưa đầy đủ, một số em học sinh</w:t>
      </w:r>
      <w:r w:rsidRPr="00E75FC9">
        <w:rPr>
          <w:spacing w:val="1"/>
        </w:rPr>
        <w:t xml:space="preserve"> </w:t>
      </w:r>
      <w:r w:rsidRPr="00E75FC9">
        <w:t>chưa</w:t>
      </w:r>
      <w:r w:rsidRPr="00E75FC9">
        <w:rPr>
          <w:spacing w:val="-1"/>
        </w:rPr>
        <w:t xml:space="preserve"> </w:t>
      </w:r>
      <w:r w:rsidRPr="00E75FC9">
        <w:t>chịu khó,</w:t>
      </w:r>
      <w:r w:rsidRPr="00E75FC9">
        <w:rPr>
          <w:spacing w:val="-1"/>
        </w:rPr>
        <w:t xml:space="preserve"> </w:t>
      </w:r>
      <w:r w:rsidRPr="00E75FC9">
        <w:t>hoặc thiếu</w:t>
      </w:r>
      <w:r w:rsidRPr="00E75FC9">
        <w:rPr>
          <w:spacing w:val="-4"/>
        </w:rPr>
        <w:t xml:space="preserve"> </w:t>
      </w:r>
      <w:r w:rsidRPr="00E75FC9">
        <w:t>động</w:t>
      </w:r>
      <w:r w:rsidRPr="00E75FC9">
        <w:rPr>
          <w:spacing w:val="1"/>
        </w:rPr>
        <w:t xml:space="preserve"> </w:t>
      </w:r>
      <w:r w:rsidRPr="00E75FC9">
        <w:t>cơ tự</w:t>
      </w:r>
      <w:r w:rsidRPr="00E75FC9">
        <w:rPr>
          <w:spacing w:val="-4"/>
        </w:rPr>
        <w:t xml:space="preserve"> </w:t>
      </w:r>
      <w:r w:rsidRPr="00E75FC9">
        <w:t>giác trong</w:t>
      </w:r>
      <w:r w:rsidRPr="00E75FC9">
        <w:rPr>
          <w:spacing w:val="-4"/>
        </w:rPr>
        <w:t xml:space="preserve"> </w:t>
      </w:r>
      <w:r w:rsidRPr="00E75FC9">
        <w:t>học tập</w:t>
      </w:r>
      <w:r w:rsidRPr="00E75FC9">
        <w:rPr>
          <w:spacing w:val="1"/>
        </w:rPr>
        <w:t xml:space="preserve"> </w:t>
      </w:r>
      <w:r w:rsidRPr="00E75FC9">
        <w:t>rèn</w:t>
      </w:r>
      <w:r w:rsidRPr="00E75FC9">
        <w:rPr>
          <w:spacing w:val="1"/>
        </w:rPr>
        <w:t xml:space="preserve"> </w:t>
      </w:r>
      <w:r w:rsidRPr="00E75FC9">
        <w:t>luyện.</w:t>
      </w:r>
    </w:p>
    <w:p w14:paraId="0C9A67DB" w14:textId="1A8EFBCD" w:rsidR="001A4ED8" w:rsidRPr="001A4ED8" w:rsidRDefault="001A4ED8" w:rsidP="001A4ED8">
      <w:pPr>
        <w:pStyle w:val="BodyText"/>
        <w:spacing w:line="288" w:lineRule="auto"/>
        <w:ind w:left="0"/>
        <w:rPr>
          <w:lang w:val="en-US"/>
        </w:rPr>
      </w:pPr>
      <w:r>
        <w:rPr>
          <w:lang w:val="en-US"/>
        </w:rPr>
        <w:t xml:space="preserve">Kết quả thi tuyển sinh vào lớp 10 còn thấp hơn so với mặt bằng </w:t>
      </w:r>
      <w:proofErr w:type="gramStart"/>
      <w:r>
        <w:rPr>
          <w:lang w:val="en-US"/>
        </w:rPr>
        <w:t>chung</w:t>
      </w:r>
      <w:proofErr w:type="gramEnd"/>
      <w:r>
        <w:rPr>
          <w:lang w:val="en-US"/>
        </w:rPr>
        <w:t xml:space="preserve"> của các trường trong huyện.</w:t>
      </w:r>
    </w:p>
    <w:p w14:paraId="77ECB82F" w14:textId="77777777" w:rsidR="001D272C" w:rsidRPr="00D240E7" w:rsidRDefault="001D272C" w:rsidP="001D272C">
      <w:pPr>
        <w:ind w:firstLine="720"/>
        <w:jc w:val="both"/>
        <w:rPr>
          <w:b/>
          <w:i/>
          <w:lang w:val="it-IT"/>
        </w:rPr>
      </w:pPr>
      <w:r w:rsidRPr="00D240E7">
        <w:rPr>
          <w:b/>
          <w:i/>
          <w:lang w:val="it-IT"/>
        </w:rPr>
        <w:t xml:space="preserve">* Hướng khắc phục: </w:t>
      </w:r>
    </w:p>
    <w:p w14:paraId="4F62D08B" w14:textId="77777777" w:rsidR="001D272C" w:rsidRPr="00D240E7" w:rsidRDefault="001D272C" w:rsidP="001D272C">
      <w:pPr>
        <w:ind w:firstLine="720"/>
        <w:jc w:val="both"/>
        <w:rPr>
          <w:lang w:val="it-IT"/>
        </w:rPr>
      </w:pPr>
      <w:r w:rsidRPr="00D240E7">
        <w:rPr>
          <w:lang w:val="it-IT"/>
        </w:rPr>
        <w:t>- Tiếp tục nâng cao ý thức trách nhiệm với công việc của giáo viên. Tuyên truyền để GV nắm rõ nhiệm vụ, sự cần thiết của việc thực hiện các cuộc vận động và phong trào trong giai đoạn giáo dục hiện nay. Nâng cao chất lượng giáo dục HS đại trà và từng bước nâng cao chất lượng giáo dục mũi nhọn.</w:t>
      </w:r>
    </w:p>
    <w:p w14:paraId="1CE74CE0" w14:textId="77777777" w:rsidR="001D272C" w:rsidRPr="00D240E7" w:rsidRDefault="001D272C" w:rsidP="001D272C">
      <w:pPr>
        <w:ind w:firstLine="720"/>
        <w:jc w:val="both"/>
        <w:rPr>
          <w:lang w:val="it-IT"/>
        </w:rPr>
      </w:pPr>
      <w:r w:rsidRPr="00D240E7">
        <w:rPr>
          <w:lang w:val="it-IT"/>
        </w:rPr>
        <w:t>- Tăng cường bồi dưỡng nâng cao trình độ chuyên môn cho giáo viên. Tích cực hướng dẫn, bồi dưỡng và khuyến khích giáo viên tự học nâng cao trình độ tin học ứng dụng CNTT trong công việc.</w:t>
      </w:r>
    </w:p>
    <w:p w14:paraId="707CE1D2" w14:textId="77777777" w:rsidR="001D272C" w:rsidRPr="00D240E7" w:rsidRDefault="001D272C" w:rsidP="001D272C">
      <w:pPr>
        <w:ind w:firstLine="720"/>
        <w:jc w:val="both"/>
        <w:rPr>
          <w:lang w:val="it-IT"/>
        </w:rPr>
      </w:pPr>
      <w:r w:rsidRPr="00D240E7">
        <w:rPr>
          <w:lang w:val="it-IT"/>
        </w:rPr>
        <w:t>- Nâng cao chất lượng, hiệu quả công tác kiểm tra nội bộ trường học</w:t>
      </w:r>
    </w:p>
    <w:p w14:paraId="01F03B31" w14:textId="77777777" w:rsidR="001D272C" w:rsidRPr="00D240E7" w:rsidRDefault="001D272C" w:rsidP="001D272C">
      <w:pPr>
        <w:ind w:firstLine="720"/>
        <w:jc w:val="both"/>
        <w:rPr>
          <w:lang w:val="it-IT"/>
        </w:rPr>
      </w:pPr>
      <w:r w:rsidRPr="00D240E7">
        <w:t xml:space="preserve">- </w:t>
      </w:r>
      <w:r w:rsidRPr="00D240E7">
        <w:rPr>
          <w:lang w:val="it-IT"/>
        </w:rPr>
        <w:t>Tích cực tham mưu với lãnh đạo địa phương và các cấp để từng bước đầu tư cơ sở vật chất cho nhà trường.</w:t>
      </w:r>
    </w:p>
    <w:p w14:paraId="0B555A1E" w14:textId="77777777" w:rsidR="001A4ED8" w:rsidRPr="00D240E7" w:rsidRDefault="001A4ED8" w:rsidP="001A4ED8">
      <w:pPr>
        <w:jc w:val="center"/>
        <w:rPr>
          <w:b/>
        </w:rPr>
      </w:pPr>
      <w:r w:rsidRPr="00D240E7">
        <w:rPr>
          <w:b/>
          <w:bCs/>
          <w:bdr w:val="none" w:sz="0" w:space="0" w:color="auto" w:frame="1"/>
          <w:lang w:val="en-US"/>
        </w:rPr>
        <w:t xml:space="preserve">PHẦN II. </w:t>
      </w:r>
      <w:r w:rsidRPr="00D240E7">
        <w:rPr>
          <w:b/>
        </w:rPr>
        <w:t>KẾ HOẠCH</w:t>
      </w:r>
    </w:p>
    <w:p w14:paraId="646EDDDB" w14:textId="77777777" w:rsidR="001A4ED8" w:rsidRPr="00D240E7" w:rsidRDefault="001A4ED8" w:rsidP="001A4ED8">
      <w:pPr>
        <w:jc w:val="center"/>
        <w:rPr>
          <w:b/>
        </w:rPr>
      </w:pPr>
      <w:r w:rsidRPr="00D240E7">
        <w:rPr>
          <w:b/>
        </w:rPr>
        <w:t>THỰC HIỆN NHIỆM VỤ NĂM HỌC 2023- 2024</w:t>
      </w:r>
    </w:p>
    <w:p w14:paraId="0C41FF4E" w14:textId="77777777" w:rsidR="001A4ED8" w:rsidRPr="00D240E7" w:rsidRDefault="001A4ED8" w:rsidP="001A4ED8">
      <w:pPr>
        <w:jc w:val="center"/>
        <w:rPr>
          <w:i/>
        </w:rPr>
      </w:pPr>
    </w:p>
    <w:p w14:paraId="5AEBFBF2" w14:textId="77777777" w:rsidR="001A4ED8" w:rsidRPr="00D240E7" w:rsidRDefault="001A4ED8" w:rsidP="001A4ED8">
      <w:pPr>
        <w:shd w:val="clear" w:color="auto" w:fill="FFFFFF"/>
        <w:ind w:firstLine="720"/>
        <w:jc w:val="both"/>
        <w:rPr>
          <w:b/>
          <w:bCs/>
          <w:bdr w:val="none" w:sz="0" w:space="0" w:color="auto" w:frame="1"/>
          <w:lang w:val="en-US"/>
        </w:rPr>
      </w:pPr>
      <w:r w:rsidRPr="00D240E7">
        <w:rPr>
          <w:b/>
          <w:bCs/>
          <w:bdr w:val="none" w:sz="0" w:space="0" w:color="auto" w:frame="1"/>
        </w:rPr>
        <w:t xml:space="preserve">A. </w:t>
      </w:r>
      <w:r w:rsidRPr="00D240E7">
        <w:rPr>
          <w:b/>
          <w:bCs/>
          <w:bdr w:val="none" w:sz="0" w:space="0" w:color="auto" w:frame="1"/>
          <w:lang w:val="en-US"/>
        </w:rPr>
        <w:t>BỐI CẢNH THỰC HIỆN NHIỆM VỤ NHÀ TRƯỜNG</w:t>
      </w:r>
    </w:p>
    <w:p w14:paraId="2A2D5DFD" w14:textId="77777777" w:rsidR="001A4ED8" w:rsidRPr="00D240E7" w:rsidRDefault="001A4ED8" w:rsidP="001A4ED8">
      <w:pPr>
        <w:ind w:firstLine="720"/>
        <w:jc w:val="both"/>
        <w:rPr>
          <w:lang w:val="en-US"/>
        </w:rPr>
      </w:pPr>
      <w:r w:rsidRPr="00D240E7">
        <w:rPr>
          <w:b/>
          <w:bCs/>
          <w:bdr w:val="none" w:sz="0" w:space="0" w:color="auto" w:frame="1"/>
        </w:rPr>
        <w:t>I</w:t>
      </w:r>
      <w:r w:rsidRPr="00D240E7">
        <w:rPr>
          <w:b/>
          <w:bCs/>
          <w:bdr w:val="none" w:sz="0" w:space="0" w:color="auto" w:frame="1"/>
          <w:lang w:val="en-US"/>
        </w:rPr>
        <w:t>. BỐI CẢNH BÊN NGOÀI</w:t>
      </w:r>
    </w:p>
    <w:p w14:paraId="297B7C0B" w14:textId="77777777" w:rsidR="001A4ED8" w:rsidRPr="00D240E7" w:rsidRDefault="001A4ED8" w:rsidP="001A4ED8">
      <w:pPr>
        <w:shd w:val="clear" w:color="auto" w:fill="FFFFFF"/>
        <w:ind w:firstLine="720"/>
        <w:jc w:val="both"/>
        <w:rPr>
          <w:b/>
        </w:rPr>
      </w:pPr>
      <w:r w:rsidRPr="00D240E7">
        <w:rPr>
          <w:b/>
        </w:rPr>
        <w:t>1. Thời cơ:</w:t>
      </w:r>
    </w:p>
    <w:p w14:paraId="01527044" w14:textId="77777777" w:rsidR="001A4ED8" w:rsidRPr="00D240E7" w:rsidRDefault="001A4ED8" w:rsidP="001A4ED8">
      <w:pPr>
        <w:shd w:val="clear" w:color="auto" w:fill="FFFFFF"/>
        <w:ind w:firstLine="720"/>
        <w:jc w:val="both"/>
      </w:pPr>
      <w:r w:rsidRPr="00D240E7">
        <w:t xml:space="preserve">Xã </w:t>
      </w:r>
      <w:r>
        <w:t>Vĩnh Xá</w:t>
      </w:r>
      <w:r w:rsidRPr="00D240E7">
        <w:t xml:space="preserve"> là xã thuần nông, kinh tế xã hội của địa phương phát triển ổn định và có nhiều chuyển biến đi lên tích cực, đời sống nhân dân ngày càng được nâng cao nên việc đầu tư, chăm lo cho việc học của con em ngày càng được quan tâm.</w:t>
      </w:r>
    </w:p>
    <w:p w14:paraId="52A99201" w14:textId="77777777" w:rsidR="001A4ED8" w:rsidRPr="00D240E7" w:rsidRDefault="001A4ED8" w:rsidP="001A4ED8">
      <w:pPr>
        <w:shd w:val="clear" w:color="auto" w:fill="FFFFFF"/>
        <w:ind w:firstLine="720"/>
        <w:jc w:val="both"/>
      </w:pPr>
      <w:r w:rsidRPr="00D240E7">
        <w:t>Trình độ dân trí của địa phương ngày càng được nâng cao nên có sự quan tâm cao của phụ huynh trong địa bàn đối với công tác dạy học, giáo dục của nhà trường.</w:t>
      </w:r>
    </w:p>
    <w:p w14:paraId="4E531E22" w14:textId="77777777" w:rsidR="001A4ED8" w:rsidRPr="00D240E7" w:rsidRDefault="001A4ED8" w:rsidP="001A4ED8">
      <w:pPr>
        <w:shd w:val="clear" w:color="auto" w:fill="FFFFFF"/>
        <w:ind w:firstLine="720"/>
        <w:jc w:val="both"/>
      </w:pPr>
      <w:r w:rsidRPr="00D240E7">
        <w:t>Địa phương diện tích không quá rộng, trường được đặt ở vị trí trung tâm của xã nên rất thuận lợi cho việc đi lại học tập của học sinh</w:t>
      </w:r>
    </w:p>
    <w:p w14:paraId="65B7E7A0" w14:textId="77777777" w:rsidR="001A4ED8" w:rsidRPr="00D240E7" w:rsidRDefault="001A4ED8" w:rsidP="001A4ED8">
      <w:pPr>
        <w:shd w:val="clear" w:color="auto" w:fill="FFFFFF"/>
        <w:ind w:firstLine="720"/>
        <w:jc w:val="both"/>
      </w:pPr>
      <w:r w:rsidRPr="00D240E7">
        <w:t>Các chủ trương chính sách về đổi mới căn bản, toàn diện giáo dục và đào tạo cũng như triển khai thực hiện chương đã dần đi vào cuộc sống giúp nâng cao nhận thức và hành động của mọi người.</w:t>
      </w:r>
    </w:p>
    <w:p w14:paraId="5B3DC6D5" w14:textId="77777777" w:rsidR="001A4ED8" w:rsidRPr="00D240E7" w:rsidRDefault="001A4ED8" w:rsidP="001A4ED8">
      <w:pPr>
        <w:shd w:val="clear" w:color="auto" w:fill="FFFFFF"/>
        <w:ind w:firstLine="720"/>
        <w:jc w:val="both"/>
      </w:pPr>
      <w:r w:rsidRPr="00D240E7">
        <w:t>Công tác giáo dục của nhà trường luôn có sự quan tâm của của Đảng uỷ, chính quyền, các ban ngành đoàn thể địa phương, đặc biệt có luôn có được sự chỉ đạo của Phòng GD&amp;ĐT huyện Kim Động cũng như các ban ngành đoàn thể của UBND huyện Kim Động đầu tư xây dựng cơ sở vật chất cơ bản đáp ứng đảm bảo nhu cầu của nhà trường.</w:t>
      </w:r>
    </w:p>
    <w:p w14:paraId="6C01ADD2" w14:textId="77777777" w:rsidR="001A4ED8" w:rsidRPr="00D240E7" w:rsidRDefault="001A4ED8" w:rsidP="001A4ED8">
      <w:pPr>
        <w:shd w:val="clear" w:color="auto" w:fill="FFFFFF"/>
        <w:ind w:firstLine="720"/>
        <w:jc w:val="both"/>
        <w:rPr>
          <w:b/>
        </w:rPr>
      </w:pPr>
      <w:r w:rsidRPr="00D240E7">
        <w:rPr>
          <w:b/>
        </w:rPr>
        <w:t>2. Thách thức:</w:t>
      </w:r>
    </w:p>
    <w:p w14:paraId="17764654" w14:textId="77777777" w:rsidR="001A4ED8" w:rsidRPr="00D240E7" w:rsidRDefault="001A4ED8" w:rsidP="001A4ED8">
      <w:pPr>
        <w:shd w:val="clear" w:color="auto" w:fill="FFFFFF"/>
        <w:ind w:firstLine="720"/>
        <w:jc w:val="both"/>
      </w:pPr>
      <w:r w:rsidRPr="00D240E7">
        <w:t xml:space="preserve">Mục tiêu, yêu cầu của việc đổi mới giáo dục là rất cao và toàn diện xong các điều kiện đi kèm còn chưa đồng bộ, chưa tương xứng. Đội ngũ giáo viên thiếu, chưa có giáo viên được đào tạo chuẩn để dạy các môn học tích hợp. Cơ sở vật </w:t>
      </w:r>
      <w:r w:rsidRPr="00D240E7">
        <w:lastRenderedPageBreak/>
        <w:t>chất, trường lớp học, trang thiết bị dạy học còn thiếu hoặc bị xuống cấp; thu nhập người dân trong vùng còn thấp, công tác xã hội hóa giáo dục chưa thực sự hiệu quả.</w:t>
      </w:r>
    </w:p>
    <w:p w14:paraId="2F74D3DE" w14:textId="77777777" w:rsidR="001A4ED8" w:rsidRPr="00D240E7" w:rsidRDefault="001A4ED8" w:rsidP="001A4ED8">
      <w:pPr>
        <w:ind w:firstLine="720"/>
        <w:jc w:val="both"/>
      </w:pPr>
      <w:r w:rsidRPr="00D240E7">
        <w:t xml:space="preserve">Một số phụ huynh học sinh việc quan tâm, tạo điều kiện đầu tư cho việc học tập, tu dưỡng của con em còn hạn chế, thiếu hợp tác với nhà trường. </w:t>
      </w:r>
    </w:p>
    <w:p w14:paraId="2FF0ACD6" w14:textId="77777777" w:rsidR="001A4ED8" w:rsidRPr="00D240E7" w:rsidRDefault="001A4ED8" w:rsidP="001A4ED8">
      <w:pPr>
        <w:ind w:firstLine="720"/>
        <w:jc w:val="both"/>
        <w:rPr>
          <w:b/>
          <w:bCs/>
          <w:bdr w:val="none" w:sz="0" w:space="0" w:color="auto" w:frame="1"/>
          <w:lang w:val="en-US"/>
        </w:rPr>
      </w:pPr>
      <w:r w:rsidRPr="00D240E7">
        <w:rPr>
          <w:b/>
          <w:bCs/>
          <w:bdr w:val="none" w:sz="0" w:space="0" w:color="auto" w:frame="1"/>
          <w:lang w:val="en-US"/>
        </w:rPr>
        <w:t>I</w:t>
      </w:r>
      <w:r w:rsidRPr="00D240E7">
        <w:rPr>
          <w:b/>
          <w:bCs/>
          <w:bdr w:val="none" w:sz="0" w:space="0" w:color="auto" w:frame="1"/>
        </w:rPr>
        <w:t>I</w:t>
      </w:r>
      <w:r w:rsidRPr="00D240E7">
        <w:rPr>
          <w:b/>
          <w:bCs/>
          <w:bdr w:val="none" w:sz="0" w:space="0" w:color="auto" w:frame="1"/>
          <w:lang w:val="en-US"/>
        </w:rPr>
        <w:t>. BỐI CẢNH BÊN TRONG</w:t>
      </w:r>
    </w:p>
    <w:p w14:paraId="3F2368A1" w14:textId="77777777" w:rsidR="001A4ED8" w:rsidRPr="00D240E7" w:rsidRDefault="001A4ED8" w:rsidP="001A4ED8">
      <w:pPr>
        <w:pStyle w:val="NormalWeb"/>
        <w:shd w:val="clear" w:color="auto" w:fill="FFFFFF"/>
        <w:spacing w:before="0" w:beforeAutospacing="0" w:after="0" w:afterAutospacing="0" w:line="276" w:lineRule="auto"/>
        <w:ind w:firstLine="720"/>
        <w:jc w:val="both"/>
        <w:rPr>
          <w:b/>
          <w:sz w:val="28"/>
          <w:szCs w:val="28"/>
        </w:rPr>
      </w:pPr>
      <w:r w:rsidRPr="00D240E7">
        <w:rPr>
          <w:b/>
          <w:sz w:val="28"/>
          <w:szCs w:val="28"/>
        </w:rPr>
        <w:t>1. Điểm mạnh của nhà trường</w:t>
      </w:r>
    </w:p>
    <w:p w14:paraId="4C71CEFD" w14:textId="77777777" w:rsidR="001A4ED8" w:rsidRPr="00D240E7" w:rsidRDefault="001A4ED8" w:rsidP="001A4ED8">
      <w:pPr>
        <w:shd w:val="clear" w:color="auto" w:fill="FFFFFF"/>
        <w:ind w:firstLine="720"/>
        <w:jc w:val="both"/>
      </w:pPr>
      <w:r w:rsidRPr="00D240E7">
        <w:t xml:space="preserve">Công tác tổ chức quản lý của Ban giám hiệu: Lãnh đạo nhà trường tâm huyết, năng động, sáng tạo, đoàn kết cùng nhau xây dựng nhà trường. Có tầm nhìn khoa học, sáng tạo, quyết đoán, dám nghĩ, dám làm, dám chịu trách nhiệm. Kế hoạch dài hạn, trung hạn và ngắn hạn có tính khả thi, sát thực tế. Công tác tổ chức triển khai kiểm tra đánh giá sâu sát, thực chất và đổi mới. Được sự tin tưởng cao của cán bộ, giáo viên, công nhân viên nhà trường. </w:t>
      </w:r>
    </w:p>
    <w:p w14:paraId="451EAC55" w14:textId="77777777" w:rsidR="001A4ED8" w:rsidRPr="00D240E7" w:rsidRDefault="001A4ED8" w:rsidP="001A4ED8">
      <w:pPr>
        <w:shd w:val="clear" w:color="auto" w:fill="FFFFFF"/>
        <w:ind w:firstLine="720"/>
        <w:jc w:val="both"/>
      </w:pPr>
      <w:r w:rsidRPr="00D240E7">
        <w:t>Đội ngũ cán bộ, giáo viên, nhân viên: nhiệt tình, có trách nhiệm, yêu nghề, gắn bó với nhà trường mong muốn nhà trường phát triển, chất lượng chuyên môn và nghiệp vụ sư phạm đa số đáp ứng được yêu cầu đổi mới giáo dục.</w:t>
      </w:r>
    </w:p>
    <w:p w14:paraId="44C60C59" w14:textId="77777777" w:rsidR="001A4ED8" w:rsidRPr="00D240E7" w:rsidRDefault="001A4ED8" w:rsidP="001A4ED8">
      <w:pPr>
        <w:shd w:val="clear" w:color="auto" w:fill="FFFFFF"/>
        <w:ind w:firstLine="720"/>
        <w:jc w:val="both"/>
      </w:pPr>
      <w:r w:rsidRPr="00D240E7">
        <w:t>Đa số học sinh chăm ngoan, ý thức học tập tốt, chất lượng học sinh tương đối tốt.</w:t>
      </w:r>
    </w:p>
    <w:p w14:paraId="7CD49981" w14:textId="4CE1F618" w:rsidR="001A4ED8" w:rsidRPr="00D240E7" w:rsidRDefault="001A4ED8" w:rsidP="001A4ED8">
      <w:pPr>
        <w:shd w:val="clear" w:color="auto" w:fill="FFFFFF"/>
        <w:ind w:firstLine="720"/>
        <w:jc w:val="both"/>
      </w:pPr>
      <w:r w:rsidRPr="00D240E7">
        <w:t xml:space="preserve">Cơ sở vật chất khá khang trang đáp ứng được yêu cầu dạy và học trong giai đoạn hiện tại, 100% các phòng học được lắp hệ thống máy chiếu, phục vụ cho công tác giảng dạy, có các phòng học bộ môn Tin học, </w:t>
      </w:r>
      <w:r w:rsidR="008521BF">
        <w:rPr>
          <w:lang w:val="en-US"/>
        </w:rPr>
        <w:t xml:space="preserve">sớm trang bị tiếp phòng </w:t>
      </w:r>
      <w:r w:rsidRPr="00D240E7">
        <w:t>Lý+CN, Hóa+Sinh...</w:t>
      </w:r>
    </w:p>
    <w:p w14:paraId="0311EEA4" w14:textId="77777777" w:rsidR="001A4ED8" w:rsidRPr="00D240E7" w:rsidRDefault="001A4ED8" w:rsidP="001A4ED8">
      <w:pPr>
        <w:ind w:firstLine="720"/>
        <w:jc w:val="both"/>
      </w:pPr>
      <w:r w:rsidRPr="00D240E7">
        <w:rPr>
          <w:b/>
        </w:rPr>
        <w:t>2. Điểm yếu</w:t>
      </w:r>
    </w:p>
    <w:p w14:paraId="61FCB7F5" w14:textId="1DC6006E" w:rsidR="001A4ED8" w:rsidRPr="008521BF" w:rsidRDefault="001A4ED8" w:rsidP="001A4ED8">
      <w:pPr>
        <w:ind w:firstLine="720"/>
        <w:jc w:val="both"/>
        <w:rPr>
          <w:lang w:val="en-US"/>
        </w:rPr>
      </w:pPr>
      <w:r w:rsidRPr="00D240E7">
        <w:t xml:space="preserve">Số phòng chức năng, phòng thực hành </w:t>
      </w:r>
      <w:r w:rsidR="008521BF">
        <w:rPr>
          <w:lang w:val="en-US"/>
        </w:rPr>
        <w:t>đã được xây dựng nhưng chưa có được trang bị thiết bị bên trong phục vụ hoạt động thực hành, Thí nghiệm.</w:t>
      </w:r>
    </w:p>
    <w:p w14:paraId="372A1C8E" w14:textId="2C737029" w:rsidR="001A4ED8" w:rsidRPr="00D240E7" w:rsidRDefault="001A4ED8" w:rsidP="001A4ED8">
      <w:pPr>
        <w:ind w:firstLine="720"/>
        <w:jc w:val="both"/>
      </w:pPr>
      <w:r w:rsidRPr="00D240E7">
        <w:t>Số lượng giáo viên còn thiếu (t</w:t>
      </w:r>
      <w:r w:rsidR="008521BF">
        <w:t>hiếu 0</w:t>
      </w:r>
      <w:r w:rsidR="008521BF">
        <w:rPr>
          <w:lang w:val="en-US"/>
        </w:rPr>
        <w:t>4</w:t>
      </w:r>
      <w:r w:rsidRPr="00D240E7">
        <w:t xml:space="preserve"> giáo viên), chất lượng chưa thật đồng đều. Một số giáo viên việc áp dụng CNTT chưa thật nhanh nhạy.</w:t>
      </w:r>
    </w:p>
    <w:p w14:paraId="6596494D" w14:textId="77777777" w:rsidR="001A4ED8" w:rsidRPr="00D240E7" w:rsidRDefault="001A4ED8" w:rsidP="001A4ED8">
      <w:pPr>
        <w:shd w:val="clear" w:color="auto" w:fill="FFFFFF"/>
        <w:ind w:firstLine="720"/>
        <w:jc w:val="both"/>
      </w:pPr>
      <w:r w:rsidRPr="00D240E7">
        <w:rPr>
          <w:shd w:val="clear" w:color="auto" w:fill="FFFFFF"/>
        </w:rPr>
        <w:t>Nhận thức của học sinh chưa đồng đều, một số em còn chậm, kỹ năng sống còn hạn chế. </w:t>
      </w:r>
      <w:r w:rsidRPr="00D240E7">
        <w:rPr>
          <w:lang w:eastAsia="vi-VN"/>
        </w:rPr>
        <w:t xml:space="preserve">Một số học sinh có điều kiện kinh tế gia đình khó khăn, cha mẹ đi làm ăn xa, dài ngày để các em lại cho người thân trông nom nên các em thiếu sự quan tâm chăm sóc thường xuyên của gia đình, ảnh hưởng đến việc học. </w:t>
      </w:r>
      <w:r w:rsidRPr="00D240E7">
        <w:rPr>
          <w:bCs/>
        </w:rPr>
        <w:t>S</w:t>
      </w:r>
      <w:r w:rsidRPr="00D240E7">
        <w:t>ố học sinh có ý thức vươn lên thực sự trong học tập còn chưa nhiều, số học sinh có tinh thần tự học còn ít.</w:t>
      </w:r>
    </w:p>
    <w:p w14:paraId="51870762" w14:textId="77777777" w:rsidR="001A4ED8" w:rsidRPr="00D240E7" w:rsidRDefault="001A4ED8" w:rsidP="001A4ED8">
      <w:pPr>
        <w:shd w:val="clear" w:color="auto" w:fill="FFFFFF"/>
        <w:ind w:firstLine="720"/>
        <w:jc w:val="both"/>
        <w:rPr>
          <w:lang w:eastAsia="vi-VN"/>
        </w:rPr>
      </w:pPr>
      <w:r w:rsidRPr="00D240E7">
        <w:rPr>
          <w:lang w:val="pt-BR"/>
        </w:rPr>
        <w:t xml:space="preserve">Chất lượng đầu vào học sinh khối 6 thấp. </w:t>
      </w:r>
    </w:p>
    <w:p w14:paraId="44331078" w14:textId="77777777" w:rsidR="001A4ED8" w:rsidRPr="00D240E7" w:rsidRDefault="001A4ED8" w:rsidP="001A4ED8">
      <w:pPr>
        <w:pStyle w:val="NoSpacing"/>
        <w:spacing w:line="276" w:lineRule="auto"/>
        <w:ind w:firstLine="720"/>
        <w:jc w:val="both"/>
        <w:rPr>
          <w:rFonts w:ascii="Times New Roman" w:hAnsi="Times New Roman"/>
          <w:b/>
          <w:iCs/>
          <w:sz w:val="28"/>
          <w:szCs w:val="28"/>
        </w:rPr>
      </w:pPr>
      <w:r w:rsidRPr="00D240E7">
        <w:rPr>
          <w:rFonts w:ascii="Times New Roman" w:hAnsi="Times New Roman"/>
          <w:b/>
          <w:iCs/>
          <w:sz w:val="28"/>
          <w:szCs w:val="28"/>
        </w:rPr>
        <w:t>III. ĐỊNH HƯỚNG XÂY DỰNG KẾ HOẠCH:</w:t>
      </w:r>
    </w:p>
    <w:p w14:paraId="760BAB93" w14:textId="77777777" w:rsidR="001A4ED8" w:rsidRPr="00D240E7" w:rsidRDefault="001A4ED8" w:rsidP="001A4ED8">
      <w:pPr>
        <w:shd w:val="clear" w:color="auto" w:fill="FFFFFF"/>
        <w:ind w:firstLine="720"/>
        <w:jc w:val="both"/>
        <w:rPr>
          <w:b/>
          <w:lang w:val="en-US"/>
        </w:rPr>
      </w:pPr>
      <w:r w:rsidRPr="00D240E7">
        <w:rPr>
          <w:b/>
          <w:iCs/>
        </w:rPr>
        <w:t xml:space="preserve">1. </w:t>
      </w:r>
      <w:r w:rsidRPr="00D240E7">
        <w:rPr>
          <w:b/>
          <w:lang w:val="en-US"/>
        </w:rPr>
        <w:t xml:space="preserve">Đội </w:t>
      </w:r>
      <w:proofErr w:type="gramStart"/>
      <w:r w:rsidRPr="00D240E7">
        <w:rPr>
          <w:b/>
          <w:lang w:val="en-US"/>
        </w:rPr>
        <w:t>ngũ</w:t>
      </w:r>
      <w:proofErr w:type="gramEnd"/>
      <w:r w:rsidRPr="00D240E7">
        <w:rPr>
          <w:b/>
          <w:lang w:val="en-US"/>
        </w:rPr>
        <w:t xml:space="preserve">: </w:t>
      </w:r>
    </w:p>
    <w:p w14:paraId="38C21A64" w14:textId="41CB6634" w:rsidR="001A4ED8" w:rsidRPr="00D240E7" w:rsidRDefault="001A4ED8" w:rsidP="001A4ED8">
      <w:pPr>
        <w:shd w:val="clear" w:color="auto" w:fill="FFFFFF"/>
        <w:ind w:firstLine="720"/>
        <w:jc w:val="both"/>
        <w:rPr>
          <w:lang w:val="en-US"/>
        </w:rPr>
      </w:pPr>
      <w:r w:rsidRPr="00D240E7">
        <w:t xml:space="preserve">- </w:t>
      </w:r>
      <w:r w:rsidRPr="00D240E7">
        <w:rPr>
          <w:lang w:val="en-US"/>
        </w:rPr>
        <w:t>Tổng số CB,</w:t>
      </w:r>
      <w:r w:rsidRPr="00D240E7">
        <w:t xml:space="preserve"> </w:t>
      </w:r>
      <w:r w:rsidRPr="00D240E7">
        <w:rPr>
          <w:lang w:val="en-US"/>
        </w:rPr>
        <w:t>GV,</w:t>
      </w:r>
      <w:r w:rsidRPr="00D240E7">
        <w:t xml:space="preserve"> </w:t>
      </w:r>
      <w:r w:rsidR="008521BF">
        <w:rPr>
          <w:lang w:val="en-US"/>
        </w:rPr>
        <w:t>NV: 20</w:t>
      </w:r>
      <w:r w:rsidRPr="00D240E7">
        <w:rPr>
          <w:lang w:val="en-US"/>
        </w:rPr>
        <w:t xml:space="preserve"> người, trong đó CBQL: 02; GV: </w:t>
      </w:r>
      <w:r w:rsidR="008521BF">
        <w:rPr>
          <w:lang w:val="en-US"/>
        </w:rPr>
        <w:t>16; NV: 2</w:t>
      </w:r>
      <w:r w:rsidRPr="00D240E7">
        <w:rPr>
          <w:lang w:val="en-US"/>
        </w:rPr>
        <w:t xml:space="preserve">. </w:t>
      </w:r>
    </w:p>
    <w:p w14:paraId="097B4F10" w14:textId="2983698C" w:rsidR="001A4ED8" w:rsidRPr="00D240E7" w:rsidRDefault="001A4ED8" w:rsidP="001A4ED8">
      <w:pPr>
        <w:ind w:firstLine="720"/>
        <w:jc w:val="both"/>
        <w:rPr>
          <w:color w:val="000000"/>
        </w:rPr>
      </w:pPr>
      <w:r w:rsidRPr="00D240E7">
        <w:rPr>
          <w:lang w:val="nl-NL"/>
        </w:rPr>
        <w:t xml:space="preserve">- Về trình độ chuyên môn: </w:t>
      </w:r>
      <w:r w:rsidR="008521BF">
        <w:rPr>
          <w:lang w:val="nl-NL"/>
        </w:rPr>
        <w:t xml:space="preserve">Thạc sỹ: 01; </w:t>
      </w:r>
      <w:r w:rsidR="008521BF">
        <w:rPr>
          <w:color w:val="000000"/>
          <w:lang w:val="nl-NL"/>
        </w:rPr>
        <w:t>Đại học 18</w:t>
      </w:r>
      <w:r w:rsidRPr="00D240E7">
        <w:rPr>
          <w:color w:val="000000"/>
          <w:lang w:val="nl-NL"/>
        </w:rPr>
        <w:t xml:space="preserve">; Cao đẳng: </w:t>
      </w:r>
      <w:r w:rsidRPr="00D240E7">
        <w:rPr>
          <w:color w:val="000000"/>
        </w:rPr>
        <w:t>2</w:t>
      </w:r>
      <w:r w:rsidRPr="00D240E7">
        <w:rPr>
          <w:color w:val="000000"/>
          <w:lang w:val="nl-NL"/>
        </w:rPr>
        <w:t>(</w:t>
      </w:r>
      <w:r w:rsidR="008521BF">
        <w:rPr>
          <w:color w:val="000000"/>
          <w:lang w:val="nl-NL"/>
        </w:rPr>
        <w:t>Khách</w:t>
      </w:r>
      <w:r w:rsidR="008521BF">
        <w:rPr>
          <w:color w:val="000000"/>
        </w:rPr>
        <w:t xml:space="preserve">, </w:t>
      </w:r>
      <w:r w:rsidR="008521BF">
        <w:rPr>
          <w:color w:val="000000"/>
          <w:lang w:val="en-US"/>
        </w:rPr>
        <w:t>Trang</w:t>
      </w:r>
      <w:r w:rsidRPr="00D240E7">
        <w:rPr>
          <w:color w:val="000000"/>
          <w:lang w:val="nl-NL"/>
        </w:rPr>
        <w:t>)</w:t>
      </w:r>
      <w:r w:rsidRPr="00D240E7">
        <w:rPr>
          <w:color w:val="000000"/>
        </w:rPr>
        <w:t xml:space="preserve">. </w:t>
      </w:r>
    </w:p>
    <w:p w14:paraId="5A94DF65" w14:textId="77777777" w:rsidR="001A4ED8" w:rsidRPr="00D240E7" w:rsidRDefault="001A4ED8" w:rsidP="001A4ED8">
      <w:pPr>
        <w:ind w:firstLine="720"/>
        <w:jc w:val="both"/>
        <w:rPr>
          <w:color w:val="000000"/>
        </w:rPr>
      </w:pPr>
      <w:r w:rsidRPr="00D240E7">
        <w:rPr>
          <w:color w:val="000000"/>
        </w:rPr>
        <w:t>- Đang đi học:</w:t>
      </w:r>
    </w:p>
    <w:p w14:paraId="1C4B0394" w14:textId="3E394CCC" w:rsidR="001A4ED8" w:rsidRPr="00D240E7" w:rsidRDefault="001A4ED8" w:rsidP="001A4ED8">
      <w:pPr>
        <w:ind w:firstLine="720"/>
        <w:jc w:val="both"/>
        <w:rPr>
          <w:color w:val="000000"/>
        </w:rPr>
      </w:pPr>
      <w:r w:rsidRPr="00D240E7">
        <w:rPr>
          <w:color w:val="000000"/>
        </w:rPr>
        <w:t xml:space="preserve">+ Cao học: </w:t>
      </w:r>
      <w:r w:rsidR="008521BF">
        <w:rPr>
          <w:color w:val="000000"/>
          <w:lang w:val="en-US"/>
        </w:rPr>
        <w:t>01</w:t>
      </w:r>
      <w:r w:rsidR="008521BF">
        <w:rPr>
          <w:color w:val="000000"/>
        </w:rPr>
        <w:t>(T</w:t>
      </w:r>
      <w:r w:rsidR="008521BF">
        <w:rPr>
          <w:color w:val="000000"/>
          <w:lang w:val="en-US"/>
        </w:rPr>
        <w:t>hiện</w:t>
      </w:r>
      <w:r w:rsidRPr="00D240E7">
        <w:rPr>
          <w:color w:val="000000"/>
        </w:rPr>
        <w:t>)</w:t>
      </w:r>
    </w:p>
    <w:p w14:paraId="7CB0ECBF" w14:textId="77777777" w:rsidR="001A4ED8" w:rsidRPr="00D240E7" w:rsidRDefault="001A4ED8" w:rsidP="001A4ED8">
      <w:pPr>
        <w:shd w:val="clear" w:color="auto" w:fill="FFFFFF"/>
        <w:ind w:firstLine="720"/>
        <w:jc w:val="both"/>
        <w:rPr>
          <w:lang w:val="en-US"/>
        </w:rPr>
      </w:pPr>
      <w:r w:rsidRPr="00D240E7">
        <w:rPr>
          <w:lang w:val="en-US"/>
        </w:rPr>
        <w:t xml:space="preserve">- Cơ cấu, phân bổ đội </w:t>
      </w:r>
      <w:proofErr w:type="gramStart"/>
      <w:r w:rsidRPr="00D240E7">
        <w:rPr>
          <w:lang w:val="en-US"/>
        </w:rPr>
        <w:t>ngũ</w:t>
      </w:r>
      <w:proofErr w:type="gramEnd"/>
      <w:r w:rsidRPr="00D240E7">
        <w:rPr>
          <w:lang w:val="en-US"/>
        </w:rPr>
        <w:t xml:space="preserve"> giáo viên cho các môn học tương đối đảm bảo cho việc dạy học trong nhà trường.</w:t>
      </w:r>
      <w:r w:rsidRPr="00D240E7">
        <w:t xml:space="preserve"> Các đồng chí</w:t>
      </w:r>
      <w:r w:rsidRPr="00D240E7">
        <w:rPr>
          <w:lang w:val="en-US"/>
        </w:rPr>
        <w:t xml:space="preserve"> CB,</w:t>
      </w:r>
      <w:r w:rsidRPr="00D240E7">
        <w:t xml:space="preserve"> </w:t>
      </w:r>
      <w:r w:rsidRPr="00D240E7">
        <w:rPr>
          <w:lang w:val="en-US"/>
        </w:rPr>
        <w:t>GV,</w:t>
      </w:r>
      <w:r w:rsidRPr="00D240E7">
        <w:t xml:space="preserve"> </w:t>
      </w:r>
      <w:r w:rsidRPr="00D240E7">
        <w:rPr>
          <w:lang w:val="en-US"/>
        </w:rPr>
        <w:t>NV đều có phẩm chất đạo đức tốt, yêu nghề, tâm huyết với học sinh</w:t>
      </w:r>
    </w:p>
    <w:p w14:paraId="2A776435" w14:textId="5747684C" w:rsidR="001A4ED8" w:rsidRPr="00D240E7" w:rsidRDefault="001A4ED8" w:rsidP="001A4ED8">
      <w:pPr>
        <w:pStyle w:val="NoSpacing"/>
        <w:spacing w:line="276" w:lineRule="auto"/>
        <w:ind w:firstLine="720"/>
        <w:rPr>
          <w:rFonts w:ascii="Times New Roman" w:hAnsi="Times New Roman"/>
          <w:b/>
          <w:spacing w:val="-4"/>
          <w:sz w:val="28"/>
          <w:szCs w:val="28"/>
        </w:rPr>
      </w:pPr>
      <w:r w:rsidRPr="00D240E7">
        <w:rPr>
          <w:rFonts w:ascii="Times New Roman" w:hAnsi="Times New Roman"/>
          <w:b/>
          <w:spacing w:val="-4"/>
          <w:sz w:val="28"/>
          <w:szCs w:val="28"/>
        </w:rPr>
        <w:lastRenderedPageBreak/>
        <w:t xml:space="preserve">2. Quy mô số lớp, số học sinh </w:t>
      </w:r>
      <w:r w:rsidR="00E75277">
        <w:rPr>
          <w:rFonts w:ascii="Times New Roman" w:hAnsi="Times New Roman"/>
          <w:b/>
          <w:spacing w:val="-4"/>
          <w:sz w:val="28"/>
          <w:szCs w:val="28"/>
        </w:rPr>
        <w:t>troàn trường năm học 202</w:t>
      </w:r>
      <w:r w:rsidR="00E75277">
        <w:rPr>
          <w:rFonts w:ascii="Times New Roman" w:hAnsi="Times New Roman"/>
          <w:b/>
          <w:spacing w:val="-4"/>
          <w:sz w:val="28"/>
          <w:szCs w:val="28"/>
          <w:lang w:val="en-US"/>
        </w:rPr>
        <w:t>3</w:t>
      </w:r>
      <w:r w:rsidR="00E75277">
        <w:rPr>
          <w:rFonts w:ascii="Times New Roman" w:hAnsi="Times New Roman"/>
          <w:b/>
          <w:spacing w:val="-4"/>
          <w:sz w:val="28"/>
          <w:szCs w:val="28"/>
        </w:rPr>
        <w:t>-202</w:t>
      </w:r>
      <w:r w:rsidR="00E75277">
        <w:rPr>
          <w:rFonts w:ascii="Times New Roman" w:hAnsi="Times New Roman"/>
          <w:b/>
          <w:spacing w:val="-4"/>
          <w:sz w:val="28"/>
          <w:szCs w:val="28"/>
          <w:lang w:val="en-US"/>
        </w:rPr>
        <w:t>4</w:t>
      </w:r>
      <w:r w:rsidRPr="00D240E7">
        <w:rPr>
          <w:rFonts w:ascii="Times New Roman" w:hAnsi="Times New Roman"/>
          <w:b/>
          <w:spacing w:val="-4"/>
          <w:sz w:val="28"/>
          <w:szCs w:val="28"/>
        </w:rPr>
        <w:t>:</w:t>
      </w:r>
    </w:p>
    <w:p w14:paraId="69791302" w14:textId="56517A16" w:rsidR="00E75277" w:rsidRPr="0077611F" w:rsidRDefault="00E75277" w:rsidP="00E75277">
      <w:pPr>
        <w:pStyle w:val="Heading6"/>
        <w:tabs>
          <w:tab w:val="left" w:pos="0"/>
          <w:tab w:val="left" w:pos="567"/>
        </w:tabs>
        <w:spacing w:before="0" w:after="0"/>
        <w:jc w:val="both"/>
        <w:rPr>
          <w:rFonts w:ascii="Times New Roman" w:hAnsi="Times New Roman"/>
          <w:i/>
          <w:sz w:val="28"/>
          <w:szCs w:val="28"/>
          <w:lang w:val="en-US"/>
        </w:rPr>
      </w:pPr>
      <w:r>
        <w:rPr>
          <w:rFonts w:ascii="Times New Roman" w:hAnsi="Times New Roman"/>
          <w:i/>
          <w:sz w:val="28"/>
          <w:szCs w:val="28"/>
          <w:lang w:val="en-US"/>
        </w:rPr>
        <w:tab/>
      </w:r>
      <w:r w:rsidRPr="0077611F">
        <w:rPr>
          <w:rFonts w:ascii="Times New Roman" w:hAnsi="Times New Roman"/>
          <w:i/>
          <w:sz w:val="28"/>
          <w:szCs w:val="28"/>
        </w:rPr>
        <w:t xml:space="preserve"> </w:t>
      </w:r>
    </w:p>
    <w:tbl>
      <w:tblPr>
        <w:tblW w:w="8820" w:type="dxa"/>
        <w:tblInd w:w="158" w:type="dxa"/>
        <w:tblCellMar>
          <w:left w:w="158" w:type="dxa"/>
          <w:right w:w="53" w:type="dxa"/>
        </w:tblCellMar>
        <w:tblLook w:val="04A0" w:firstRow="1" w:lastRow="0" w:firstColumn="1" w:lastColumn="0" w:noHBand="0" w:noVBand="1"/>
      </w:tblPr>
      <w:tblGrid>
        <w:gridCol w:w="1260"/>
        <w:gridCol w:w="1416"/>
        <w:gridCol w:w="1531"/>
        <w:gridCol w:w="1553"/>
        <w:gridCol w:w="1470"/>
        <w:gridCol w:w="1590"/>
      </w:tblGrid>
      <w:tr w:rsidR="00E75277" w:rsidRPr="0077611F" w14:paraId="4CEB4C5F" w14:textId="77777777" w:rsidTr="00D61D35">
        <w:trPr>
          <w:trHeight w:val="540"/>
        </w:trPr>
        <w:tc>
          <w:tcPr>
            <w:tcW w:w="126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64DB270A" w14:textId="77777777" w:rsidR="00E75277" w:rsidRPr="00826C32" w:rsidRDefault="00E75277" w:rsidP="00E75277">
            <w:pPr>
              <w:tabs>
                <w:tab w:val="left" w:pos="0"/>
                <w:tab w:val="left" w:pos="567"/>
              </w:tabs>
              <w:ind w:firstLine="0"/>
              <w:jc w:val="center"/>
              <w:rPr>
                <w:b/>
              </w:rPr>
            </w:pPr>
            <w:r w:rsidRPr="00826C32">
              <w:rPr>
                <w:b/>
              </w:rPr>
              <w:t>Khối lớp</w:t>
            </w:r>
          </w:p>
        </w:tc>
        <w:tc>
          <w:tcPr>
            <w:tcW w:w="1416" w:type="dxa"/>
            <w:tcBorders>
              <w:top w:val="single" w:sz="6" w:space="0" w:color="000000"/>
              <w:left w:val="single" w:sz="6" w:space="0" w:color="000000"/>
              <w:bottom w:val="single" w:sz="6" w:space="0" w:color="000000"/>
              <w:right w:val="nil"/>
            </w:tcBorders>
            <w:shd w:val="clear" w:color="auto" w:fill="auto"/>
          </w:tcPr>
          <w:p w14:paraId="46759960" w14:textId="77777777" w:rsidR="00E75277" w:rsidRPr="00826C32" w:rsidRDefault="00E75277" w:rsidP="00E75277">
            <w:pPr>
              <w:tabs>
                <w:tab w:val="left" w:pos="0"/>
                <w:tab w:val="left" w:pos="567"/>
              </w:tabs>
              <w:jc w:val="center"/>
              <w:rPr>
                <w:b/>
              </w:rPr>
            </w:pPr>
          </w:p>
        </w:tc>
        <w:tc>
          <w:tcPr>
            <w:tcW w:w="6144" w:type="dxa"/>
            <w:gridSpan w:val="4"/>
            <w:tcBorders>
              <w:top w:val="single" w:sz="6" w:space="0" w:color="000000"/>
              <w:left w:val="nil"/>
              <w:bottom w:val="single" w:sz="6" w:space="0" w:color="000000"/>
              <w:right w:val="single" w:sz="6" w:space="0" w:color="000000"/>
            </w:tcBorders>
            <w:shd w:val="clear" w:color="auto" w:fill="auto"/>
          </w:tcPr>
          <w:p w14:paraId="2889E38C" w14:textId="77777777" w:rsidR="00E75277" w:rsidRPr="00826C32" w:rsidRDefault="00E75277" w:rsidP="00E75277">
            <w:pPr>
              <w:tabs>
                <w:tab w:val="left" w:pos="0"/>
                <w:tab w:val="left" w:pos="567"/>
              </w:tabs>
              <w:jc w:val="center"/>
              <w:rPr>
                <w:b/>
              </w:rPr>
            </w:pPr>
            <w:r w:rsidRPr="00826C32">
              <w:rPr>
                <w:b/>
              </w:rPr>
              <w:t>Số lớp, số học sinh</w:t>
            </w:r>
          </w:p>
        </w:tc>
      </w:tr>
      <w:tr w:rsidR="00E75277" w:rsidRPr="0077611F" w14:paraId="6B6F72E5" w14:textId="77777777" w:rsidTr="00D61D35">
        <w:trPr>
          <w:trHeight w:val="541"/>
        </w:trPr>
        <w:tc>
          <w:tcPr>
            <w:tcW w:w="1260" w:type="dxa"/>
            <w:vMerge/>
            <w:tcBorders>
              <w:top w:val="nil"/>
              <w:left w:val="single" w:sz="6" w:space="0" w:color="000000"/>
              <w:bottom w:val="nil"/>
              <w:right w:val="single" w:sz="6" w:space="0" w:color="000000"/>
            </w:tcBorders>
            <w:shd w:val="clear" w:color="auto" w:fill="auto"/>
          </w:tcPr>
          <w:p w14:paraId="79DDC288" w14:textId="77777777" w:rsidR="00E75277" w:rsidRPr="00826C32" w:rsidRDefault="00E75277" w:rsidP="00E75277">
            <w:pPr>
              <w:tabs>
                <w:tab w:val="left" w:pos="0"/>
                <w:tab w:val="left" w:pos="567"/>
              </w:tabs>
              <w:jc w:val="center"/>
              <w:rPr>
                <w:b/>
              </w:rPr>
            </w:pPr>
          </w:p>
        </w:tc>
        <w:tc>
          <w:tcPr>
            <w:tcW w:w="141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4B7CDC6F" w14:textId="77777777" w:rsidR="00E75277" w:rsidRPr="00826C32" w:rsidRDefault="00E75277" w:rsidP="00E75277">
            <w:pPr>
              <w:tabs>
                <w:tab w:val="left" w:pos="0"/>
                <w:tab w:val="left" w:pos="567"/>
              </w:tabs>
              <w:ind w:firstLine="0"/>
              <w:jc w:val="center"/>
              <w:rPr>
                <w:b/>
              </w:rPr>
            </w:pPr>
            <w:r w:rsidRPr="00826C32">
              <w:rPr>
                <w:b/>
              </w:rPr>
              <w:t>Số lớp</w:t>
            </w:r>
          </w:p>
        </w:tc>
        <w:tc>
          <w:tcPr>
            <w:tcW w:w="6144" w:type="dxa"/>
            <w:gridSpan w:val="4"/>
            <w:tcBorders>
              <w:top w:val="single" w:sz="6" w:space="0" w:color="000000"/>
              <w:left w:val="single" w:sz="6" w:space="0" w:color="000000"/>
              <w:bottom w:val="single" w:sz="6" w:space="0" w:color="000000"/>
              <w:right w:val="single" w:sz="6" w:space="0" w:color="000000"/>
            </w:tcBorders>
            <w:shd w:val="clear" w:color="auto" w:fill="auto"/>
          </w:tcPr>
          <w:p w14:paraId="10216013" w14:textId="77777777" w:rsidR="00E75277" w:rsidRPr="00826C32" w:rsidRDefault="00E75277" w:rsidP="00E75277">
            <w:pPr>
              <w:tabs>
                <w:tab w:val="left" w:pos="0"/>
                <w:tab w:val="left" w:pos="567"/>
              </w:tabs>
              <w:jc w:val="center"/>
              <w:rPr>
                <w:b/>
              </w:rPr>
            </w:pPr>
            <w:r w:rsidRPr="00826C32">
              <w:rPr>
                <w:b/>
              </w:rPr>
              <w:t>Số học sinh</w:t>
            </w:r>
          </w:p>
        </w:tc>
      </w:tr>
      <w:tr w:rsidR="00E75277" w:rsidRPr="0077611F" w14:paraId="7F067177" w14:textId="77777777" w:rsidTr="00E75277">
        <w:trPr>
          <w:trHeight w:val="556"/>
        </w:trPr>
        <w:tc>
          <w:tcPr>
            <w:tcW w:w="1260" w:type="dxa"/>
            <w:vMerge/>
            <w:tcBorders>
              <w:top w:val="nil"/>
              <w:left w:val="single" w:sz="6" w:space="0" w:color="000000"/>
              <w:bottom w:val="single" w:sz="6" w:space="0" w:color="000000"/>
              <w:right w:val="single" w:sz="6" w:space="0" w:color="000000"/>
            </w:tcBorders>
            <w:shd w:val="clear" w:color="auto" w:fill="auto"/>
          </w:tcPr>
          <w:p w14:paraId="2D97ABA9" w14:textId="77777777" w:rsidR="00E75277" w:rsidRPr="00826C32" w:rsidRDefault="00E75277" w:rsidP="00E75277">
            <w:pPr>
              <w:tabs>
                <w:tab w:val="left" w:pos="0"/>
                <w:tab w:val="left" w:pos="567"/>
              </w:tabs>
              <w:jc w:val="center"/>
              <w:rPr>
                <w:b/>
              </w:rPr>
            </w:pPr>
          </w:p>
        </w:tc>
        <w:tc>
          <w:tcPr>
            <w:tcW w:w="1416" w:type="dxa"/>
            <w:vMerge/>
            <w:tcBorders>
              <w:top w:val="nil"/>
              <w:left w:val="single" w:sz="6" w:space="0" w:color="000000"/>
              <w:bottom w:val="single" w:sz="6" w:space="0" w:color="000000"/>
              <w:right w:val="single" w:sz="6" w:space="0" w:color="000000"/>
            </w:tcBorders>
            <w:shd w:val="clear" w:color="auto" w:fill="auto"/>
          </w:tcPr>
          <w:p w14:paraId="2EA13E99" w14:textId="77777777" w:rsidR="00E75277" w:rsidRPr="00826C32" w:rsidRDefault="00E75277" w:rsidP="00E75277">
            <w:pPr>
              <w:tabs>
                <w:tab w:val="left" w:pos="0"/>
                <w:tab w:val="left" w:pos="567"/>
              </w:tabs>
              <w:jc w:val="center"/>
              <w:rPr>
                <w:b/>
              </w:rPr>
            </w:pPr>
          </w:p>
        </w:tc>
        <w:tc>
          <w:tcPr>
            <w:tcW w:w="15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EB4301" w14:textId="77777777" w:rsidR="00E75277" w:rsidRPr="00826C32" w:rsidRDefault="00E75277" w:rsidP="00E75277">
            <w:pPr>
              <w:tabs>
                <w:tab w:val="left" w:pos="0"/>
                <w:tab w:val="left" w:pos="567"/>
              </w:tabs>
              <w:jc w:val="center"/>
              <w:rPr>
                <w:b/>
              </w:rPr>
            </w:pPr>
            <w:r w:rsidRPr="00826C32">
              <w:rPr>
                <w:b/>
              </w:rPr>
              <w:t>số HS</w:t>
            </w:r>
          </w:p>
        </w:tc>
        <w:tc>
          <w:tcPr>
            <w:tcW w:w="15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766BE2" w14:textId="77777777" w:rsidR="00E75277" w:rsidRPr="00826C32" w:rsidRDefault="00E75277" w:rsidP="00E75277">
            <w:pPr>
              <w:tabs>
                <w:tab w:val="left" w:pos="0"/>
                <w:tab w:val="left" w:pos="567"/>
              </w:tabs>
              <w:jc w:val="center"/>
              <w:rPr>
                <w:b/>
              </w:rPr>
            </w:pPr>
            <w:r w:rsidRPr="00826C32">
              <w:rPr>
                <w:b/>
              </w:rPr>
              <w:t>Nữ</w:t>
            </w:r>
          </w:p>
        </w:tc>
        <w:tc>
          <w:tcPr>
            <w:tcW w:w="14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1593F2" w14:textId="20BD17A9" w:rsidR="00E75277" w:rsidRPr="00D76148" w:rsidRDefault="00E75277" w:rsidP="00E75277">
            <w:pPr>
              <w:tabs>
                <w:tab w:val="left" w:pos="0"/>
                <w:tab w:val="left" w:pos="567"/>
              </w:tabs>
              <w:ind w:firstLine="0"/>
              <w:jc w:val="center"/>
              <w:rPr>
                <w:b/>
                <w:lang w:val="en-US"/>
              </w:rPr>
            </w:pPr>
            <w:r>
              <w:rPr>
                <w:b/>
              </w:rPr>
              <w:t>Dân tộc</w:t>
            </w:r>
          </w:p>
        </w:tc>
        <w:tc>
          <w:tcPr>
            <w:tcW w:w="15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D97266" w14:textId="11417847" w:rsidR="00E75277" w:rsidRPr="00826C32" w:rsidRDefault="00E75277" w:rsidP="00E75277">
            <w:pPr>
              <w:tabs>
                <w:tab w:val="left" w:pos="0"/>
                <w:tab w:val="left" w:pos="567"/>
              </w:tabs>
              <w:ind w:firstLine="0"/>
              <w:jc w:val="center"/>
              <w:rPr>
                <w:b/>
              </w:rPr>
            </w:pPr>
            <w:r w:rsidRPr="00826C32">
              <w:rPr>
                <w:b/>
              </w:rPr>
              <w:t>Nữ dân tộc</w:t>
            </w:r>
          </w:p>
        </w:tc>
      </w:tr>
      <w:tr w:rsidR="00E75277" w:rsidRPr="0077611F" w14:paraId="1A0B2D56" w14:textId="77777777" w:rsidTr="00E75277">
        <w:trPr>
          <w:trHeight w:val="450"/>
        </w:trPr>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353BEE33" w14:textId="77777777" w:rsidR="00E75277" w:rsidRPr="00826C32" w:rsidRDefault="00E75277" w:rsidP="00D61D35">
            <w:pPr>
              <w:tabs>
                <w:tab w:val="left" w:pos="0"/>
                <w:tab w:val="left" w:pos="567"/>
              </w:tabs>
              <w:jc w:val="center"/>
              <w:rPr>
                <w:b/>
              </w:rPr>
            </w:pPr>
            <w:r w:rsidRPr="00826C32">
              <w:rPr>
                <w:b/>
              </w:rPr>
              <w:t>6</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14:paraId="572DD9B1" w14:textId="77777777" w:rsidR="00E75277" w:rsidRPr="00D95C13" w:rsidRDefault="00E75277" w:rsidP="00D61D35">
            <w:pPr>
              <w:tabs>
                <w:tab w:val="left" w:pos="0"/>
                <w:tab w:val="left" w:pos="567"/>
              </w:tabs>
              <w:jc w:val="center"/>
              <w:rPr>
                <w:b/>
                <w:lang w:val="en-US"/>
              </w:rPr>
            </w:pPr>
            <w:r>
              <w:rPr>
                <w:b/>
                <w:lang w:val="en-US"/>
              </w:rPr>
              <w:t>3</w:t>
            </w:r>
          </w:p>
        </w:tc>
        <w:tc>
          <w:tcPr>
            <w:tcW w:w="1531" w:type="dxa"/>
            <w:tcBorders>
              <w:top w:val="single" w:sz="6" w:space="0" w:color="000000"/>
              <w:left w:val="single" w:sz="6" w:space="0" w:color="000000"/>
              <w:bottom w:val="single" w:sz="6" w:space="0" w:color="000000"/>
              <w:right w:val="single" w:sz="6" w:space="0" w:color="000000"/>
            </w:tcBorders>
            <w:shd w:val="clear" w:color="auto" w:fill="auto"/>
          </w:tcPr>
          <w:p w14:paraId="150539DD" w14:textId="77777777" w:rsidR="00E75277" w:rsidRPr="003A5B29" w:rsidRDefault="00E75277" w:rsidP="00D61D35">
            <w:pPr>
              <w:tabs>
                <w:tab w:val="left" w:pos="0"/>
                <w:tab w:val="left" w:pos="567"/>
              </w:tabs>
              <w:jc w:val="center"/>
              <w:rPr>
                <w:b/>
                <w:lang w:val="en-US"/>
              </w:rPr>
            </w:pPr>
            <w:r>
              <w:rPr>
                <w:b/>
              </w:rPr>
              <w:t>1</w:t>
            </w:r>
            <w:r>
              <w:rPr>
                <w:b/>
                <w:lang w:val="en-US"/>
              </w:rPr>
              <w:t>37</w:t>
            </w:r>
          </w:p>
        </w:tc>
        <w:tc>
          <w:tcPr>
            <w:tcW w:w="1553" w:type="dxa"/>
            <w:tcBorders>
              <w:top w:val="single" w:sz="6" w:space="0" w:color="000000"/>
              <w:left w:val="single" w:sz="6" w:space="0" w:color="000000"/>
              <w:bottom w:val="single" w:sz="6" w:space="0" w:color="000000"/>
              <w:right w:val="single" w:sz="6" w:space="0" w:color="000000"/>
            </w:tcBorders>
            <w:shd w:val="clear" w:color="auto" w:fill="auto"/>
          </w:tcPr>
          <w:p w14:paraId="04898F9B" w14:textId="77777777" w:rsidR="00E75277" w:rsidRPr="003A5B29" w:rsidRDefault="00E75277" w:rsidP="00D61D35">
            <w:pPr>
              <w:tabs>
                <w:tab w:val="left" w:pos="0"/>
                <w:tab w:val="left" w:pos="567"/>
              </w:tabs>
              <w:jc w:val="center"/>
              <w:rPr>
                <w:b/>
                <w:lang w:val="en-US"/>
              </w:rPr>
            </w:pPr>
            <w:r>
              <w:rPr>
                <w:b/>
                <w:lang w:val="en-US"/>
              </w:rPr>
              <w:t>59</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14:paraId="2C56E941" w14:textId="77777777" w:rsidR="00E75277" w:rsidRPr="00D76148" w:rsidRDefault="00E75277" w:rsidP="00D61D35">
            <w:pPr>
              <w:tabs>
                <w:tab w:val="left" w:pos="0"/>
                <w:tab w:val="left" w:pos="567"/>
              </w:tabs>
              <w:jc w:val="center"/>
              <w:rPr>
                <w:b/>
                <w:lang w:val="en-US"/>
              </w:rPr>
            </w:pPr>
            <w:r w:rsidRPr="00826C32">
              <w:rPr>
                <w:b/>
              </w:rPr>
              <w:t>0</w:t>
            </w:r>
            <w:r>
              <w:rPr>
                <w:b/>
                <w:lang w:val="en-US"/>
              </w:rPr>
              <w:t>1</w:t>
            </w:r>
          </w:p>
        </w:tc>
        <w:tc>
          <w:tcPr>
            <w:tcW w:w="1590" w:type="dxa"/>
            <w:tcBorders>
              <w:top w:val="single" w:sz="6" w:space="0" w:color="000000"/>
              <w:left w:val="single" w:sz="6" w:space="0" w:color="000000"/>
              <w:bottom w:val="single" w:sz="6" w:space="0" w:color="000000"/>
              <w:right w:val="single" w:sz="6" w:space="0" w:color="000000"/>
            </w:tcBorders>
            <w:shd w:val="clear" w:color="auto" w:fill="auto"/>
          </w:tcPr>
          <w:p w14:paraId="1D3F2214" w14:textId="77777777" w:rsidR="00E75277" w:rsidRPr="00826C32" w:rsidRDefault="00E75277" w:rsidP="00D61D35">
            <w:pPr>
              <w:tabs>
                <w:tab w:val="left" w:pos="0"/>
                <w:tab w:val="left" w:pos="567"/>
              </w:tabs>
              <w:jc w:val="center"/>
              <w:rPr>
                <w:b/>
              </w:rPr>
            </w:pPr>
            <w:r w:rsidRPr="00826C32">
              <w:rPr>
                <w:b/>
              </w:rPr>
              <w:t>0</w:t>
            </w:r>
          </w:p>
        </w:tc>
      </w:tr>
      <w:tr w:rsidR="00E75277" w:rsidRPr="0077611F" w14:paraId="1AF68453" w14:textId="77777777" w:rsidTr="00E75277">
        <w:trPr>
          <w:trHeight w:val="466"/>
        </w:trPr>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39D70E70" w14:textId="77777777" w:rsidR="00E75277" w:rsidRPr="00826C32" w:rsidRDefault="00E75277" w:rsidP="00D61D35">
            <w:pPr>
              <w:tabs>
                <w:tab w:val="left" w:pos="0"/>
                <w:tab w:val="left" w:pos="567"/>
              </w:tabs>
              <w:jc w:val="center"/>
              <w:rPr>
                <w:b/>
              </w:rPr>
            </w:pPr>
            <w:r w:rsidRPr="00826C32">
              <w:rPr>
                <w:b/>
              </w:rPr>
              <w:t>7</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14:paraId="0A51C27F" w14:textId="77777777" w:rsidR="00E75277" w:rsidRPr="00D95C13" w:rsidRDefault="00E75277" w:rsidP="00D61D35">
            <w:pPr>
              <w:tabs>
                <w:tab w:val="left" w:pos="0"/>
                <w:tab w:val="left" w:pos="567"/>
              </w:tabs>
              <w:jc w:val="center"/>
              <w:rPr>
                <w:b/>
                <w:lang w:val="en-US"/>
              </w:rPr>
            </w:pPr>
            <w:r>
              <w:rPr>
                <w:b/>
                <w:lang w:val="en-US"/>
              </w:rPr>
              <w:t>2</w:t>
            </w:r>
          </w:p>
        </w:tc>
        <w:tc>
          <w:tcPr>
            <w:tcW w:w="1531" w:type="dxa"/>
            <w:tcBorders>
              <w:top w:val="single" w:sz="6" w:space="0" w:color="000000"/>
              <w:left w:val="single" w:sz="6" w:space="0" w:color="000000"/>
              <w:bottom w:val="single" w:sz="6" w:space="0" w:color="000000"/>
              <w:right w:val="single" w:sz="6" w:space="0" w:color="000000"/>
            </w:tcBorders>
            <w:shd w:val="clear" w:color="auto" w:fill="auto"/>
          </w:tcPr>
          <w:p w14:paraId="7D9F3383" w14:textId="77777777" w:rsidR="00E75277" w:rsidRPr="003A5B29" w:rsidRDefault="00E75277" w:rsidP="00D61D35">
            <w:pPr>
              <w:tabs>
                <w:tab w:val="left" w:pos="0"/>
                <w:tab w:val="left" w:pos="567"/>
              </w:tabs>
              <w:jc w:val="center"/>
              <w:rPr>
                <w:b/>
                <w:lang w:val="en-US"/>
              </w:rPr>
            </w:pPr>
            <w:r>
              <w:rPr>
                <w:b/>
                <w:lang w:val="en-US"/>
              </w:rPr>
              <w:t>95</w:t>
            </w:r>
          </w:p>
        </w:tc>
        <w:tc>
          <w:tcPr>
            <w:tcW w:w="1553" w:type="dxa"/>
            <w:tcBorders>
              <w:top w:val="single" w:sz="6" w:space="0" w:color="000000"/>
              <w:left w:val="single" w:sz="6" w:space="0" w:color="000000"/>
              <w:bottom w:val="single" w:sz="6" w:space="0" w:color="000000"/>
              <w:right w:val="single" w:sz="6" w:space="0" w:color="000000"/>
            </w:tcBorders>
            <w:shd w:val="clear" w:color="auto" w:fill="auto"/>
          </w:tcPr>
          <w:p w14:paraId="5F881D54" w14:textId="77777777" w:rsidR="00E75277" w:rsidRPr="003A5B29" w:rsidRDefault="00E75277" w:rsidP="00D61D35">
            <w:pPr>
              <w:tabs>
                <w:tab w:val="left" w:pos="0"/>
                <w:tab w:val="left" w:pos="567"/>
              </w:tabs>
              <w:jc w:val="center"/>
              <w:rPr>
                <w:b/>
                <w:lang w:val="en-US"/>
              </w:rPr>
            </w:pPr>
            <w:r>
              <w:rPr>
                <w:b/>
                <w:lang w:val="en-US"/>
              </w:rPr>
              <w:t>39</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14:paraId="03D9F95C" w14:textId="77777777" w:rsidR="00E75277" w:rsidRPr="00826C32" w:rsidRDefault="00E75277" w:rsidP="00D61D35">
            <w:pPr>
              <w:tabs>
                <w:tab w:val="left" w:pos="0"/>
                <w:tab w:val="left" w:pos="567"/>
              </w:tabs>
              <w:jc w:val="center"/>
              <w:rPr>
                <w:b/>
              </w:rPr>
            </w:pPr>
            <w:r w:rsidRPr="00826C32">
              <w:rPr>
                <w:b/>
              </w:rPr>
              <w:t>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Pr>
          <w:p w14:paraId="5C3FE9BB" w14:textId="77777777" w:rsidR="00E75277" w:rsidRPr="00826C32" w:rsidRDefault="00E75277" w:rsidP="00D61D35">
            <w:pPr>
              <w:tabs>
                <w:tab w:val="left" w:pos="0"/>
                <w:tab w:val="left" w:pos="567"/>
              </w:tabs>
              <w:jc w:val="center"/>
              <w:rPr>
                <w:b/>
              </w:rPr>
            </w:pPr>
            <w:r w:rsidRPr="00826C32">
              <w:rPr>
                <w:b/>
              </w:rPr>
              <w:t>0</w:t>
            </w:r>
          </w:p>
        </w:tc>
      </w:tr>
      <w:tr w:rsidR="00E75277" w:rsidRPr="0077611F" w14:paraId="0064F57C" w14:textId="77777777" w:rsidTr="00E75277">
        <w:trPr>
          <w:trHeight w:val="450"/>
        </w:trPr>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7E3F3260" w14:textId="77777777" w:rsidR="00E75277" w:rsidRPr="00826C32" w:rsidRDefault="00E75277" w:rsidP="00D61D35">
            <w:pPr>
              <w:tabs>
                <w:tab w:val="left" w:pos="0"/>
                <w:tab w:val="left" w:pos="567"/>
              </w:tabs>
              <w:jc w:val="center"/>
              <w:rPr>
                <w:b/>
              </w:rPr>
            </w:pPr>
            <w:r w:rsidRPr="00826C32">
              <w:rPr>
                <w:b/>
              </w:rPr>
              <w:t>8</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14:paraId="597C7EFD" w14:textId="77777777" w:rsidR="00E75277" w:rsidRPr="00826C32" w:rsidRDefault="00E75277" w:rsidP="00D61D35">
            <w:pPr>
              <w:tabs>
                <w:tab w:val="left" w:pos="0"/>
                <w:tab w:val="left" w:pos="567"/>
              </w:tabs>
              <w:jc w:val="center"/>
              <w:rPr>
                <w:b/>
              </w:rPr>
            </w:pPr>
            <w:r w:rsidRPr="00826C32">
              <w:rPr>
                <w:b/>
              </w:rPr>
              <w:t>3</w:t>
            </w:r>
          </w:p>
        </w:tc>
        <w:tc>
          <w:tcPr>
            <w:tcW w:w="1531" w:type="dxa"/>
            <w:tcBorders>
              <w:top w:val="single" w:sz="6" w:space="0" w:color="000000"/>
              <w:left w:val="single" w:sz="6" w:space="0" w:color="000000"/>
              <w:bottom w:val="single" w:sz="6" w:space="0" w:color="000000"/>
              <w:right w:val="single" w:sz="6" w:space="0" w:color="000000"/>
            </w:tcBorders>
            <w:shd w:val="clear" w:color="auto" w:fill="auto"/>
          </w:tcPr>
          <w:p w14:paraId="1820A254" w14:textId="77777777" w:rsidR="00E75277" w:rsidRPr="003A5B29" w:rsidRDefault="00E75277" w:rsidP="00D61D35">
            <w:pPr>
              <w:tabs>
                <w:tab w:val="left" w:pos="0"/>
                <w:tab w:val="left" w:pos="567"/>
              </w:tabs>
              <w:jc w:val="center"/>
              <w:rPr>
                <w:b/>
                <w:lang w:val="en-US"/>
              </w:rPr>
            </w:pPr>
            <w:r>
              <w:rPr>
                <w:b/>
              </w:rPr>
              <w:t>11</w:t>
            </w:r>
            <w:r>
              <w:rPr>
                <w:b/>
                <w:lang w:val="en-US"/>
              </w:rPr>
              <w:t>4</w:t>
            </w:r>
          </w:p>
        </w:tc>
        <w:tc>
          <w:tcPr>
            <w:tcW w:w="1553" w:type="dxa"/>
            <w:tcBorders>
              <w:top w:val="single" w:sz="6" w:space="0" w:color="000000"/>
              <w:left w:val="single" w:sz="6" w:space="0" w:color="000000"/>
              <w:bottom w:val="single" w:sz="6" w:space="0" w:color="000000"/>
              <w:right w:val="single" w:sz="6" w:space="0" w:color="000000"/>
            </w:tcBorders>
            <w:shd w:val="clear" w:color="auto" w:fill="auto"/>
          </w:tcPr>
          <w:p w14:paraId="37003201" w14:textId="77777777" w:rsidR="00E75277" w:rsidRPr="003A5B29" w:rsidRDefault="00E75277" w:rsidP="00D61D35">
            <w:pPr>
              <w:tabs>
                <w:tab w:val="left" w:pos="0"/>
                <w:tab w:val="left" w:pos="567"/>
              </w:tabs>
              <w:jc w:val="center"/>
              <w:rPr>
                <w:b/>
                <w:lang w:val="en-US"/>
              </w:rPr>
            </w:pPr>
            <w:r>
              <w:rPr>
                <w:b/>
                <w:lang w:val="en-US"/>
              </w:rPr>
              <w:t>55</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14:paraId="1D8B20C4" w14:textId="77777777" w:rsidR="00E75277" w:rsidRPr="00826C32" w:rsidRDefault="00E75277" w:rsidP="00D61D35">
            <w:pPr>
              <w:tabs>
                <w:tab w:val="left" w:pos="0"/>
                <w:tab w:val="left" w:pos="567"/>
              </w:tabs>
              <w:jc w:val="center"/>
              <w:rPr>
                <w:b/>
              </w:rPr>
            </w:pPr>
            <w:r w:rsidRPr="00826C32">
              <w:rPr>
                <w:b/>
              </w:rPr>
              <w:t>0</w:t>
            </w:r>
          </w:p>
        </w:tc>
        <w:tc>
          <w:tcPr>
            <w:tcW w:w="1590" w:type="dxa"/>
            <w:tcBorders>
              <w:top w:val="single" w:sz="6" w:space="0" w:color="000000"/>
              <w:left w:val="single" w:sz="6" w:space="0" w:color="000000"/>
              <w:bottom w:val="single" w:sz="6" w:space="0" w:color="000000"/>
              <w:right w:val="single" w:sz="6" w:space="0" w:color="000000"/>
            </w:tcBorders>
            <w:shd w:val="clear" w:color="auto" w:fill="auto"/>
          </w:tcPr>
          <w:p w14:paraId="7D74AEDB" w14:textId="77777777" w:rsidR="00E75277" w:rsidRPr="00826C32" w:rsidRDefault="00E75277" w:rsidP="00D61D35">
            <w:pPr>
              <w:tabs>
                <w:tab w:val="left" w:pos="0"/>
                <w:tab w:val="left" w:pos="567"/>
              </w:tabs>
              <w:jc w:val="center"/>
              <w:rPr>
                <w:b/>
              </w:rPr>
            </w:pPr>
            <w:r w:rsidRPr="00826C32">
              <w:rPr>
                <w:b/>
              </w:rPr>
              <w:t>0</w:t>
            </w:r>
          </w:p>
        </w:tc>
      </w:tr>
      <w:tr w:rsidR="00E75277" w:rsidRPr="0077611F" w14:paraId="14E7531D" w14:textId="77777777" w:rsidTr="00E75277">
        <w:trPr>
          <w:trHeight w:val="465"/>
        </w:trPr>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3C2A3525" w14:textId="77777777" w:rsidR="00E75277" w:rsidRPr="00826C32" w:rsidRDefault="00E75277" w:rsidP="00D61D35">
            <w:pPr>
              <w:tabs>
                <w:tab w:val="left" w:pos="0"/>
                <w:tab w:val="left" w:pos="567"/>
              </w:tabs>
              <w:jc w:val="center"/>
              <w:rPr>
                <w:b/>
              </w:rPr>
            </w:pPr>
            <w:r w:rsidRPr="00826C32">
              <w:rPr>
                <w:b/>
              </w:rPr>
              <w:t>9</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14:paraId="3A458E88" w14:textId="77777777" w:rsidR="00E75277" w:rsidRPr="00D95C13" w:rsidRDefault="00E75277" w:rsidP="00D61D35">
            <w:pPr>
              <w:tabs>
                <w:tab w:val="left" w:pos="0"/>
                <w:tab w:val="left" w:pos="567"/>
              </w:tabs>
              <w:jc w:val="center"/>
              <w:rPr>
                <w:b/>
                <w:lang w:val="en-US"/>
              </w:rPr>
            </w:pPr>
            <w:r>
              <w:rPr>
                <w:b/>
                <w:lang w:val="en-US"/>
              </w:rPr>
              <w:t>3</w:t>
            </w:r>
          </w:p>
        </w:tc>
        <w:tc>
          <w:tcPr>
            <w:tcW w:w="1531" w:type="dxa"/>
            <w:tcBorders>
              <w:top w:val="single" w:sz="6" w:space="0" w:color="000000"/>
              <w:left w:val="single" w:sz="6" w:space="0" w:color="000000"/>
              <w:bottom w:val="single" w:sz="6" w:space="0" w:color="000000"/>
              <w:right w:val="single" w:sz="6" w:space="0" w:color="000000"/>
            </w:tcBorders>
            <w:shd w:val="clear" w:color="auto" w:fill="auto"/>
          </w:tcPr>
          <w:p w14:paraId="1979C137" w14:textId="77777777" w:rsidR="00E75277" w:rsidRPr="003A5B29" w:rsidRDefault="00E75277" w:rsidP="00D61D35">
            <w:pPr>
              <w:tabs>
                <w:tab w:val="left" w:pos="0"/>
                <w:tab w:val="left" w:pos="567"/>
              </w:tabs>
              <w:jc w:val="center"/>
              <w:rPr>
                <w:b/>
                <w:lang w:val="en-US"/>
              </w:rPr>
            </w:pPr>
            <w:r>
              <w:rPr>
                <w:b/>
                <w:lang w:val="en-US"/>
              </w:rPr>
              <w:t>105</w:t>
            </w:r>
          </w:p>
        </w:tc>
        <w:tc>
          <w:tcPr>
            <w:tcW w:w="1553" w:type="dxa"/>
            <w:tcBorders>
              <w:top w:val="single" w:sz="6" w:space="0" w:color="000000"/>
              <w:left w:val="single" w:sz="6" w:space="0" w:color="000000"/>
              <w:bottom w:val="single" w:sz="6" w:space="0" w:color="000000"/>
              <w:right w:val="single" w:sz="6" w:space="0" w:color="000000"/>
            </w:tcBorders>
            <w:shd w:val="clear" w:color="auto" w:fill="auto"/>
          </w:tcPr>
          <w:p w14:paraId="6EF60B3B" w14:textId="77777777" w:rsidR="00E75277" w:rsidRPr="003A5B29" w:rsidRDefault="00E75277" w:rsidP="00D61D35">
            <w:pPr>
              <w:tabs>
                <w:tab w:val="left" w:pos="0"/>
                <w:tab w:val="left" w:pos="567"/>
              </w:tabs>
              <w:jc w:val="center"/>
              <w:rPr>
                <w:b/>
                <w:lang w:val="en-US"/>
              </w:rPr>
            </w:pPr>
            <w:r>
              <w:rPr>
                <w:b/>
                <w:lang w:val="en-US"/>
              </w:rPr>
              <w:t>56</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14:paraId="7019D5BC" w14:textId="77777777" w:rsidR="00E75277" w:rsidRPr="00D76148" w:rsidRDefault="00E75277" w:rsidP="00D61D35">
            <w:pPr>
              <w:tabs>
                <w:tab w:val="left" w:pos="0"/>
                <w:tab w:val="left" w:pos="567"/>
              </w:tabs>
              <w:jc w:val="center"/>
              <w:rPr>
                <w:b/>
                <w:lang w:val="en-US"/>
              </w:rPr>
            </w:pPr>
            <w:r w:rsidRPr="00826C32">
              <w:rPr>
                <w:b/>
              </w:rPr>
              <w:t>0</w:t>
            </w:r>
            <w:r>
              <w:rPr>
                <w:b/>
                <w:lang w:val="en-US"/>
              </w:rPr>
              <w:t>1</w:t>
            </w:r>
          </w:p>
        </w:tc>
        <w:tc>
          <w:tcPr>
            <w:tcW w:w="1590" w:type="dxa"/>
            <w:tcBorders>
              <w:top w:val="single" w:sz="6" w:space="0" w:color="000000"/>
              <w:left w:val="single" w:sz="6" w:space="0" w:color="000000"/>
              <w:bottom w:val="single" w:sz="6" w:space="0" w:color="000000"/>
              <w:right w:val="single" w:sz="6" w:space="0" w:color="000000"/>
            </w:tcBorders>
            <w:shd w:val="clear" w:color="auto" w:fill="auto"/>
          </w:tcPr>
          <w:p w14:paraId="2A297E84" w14:textId="77777777" w:rsidR="00E75277" w:rsidRPr="00826C32" w:rsidRDefault="00E75277" w:rsidP="00D61D35">
            <w:pPr>
              <w:tabs>
                <w:tab w:val="left" w:pos="0"/>
                <w:tab w:val="left" w:pos="567"/>
              </w:tabs>
              <w:jc w:val="center"/>
              <w:rPr>
                <w:b/>
              </w:rPr>
            </w:pPr>
            <w:r w:rsidRPr="00826C32">
              <w:rPr>
                <w:b/>
              </w:rPr>
              <w:t>0</w:t>
            </w:r>
          </w:p>
        </w:tc>
      </w:tr>
      <w:tr w:rsidR="00E75277" w:rsidRPr="0077611F" w14:paraId="758CE747" w14:textId="77777777" w:rsidTr="00E75277">
        <w:trPr>
          <w:trHeight w:val="450"/>
        </w:trPr>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096C4C1E" w14:textId="77777777" w:rsidR="00E75277" w:rsidRPr="00826C32" w:rsidRDefault="00E75277" w:rsidP="00D61D35">
            <w:pPr>
              <w:tabs>
                <w:tab w:val="left" w:pos="0"/>
                <w:tab w:val="left" w:pos="567"/>
              </w:tabs>
              <w:jc w:val="center"/>
              <w:rPr>
                <w:b/>
              </w:rPr>
            </w:pPr>
            <w:r w:rsidRPr="00826C32">
              <w:rPr>
                <w:b/>
              </w:rPr>
              <w:t>Tổng</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14:paraId="1AB0C071" w14:textId="77777777" w:rsidR="00E75277" w:rsidRPr="00D95C13" w:rsidRDefault="00E75277" w:rsidP="00D61D35">
            <w:pPr>
              <w:tabs>
                <w:tab w:val="left" w:pos="0"/>
                <w:tab w:val="left" w:pos="567"/>
              </w:tabs>
              <w:jc w:val="center"/>
              <w:rPr>
                <w:b/>
                <w:lang w:val="en-US"/>
              </w:rPr>
            </w:pPr>
            <w:r>
              <w:rPr>
                <w:b/>
              </w:rPr>
              <w:t>1</w:t>
            </w:r>
            <w:r>
              <w:rPr>
                <w:b/>
                <w:lang w:val="en-US"/>
              </w:rPr>
              <w:t>1</w:t>
            </w:r>
          </w:p>
        </w:tc>
        <w:tc>
          <w:tcPr>
            <w:tcW w:w="1531" w:type="dxa"/>
            <w:tcBorders>
              <w:top w:val="single" w:sz="6" w:space="0" w:color="000000"/>
              <w:left w:val="single" w:sz="6" w:space="0" w:color="000000"/>
              <w:bottom w:val="single" w:sz="6" w:space="0" w:color="000000"/>
              <w:right w:val="single" w:sz="6" w:space="0" w:color="000000"/>
            </w:tcBorders>
            <w:shd w:val="clear" w:color="auto" w:fill="auto"/>
          </w:tcPr>
          <w:p w14:paraId="09D3629B" w14:textId="77777777" w:rsidR="00E75277" w:rsidRPr="003A5B29" w:rsidRDefault="00E75277" w:rsidP="00D61D35">
            <w:pPr>
              <w:tabs>
                <w:tab w:val="left" w:pos="0"/>
                <w:tab w:val="left" w:pos="567"/>
              </w:tabs>
              <w:jc w:val="center"/>
              <w:rPr>
                <w:b/>
                <w:lang w:val="en-US"/>
              </w:rPr>
            </w:pPr>
            <w:r>
              <w:rPr>
                <w:b/>
              </w:rPr>
              <w:t>4</w:t>
            </w:r>
            <w:r>
              <w:rPr>
                <w:b/>
                <w:lang w:val="en-US"/>
              </w:rPr>
              <w:t>51</w:t>
            </w:r>
          </w:p>
        </w:tc>
        <w:tc>
          <w:tcPr>
            <w:tcW w:w="1553" w:type="dxa"/>
            <w:tcBorders>
              <w:top w:val="single" w:sz="6" w:space="0" w:color="000000"/>
              <w:left w:val="single" w:sz="6" w:space="0" w:color="000000"/>
              <w:bottom w:val="single" w:sz="6" w:space="0" w:color="000000"/>
              <w:right w:val="single" w:sz="6" w:space="0" w:color="000000"/>
            </w:tcBorders>
            <w:shd w:val="clear" w:color="auto" w:fill="auto"/>
          </w:tcPr>
          <w:p w14:paraId="0D7A8697" w14:textId="77777777" w:rsidR="00E75277" w:rsidRPr="003A5B29" w:rsidRDefault="00E75277" w:rsidP="00D61D35">
            <w:pPr>
              <w:tabs>
                <w:tab w:val="left" w:pos="0"/>
                <w:tab w:val="left" w:pos="567"/>
              </w:tabs>
              <w:jc w:val="center"/>
              <w:rPr>
                <w:b/>
                <w:lang w:val="en-US"/>
              </w:rPr>
            </w:pPr>
            <w:r>
              <w:rPr>
                <w:b/>
                <w:lang w:val="en-US"/>
              </w:rPr>
              <w:t>209</w:t>
            </w:r>
          </w:p>
        </w:tc>
        <w:tc>
          <w:tcPr>
            <w:tcW w:w="1470" w:type="dxa"/>
            <w:tcBorders>
              <w:top w:val="single" w:sz="6" w:space="0" w:color="000000"/>
              <w:left w:val="single" w:sz="6" w:space="0" w:color="000000"/>
              <w:bottom w:val="single" w:sz="6" w:space="0" w:color="000000"/>
              <w:right w:val="single" w:sz="6" w:space="0" w:color="000000"/>
            </w:tcBorders>
            <w:shd w:val="clear" w:color="auto" w:fill="auto"/>
          </w:tcPr>
          <w:p w14:paraId="3089FDC3" w14:textId="77777777" w:rsidR="00E75277" w:rsidRPr="00D76148" w:rsidRDefault="00E75277" w:rsidP="00D61D35">
            <w:pPr>
              <w:tabs>
                <w:tab w:val="left" w:pos="0"/>
                <w:tab w:val="left" w:pos="567"/>
              </w:tabs>
              <w:jc w:val="center"/>
              <w:rPr>
                <w:b/>
                <w:lang w:val="en-US"/>
              </w:rPr>
            </w:pPr>
            <w:r w:rsidRPr="00826C32">
              <w:rPr>
                <w:b/>
              </w:rPr>
              <w:t>0</w:t>
            </w:r>
            <w:r>
              <w:rPr>
                <w:b/>
                <w:lang w:val="en-US"/>
              </w:rPr>
              <w:t>2</w:t>
            </w:r>
          </w:p>
        </w:tc>
        <w:tc>
          <w:tcPr>
            <w:tcW w:w="1590" w:type="dxa"/>
            <w:tcBorders>
              <w:top w:val="single" w:sz="6" w:space="0" w:color="000000"/>
              <w:left w:val="single" w:sz="6" w:space="0" w:color="000000"/>
              <w:bottom w:val="single" w:sz="6" w:space="0" w:color="000000"/>
              <w:right w:val="single" w:sz="6" w:space="0" w:color="000000"/>
            </w:tcBorders>
            <w:shd w:val="clear" w:color="auto" w:fill="auto"/>
          </w:tcPr>
          <w:p w14:paraId="38D8F071" w14:textId="77777777" w:rsidR="00E75277" w:rsidRPr="00826C32" w:rsidRDefault="00E75277" w:rsidP="00D61D35">
            <w:pPr>
              <w:tabs>
                <w:tab w:val="left" w:pos="0"/>
                <w:tab w:val="left" w:pos="567"/>
              </w:tabs>
              <w:jc w:val="center"/>
              <w:rPr>
                <w:b/>
              </w:rPr>
            </w:pPr>
            <w:r w:rsidRPr="00826C32">
              <w:rPr>
                <w:b/>
              </w:rPr>
              <w:t>0</w:t>
            </w:r>
          </w:p>
        </w:tc>
      </w:tr>
    </w:tbl>
    <w:p w14:paraId="399192E4" w14:textId="77777777" w:rsidR="00E75277" w:rsidRPr="0077611F" w:rsidRDefault="00E75277" w:rsidP="00E75277">
      <w:pPr>
        <w:pStyle w:val="Heading6"/>
        <w:tabs>
          <w:tab w:val="left" w:pos="0"/>
          <w:tab w:val="left" w:pos="567"/>
        </w:tabs>
        <w:spacing w:before="0" w:after="0"/>
        <w:jc w:val="center"/>
        <w:rPr>
          <w:rFonts w:ascii="Times New Roman" w:hAnsi="Times New Roman"/>
          <w:i/>
          <w:sz w:val="28"/>
          <w:szCs w:val="28"/>
        </w:rPr>
      </w:pPr>
    </w:p>
    <w:p w14:paraId="4008D9B8" w14:textId="77777777" w:rsidR="001A4ED8" w:rsidRPr="00D240E7" w:rsidRDefault="001A4ED8" w:rsidP="001A4ED8">
      <w:pPr>
        <w:pStyle w:val="NoSpacing"/>
        <w:spacing w:line="276" w:lineRule="auto"/>
        <w:ind w:firstLine="720"/>
        <w:rPr>
          <w:rFonts w:ascii="Times New Roman" w:hAnsi="Times New Roman"/>
          <w:b/>
          <w:spacing w:val="-4"/>
          <w:sz w:val="28"/>
          <w:szCs w:val="28"/>
        </w:rPr>
      </w:pPr>
      <w:r w:rsidRPr="00D240E7">
        <w:rPr>
          <w:rFonts w:ascii="Times New Roman" w:hAnsi="Times New Roman"/>
          <w:b/>
          <w:spacing w:val="-4"/>
          <w:sz w:val="28"/>
          <w:szCs w:val="28"/>
        </w:rPr>
        <w:t>3. Số phòng học, phòng học bộ môn và các phòng chức năng:</w:t>
      </w:r>
    </w:p>
    <w:tbl>
      <w:tblPr>
        <w:tblW w:w="893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19"/>
        <w:gridCol w:w="1119"/>
        <w:gridCol w:w="1078"/>
        <w:gridCol w:w="1218"/>
        <w:gridCol w:w="1229"/>
        <w:gridCol w:w="972"/>
        <w:gridCol w:w="778"/>
        <w:gridCol w:w="1417"/>
      </w:tblGrid>
      <w:tr w:rsidR="001A4ED8" w:rsidRPr="00D240E7" w14:paraId="04191117" w14:textId="77777777" w:rsidTr="00E75277">
        <w:tc>
          <w:tcPr>
            <w:tcW w:w="1119"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E95438F" w14:textId="77777777" w:rsidR="001A4ED8" w:rsidRPr="00D240E7" w:rsidRDefault="001A4ED8" w:rsidP="00E75277">
            <w:pPr>
              <w:pStyle w:val="NormalWeb"/>
              <w:spacing w:before="0" w:beforeAutospacing="0" w:after="0" w:afterAutospacing="0" w:line="276" w:lineRule="auto"/>
              <w:ind w:firstLine="0"/>
              <w:jc w:val="center"/>
              <w:rPr>
                <w:sz w:val="28"/>
                <w:szCs w:val="28"/>
              </w:rPr>
            </w:pPr>
            <w:r w:rsidRPr="00D240E7">
              <w:rPr>
                <w:rStyle w:val="Strong"/>
                <w:sz w:val="28"/>
                <w:szCs w:val="28"/>
              </w:rPr>
              <w:t>Số</w:t>
            </w:r>
            <w:r w:rsidRPr="00D240E7">
              <w:rPr>
                <w:sz w:val="28"/>
                <w:szCs w:val="28"/>
              </w:rPr>
              <w:t xml:space="preserve"> </w:t>
            </w:r>
            <w:r w:rsidRPr="00D240E7">
              <w:rPr>
                <w:rStyle w:val="Strong"/>
                <w:sz w:val="28"/>
                <w:szCs w:val="28"/>
              </w:rPr>
              <w:t>phòng</w:t>
            </w:r>
          </w:p>
        </w:tc>
        <w:tc>
          <w:tcPr>
            <w:tcW w:w="1119"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F4D8504" w14:textId="77777777" w:rsidR="001A4ED8" w:rsidRPr="00D240E7" w:rsidRDefault="001A4ED8" w:rsidP="00E75277">
            <w:pPr>
              <w:pStyle w:val="NormalWeb"/>
              <w:spacing w:before="0" w:beforeAutospacing="0" w:after="0" w:afterAutospacing="0" w:line="276" w:lineRule="auto"/>
              <w:ind w:firstLine="0"/>
              <w:jc w:val="center"/>
              <w:rPr>
                <w:sz w:val="28"/>
                <w:szCs w:val="28"/>
              </w:rPr>
            </w:pPr>
            <w:r w:rsidRPr="00D240E7">
              <w:rPr>
                <w:rStyle w:val="Strong"/>
                <w:sz w:val="28"/>
                <w:szCs w:val="28"/>
              </w:rPr>
              <w:t>Phòng học</w:t>
            </w:r>
          </w:p>
        </w:tc>
        <w:tc>
          <w:tcPr>
            <w:tcW w:w="6692"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4BF4A98B" w14:textId="77777777" w:rsidR="001A4ED8" w:rsidRPr="00D240E7" w:rsidRDefault="001A4ED8" w:rsidP="00D61D35">
            <w:pPr>
              <w:pStyle w:val="NormalWeb"/>
              <w:spacing w:before="0" w:beforeAutospacing="0" w:after="0" w:afterAutospacing="0" w:line="276" w:lineRule="auto"/>
              <w:jc w:val="center"/>
              <w:rPr>
                <w:rStyle w:val="Strong"/>
                <w:sz w:val="28"/>
                <w:szCs w:val="28"/>
              </w:rPr>
            </w:pPr>
            <w:r w:rsidRPr="00D240E7">
              <w:rPr>
                <w:rStyle w:val="Strong"/>
                <w:sz w:val="28"/>
                <w:szCs w:val="28"/>
              </w:rPr>
              <w:t>Số phòng chức năng</w:t>
            </w:r>
          </w:p>
        </w:tc>
      </w:tr>
      <w:tr w:rsidR="001A4ED8" w:rsidRPr="00D240E7" w14:paraId="5947DF68" w14:textId="77777777" w:rsidTr="00E75277">
        <w:tc>
          <w:tcPr>
            <w:tcW w:w="1119" w:type="dxa"/>
            <w:vMerge/>
            <w:tcBorders>
              <w:top w:val="outset" w:sz="6" w:space="0" w:color="auto"/>
              <w:left w:val="outset" w:sz="6" w:space="0" w:color="auto"/>
              <w:bottom w:val="outset" w:sz="6" w:space="0" w:color="auto"/>
              <w:right w:val="outset" w:sz="6" w:space="0" w:color="auto"/>
            </w:tcBorders>
            <w:shd w:val="clear" w:color="auto" w:fill="auto"/>
            <w:vAlign w:val="center"/>
          </w:tcPr>
          <w:p w14:paraId="50B15FCB" w14:textId="77777777" w:rsidR="001A4ED8" w:rsidRPr="00D240E7" w:rsidRDefault="001A4ED8" w:rsidP="00D61D35">
            <w:pPr>
              <w:jc w:val="center"/>
            </w:pPr>
          </w:p>
        </w:tc>
        <w:tc>
          <w:tcPr>
            <w:tcW w:w="1119" w:type="dxa"/>
            <w:vMerge/>
            <w:tcBorders>
              <w:top w:val="outset" w:sz="6" w:space="0" w:color="auto"/>
              <w:left w:val="outset" w:sz="6" w:space="0" w:color="auto"/>
              <w:bottom w:val="outset" w:sz="6" w:space="0" w:color="auto"/>
              <w:right w:val="outset" w:sz="6" w:space="0" w:color="auto"/>
            </w:tcBorders>
            <w:shd w:val="clear" w:color="auto" w:fill="auto"/>
            <w:vAlign w:val="center"/>
          </w:tcPr>
          <w:p w14:paraId="3FB4D0AD" w14:textId="77777777" w:rsidR="001A4ED8" w:rsidRPr="00D240E7" w:rsidRDefault="001A4ED8" w:rsidP="00D61D35">
            <w:pPr>
              <w:jc w:val="center"/>
            </w:pPr>
          </w:p>
        </w:tc>
        <w:tc>
          <w:tcPr>
            <w:tcW w:w="1078" w:type="dxa"/>
            <w:tcBorders>
              <w:top w:val="outset" w:sz="6" w:space="0" w:color="auto"/>
              <w:left w:val="outset" w:sz="6" w:space="0" w:color="auto"/>
              <w:bottom w:val="outset" w:sz="6" w:space="0" w:color="auto"/>
              <w:right w:val="outset" w:sz="6" w:space="0" w:color="auto"/>
            </w:tcBorders>
            <w:shd w:val="clear" w:color="auto" w:fill="auto"/>
            <w:vAlign w:val="center"/>
          </w:tcPr>
          <w:p w14:paraId="16B66633" w14:textId="77777777" w:rsidR="001A4ED8" w:rsidRPr="00D240E7" w:rsidRDefault="001A4ED8" w:rsidP="00E75277">
            <w:pPr>
              <w:pStyle w:val="NormalWeb"/>
              <w:spacing w:before="0" w:beforeAutospacing="0" w:after="0" w:afterAutospacing="0" w:line="276" w:lineRule="auto"/>
              <w:ind w:firstLine="0"/>
              <w:jc w:val="center"/>
              <w:rPr>
                <w:sz w:val="28"/>
                <w:szCs w:val="28"/>
              </w:rPr>
            </w:pPr>
            <w:r w:rsidRPr="00D240E7">
              <w:rPr>
                <w:rStyle w:val="Emphasis"/>
                <w:b/>
                <w:bCs/>
                <w:sz w:val="28"/>
                <w:szCs w:val="28"/>
              </w:rPr>
              <w:t>Vật lý+CN</w:t>
            </w:r>
          </w:p>
        </w:tc>
        <w:tc>
          <w:tcPr>
            <w:tcW w:w="1218" w:type="dxa"/>
            <w:tcBorders>
              <w:top w:val="outset" w:sz="6" w:space="0" w:color="auto"/>
              <w:left w:val="outset" w:sz="6" w:space="0" w:color="auto"/>
              <w:bottom w:val="outset" w:sz="6" w:space="0" w:color="auto"/>
              <w:right w:val="outset" w:sz="6" w:space="0" w:color="auto"/>
            </w:tcBorders>
            <w:shd w:val="clear" w:color="auto" w:fill="auto"/>
            <w:vAlign w:val="center"/>
          </w:tcPr>
          <w:p w14:paraId="6E7B74D6" w14:textId="77777777" w:rsidR="001A4ED8" w:rsidRPr="00D240E7" w:rsidRDefault="001A4ED8" w:rsidP="00E75277">
            <w:pPr>
              <w:pStyle w:val="NormalWeb"/>
              <w:spacing w:before="0" w:beforeAutospacing="0" w:after="0" w:afterAutospacing="0" w:line="276" w:lineRule="auto"/>
              <w:ind w:firstLine="0"/>
              <w:jc w:val="center"/>
              <w:rPr>
                <w:sz w:val="28"/>
                <w:szCs w:val="28"/>
              </w:rPr>
            </w:pPr>
            <w:r w:rsidRPr="00D240E7">
              <w:rPr>
                <w:rStyle w:val="Emphasis"/>
                <w:b/>
                <w:bCs/>
                <w:sz w:val="28"/>
                <w:szCs w:val="28"/>
              </w:rPr>
              <w:t>Hoá+Sinh</w:t>
            </w:r>
          </w:p>
        </w:tc>
        <w:tc>
          <w:tcPr>
            <w:tcW w:w="1229" w:type="dxa"/>
            <w:tcBorders>
              <w:top w:val="outset" w:sz="6" w:space="0" w:color="auto"/>
              <w:left w:val="outset" w:sz="6" w:space="0" w:color="auto"/>
              <w:bottom w:val="outset" w:sz="6" w:space="0" w:color="auto"/>
              <w:right w:val="outset" w:sz="6" w:space="0" w:color="auto"/>
            </w:tcBorders>
            <w:shd w:val="clear" w:color="auto" w:fill="auto"/>
            <w:vAlign w:val="center"/>
          </w:tcPr>
          <w:p w14:paraId="113E2C6F" w14:textId="77777777" w:rsidR="001A4ED8" w:rsidRPr="00D240E7" w:rsidRDefault="001A4ED8" w:rsidP="00E75277">
            <w:pPr>
              <w:pStyle w:val="NormalWeb"/>
              <w:spacing w:before="0" w:beforeAutospacing="0" w:after="0" w:afterAutospacing="0" w:line="276" w:lineRule="auto"/>
              <w:ind w:firstLine="0"/>
              <w:jc w:val="center"/>
              <w:rPr>
                <w:sz w:val="28"/>
                <w:szCs w:val="28"/>
              </w:rPr>
            </w:pPr>
            <w:r w:rsidRPr="00D240E7">
              <w:rPr>
                <w:rStyle w:val="Emphasis"/>
                <w:b/>
                <w:bCs/>
                <w:sz w:val="28"/>
                <w:szCs w:val="28"/>
              </w:rPr>
              <w:t>Tin học</w:t>
            </w:r>
          </w:p>
        </w:tc>
        <w:tc>
          <w:tcPr>
            <w:tcW w:w="972" w:type="dxa"/>
            <w:tcBorders>
              <w:top w:val="outset" w:sz="6" w:space="0" w:color="auto"/>
              <w:left w:val="outset" w:sz="6" w:space="0" w:color="auto"/>
              <w:bottom w:val="outset" w:sz="6" w:space="0" w:color="auto"/>
              <w:right w:val="outset" w:sz="6" w:space="0" w:color="auto"/>
            </w:tcBorders>
            <w:shd w:val="clear" w:color="auto" w:fill="auto"/>
            <w:vAlign w:val="center"/>
          </w:tcPr>
          <w:p w14:paraId="193B4703" w14:textId="77777777" w:rsidR="001A4ED8" w:rsidRPr="00D240E7" w:rsidRDefault="001A4ED8" w:rsidP="00E75277">
            <w:pPr>
              <w:pStyle w:val="NormalWeb"/>
              <w:spacing w:before="0" w:beforeAutospacing="0" w:after="0" w:afterAutospacing="0" w:line="276" w:lineRule="auto"/>
              <w:ind w:firstLine="0"/>
              <w:jc w:val="center"/>
              <w:rPr>
                <w:sz w:val="28"/>
                <w:szCs w:val="28"/>
              </w:rPr>
            </w:pPr>
            <w:r w:rsidRPr="00D240E7">
              <w:rPr>
                <w:rStyle w:val="Emphasis"/>
                <w:b/>
                <w:bCs/>
                <w:sz w:val="28"/>
                <w:szCs w:val="28"/>
              </w:rPr>
              <w:t>Thư viện</w:t>
            </w:r>
          </w:p>
        </w:tc>
        <w:tc>
          <w:tcPr>
            <w:tcW w:w="778" w:type="dxa"/>
            <w:tcBorders>
              <w:top w:val="outset" w:sz="6" w:space="0" w:color="auto"/>
              <w:left w:val="outset" w:sz="6" w:space="0" w:color="auto"/>
              <w:bottom w:val="outset" w:sz="6" w:space="0" w:color="auto"/>
              <w:right w:val="outset" w:sz="6" w:space="0" w:color="auto"/>
            </w:tcBorders>
            <w:vAlign w:val="center"/>
          </w:tcPr>
          <w:p w14:paraId="122009C5" w14:textId="77777777" w:rsidR="001A4ED8" w:rsidRPr="00D240E7" w:rsidRDefault="001A4ED8" w:rsidP="00E75277">
            <w:pPr>
              <w:pStyle w:val="NormalWeb"/>
              <w:spacing w:before="0" w:beforeAutospacing="0" w:after="0" w:afterAutospacing="0" w:line="276" w:lineRule="auto"/>
              <w:ind w:firstLine="0"/>
              <w:jc w:val="center"/>
              <w:rPr>
                <w:rStyle w:val="Emphasis"/>
                <w:b/>
                <w:bCs/>
                <w:sz w:val="28"/>
                <w:szCs w:val="28"/>
              </w:rPr>
            </w:pPr>
            <w:r w:rsidRPr="00D240E7">
              <w:rPr>
                <w:rStyle w:val="Emphasis"/>
                <w:b/>
                <w:bCs/>
                <w:sz w:val="28"/>
                <w:szCs w:val="28"/>
              </w:rPr>
              <w:t>Thiết bị</w:t>
            </w:r>
          </w:p>
        </w:tc>
        <w:tc>
          <w:tcPr>
            <w:tcW w:w="1417" w:type="dxa"/>
            <w:tcBorders>
              <w:top w:val="outset" w:sz="6" w:space="0" w:color="auto"/>
              <w:left w:val="outset" w:sz="6" w:space="0" w:color="auto"/>
              <w:bottom w:val="outset" w:sz="6" w:space="0" w:color="auto"/>
              <w:right w:val="outset" w:sz="6" w:space="0" w:color="auto"/>
            </w:tcBorders>
            <w:vAlign w:val="center"/>
          </w:tcPr>
          <w:p w14:paraId="72238F93" w14:textId="77777777" w:rsidR="001A4ED8" w:rsidRPr="00D240E7" w:rsidRDefault="001A4ED8" w:rsidP="00E75277">
            <w:pPr>
              <w:pStyle w:val="NormalWeb"/>
              <w:spacing w:before="0" w:beforeAutospacing="0" w:after="0" w:afterAutospacing="0" w:line="276" w:lineRule="auto"/>
              <w:ind w:firstLine="0"/>
              <w:jc w:val="center"/>
              <w:rPr>
                <w:rStyle w:val="Emphasis"/>
                <w:b/>
                <w:bCs/>
                <w:sz w:val="28"/>
                <w:szCs w:val="28"/>
              </w:rPr>
            </w:pPr>
            <w:r w:rsidRPr="00D240E7">
              <w:rPr>
                <w:rStyle w:val="Emphasis"/>
                <w:b/>
                <w:bCs/>
                <w:sz w:val="28"/>
                <w:szCs w:val="28"/>
              </w:rPr>
              <w:t>Lap</w:t>
            </w:r>
          </w:p>
        </w:tc>
      </w:tr>
      <w:tr w:rsidR="001A4ED8" w:rsidRPr="00D240E7" w14:paraId="664DC9C9" w14:textId="77777777" w:rsidTr="00E75277">
        <w:tc>
          <w:tcPr>
            <w:tcW w:w="1119" w:type="dxa"/>
            <w:tcBorders>
              <w:top w:val="outset" w:sz="6" w:space="0" w:color="auto"/>
              <w:left w:val="outset" w:sz="6" w:space="0" w:color="auto"/>
              <w:bottom w:val="outset" w:sz="6" w:space="0" w:color="auto"/>
              <w:right w:val="outset" w:sz="6" w:space="0" w:color="auto"/>
            </w:tcBorders>
            <w:shd w:val="clear" w:color="auto" w:fill="auto"/>
            <w:vAlign w:val="center"/>
          </w:tcPr>
          <w:p w14:paraId="35526CED" w14:textId="77777777" w:rsidR="001A4ED8" w:rsidRPr="00D240E7" w:rsidRDefault="001A4ED8" w:rsidP="00E75277">
            <w:pPr>
              <w:pStyle w:val="NormalWeb"/>
              <w:spacing w:before="0" w:beforeAutospacing="0" w:after="0" w:afterAutospacing="0" w:line="276" w:lineRule="auto"/>
              <w:ind w:firstLine="0"/>
              <w:jc w:val="center"/>
              <w:rPr>
                <w:sz w:val="28"/>
                <w:szCs w:val="28"/>
              </w:rPr>
            </w:pPr>
            <w:r w:rsidRPr="00D240E7">
              <w:rPr>
                <w:sz w:val="28"/>
                <w:szCs w:val="28"/>
              </w:rPr>
              <w:t>Hiện có</w:t>
            </w:r>
          </w:p>
        </w:tc>
        <w:tc>
          <w:tcPr>
            <w:tcW w:w="1119" w:type="dxa"/>
            <w:tcBorders>
              <w:top w:val="outset" w:sz="6" w:space="0" w:color="auto"/>
              <w:left w:val="outset" w:sz="6" w:space="0" w:color="auto"/>
              <w:bottom w:val="outset" w:sz="6" w:space="0" w:color="auto"/>
              <w:right w:val="outset" w:sz="6" w:space="0" w:color="auto"/>
            </w:tcBorders>
            <w:shd w:val="clear" w:color="auto" w:fill="auto"/>
            <w:vAlign w:val="center"/>
          </w:tcPr>
          <w:p w14:paraId="36299943" w14:textId="73122189" w:rsidR="001A4ED8" w:rsidRPr="00E75277" w:rsidRDefault="00E75277" w:rsidP="00E75277">
            <w:pPr>
              <w:pStyle w:val="NormalWeb"/>
              <w:spacing w:before="0" w:beforeAutospacing="0" w:after="0" w:afterAutospacing="0" w:line="276" w:lineRule="auto"/>
              <w:ind w:firstLine="0"/>
              <w:jc w:val="center"/>
              <w:rPr>
                <w:sz w:val="28"/>
                <w:szCs w:val="28"/>
                <w:lang w:val="en-US"/>
              </w:rPr>
            </w:pPr>
            <w:r>
              <w:rPr>
                <w:sz w:val="28"/>
                <w:szCs w:val="28"/>
              </w:rPr>
              <w:t>1</w:t>
            </w:r>
            <w:r>
              <w:rPr>
                <w:sz w:val="28"/>
                <w:szCs w:val="28"/>
                <w:lang w:val="en-US"/>
              </w:rPr>
              <w:t>2</w:t>
            </w:r>
          </w:p>
        </w:tc>
        <w:tc>
          <w:tcPr>
            <w:tcW w:w="1078" w:type="dxa"/>
            <w:tcBorders>
              <w:top w:val="outset" w:sz="6" w:space="0" w:color="auto"/>
              <w:left w:val="outset" w:sz="6" w:space="0" w:color="auto"/>
              <w:bottom w:val="outset" w:sz="6" w:space="0" w:color="auto"/>
              <w:right w:val="outset" w:sz="6" w:space="0" w:color="auto"/>
            </w:tcBorders>
            <w:shd w:val="clear" w:color="auto" w:fill="auto"/>
            <w:vAlign w:val="center"/>
          </w:tcPr>
          <w:p w14:paraId="74E97F05" w14:textId="77777777" w:rsidR="001A4ED8" w:rsidRPr="00D240E7" w:rsidRDefault="001A4ED8" w:rsidP="00E75277">
            <w:pPr>
              <w:pStyle w:val="NormalWeb"/>
              <w:spacing w:before="0" w:beforeAutospacing="0" w:after="0" w:afterAutospacing="0" w:line="276" w:lineRule="auto"/>
              <w:jc w:val="center"/>
              <w:rPr>
                <w:sz w:val="28"/>
                <w:szCs w:val="28"/>
              </w:rPr>
            </w:pPr>
            <w:r w:rsidRPr="00D240E7">
              <w:rPr>
                <w:sz w:val="28"/>
                <w:szCs w:val="28"/>
              </w:rPr>
              <w:t>1</w:t>
            </w:r>
          </w:p>
        </w:tc>
        <w:tc>
          <w:tcPr>
            <w:tcW w:w="1218" w:type="dxa"/>
            <w:tcBorders>
              <w:top w:val="outset" w:sz="6" w:space="0" w:color="auto"/>
              <w:left w:val="outset" w:sz="6" w:space="0" w:color="auto"/>
              <w:bottom w:val="outset" w:sz="6" w:space="0" w:color="auto"/>
              <w:right w:val="outset" w:sz="6" w:space="0" w:color="auto"/>
            </w:tcBorders>
            <w:shd w:val="clear" w:color="auto" w:fill="auto"/>
            <w:vAlign w:val="center"/>
          </w:tcPr>
          <w:p w14:paraId="3CBAE14C" w14:textId="77777777" w:rsidR="001A4ED8" w:rsidRPr="00D240E7" w:rsidRDefault="001A4ED8" w:rsidP="00E75277">
            <w:pPr>
              <w:pStyle w:val="NormalWeb"/>
              <w:spacing w:before="0" w:beforeAutospacing="0" w:after="0" w:afterAutospacing="0" w:line="276" w:lineRule="auto"/>
              <w:jc w:val="center"/>
              <w:rPr>
                <w:sz w:val="28"/>
                <w:szCs w:val="28"/>
              </w:rPr>
            </w:pPr>
            <w:r w:rsidRPr="00D240E7">
              <w:rPr>
                <w:sz w:val="28"/>
                <w:szCs w:val="28"/>
              </w:rPr>
              <w:t>1</w:t>
            </w:r>
          </w:p>
        </w:tc>
        <w:tc>
          <w:tcPr>
            <w:tcW w:w="1229" w:type="dxa"/>
            <w:tcBorders>
              <w:top w:val="outset" w:sz="6" w:space="0" w:color="auto"/>
              <w:left w:val="outset" w:sz="6" w:space="0" w:color="auto"/>
              <w:bottom w:val="outset" w:sz="6" w:space="0" w:color="auto"/>
              <w:right w:val="outset" w:sz="6" w:space="0" w:color="auto"/>
            </w:tcBorders>
            <w:shd w:val="clear" w:color="auto" w:fill="auto"/>
            <w:vAlign w:val="center"/>
          </w:tcPr>
          <w:p w14:paraId="6861EB76" w14:textId="77777777" w:rsidR="001A4ED8" w:rsidRPr="00D240E7" w:rsidRDefault="001A4ED8" w:rsidP="00E75277">
            <w:pPr>
              <w:pStyle w:val="NormalWeb"/>
              <w:spacing w:before="0" w:beforeAutospacing="0" w:after="0" w:afterAutospacing="0" w:line="276" w:lineRule="auto"/>
              <w:jc w:val="center"/>
              <w:rPr>
                <w:sz w:val="28"/>
                <w:szCs w:val="28"/>
              </w:rPr>
            </w:pPr>
            <w:r w:rsidRPr="00D240E7">
              <w:rPr>
                <w:sz w:val="28"/>
                <w:szCs w:val="28"/>
              </w:rPr>
              <w:t>1</w:t>
            </w:r>
          </w:p>
        </w:tc>
        <w:tc>
          <w:tcPr>
            <w:tcW w:w="972" w:type="dxa"/>
            <w:tcBorders>
              <w:top w:val="outset" w:sz="6" w:space="0" w:color="auto"/>
              <w:left w:val="outset" w:sz="6" w:space="0" w:color="auto"/>
              <w:bottom w:val="outset" w:sz="6" w:space="0" w:color="auto"/>
              <w:right w:val="outset" w:sz="6" w:space="0" w:color="auto"/>
            </w:tcBorders>
            <w:shd w:val="clear" w:color="auto" w:fill="auto"/>
            <w:vAlign w:val="center"/>
          </w:tcPr>
          <w:p w14:paraId="0F92F951" w14:textId="77777777" w:rsidR="001A4ED8" w:rsidRPr="00D240E7" w:rsidRDefault="001A4ED8" w:rsidP="00E75277">
            <w:pPr>
              <w:pStyle w:val="NormalWeb"/>
              <w:spacing w:before="0" w:beforeAutospacing="0" w:after="0" w:afterAutospacing="0" w:line="276" w:lineRule="auto"/>
              <w:jc w:val="center"/>
              <w:rPr>
                <w:sz w:val="28"/>
                <w:szCs w:val="28"/>
              </w:rPr>
            </w:pPr>
            <w:r w:rsidRPr="00D240E7">
              <w:rPr>
                <w:sz w:val="28"/>
                <w:szCs w:val="28"/>
              </w:rPr>
              <w:t>1</w:t>
            </w:r>
          </w:p>
        </w:tc>
        <w:tc>
          <w:tcPr>
            <w:tcW w:w="778" w:type="dxa"/>
            <w:tcBorders>
              <w:top w:val="outset" w:sz="6" w:space="0" w:color="auto"/>
              <w:left w:val="outset" w:sz="6" w:space="0" w:color="auto"/>
              <w:bottom w:val="outset" w:sz="6" w:space="0" w:color="auto"/>
              <w:right w:val="outset" w:sz="6" w:space="0" w:color="auto"/>
            </w:tcBorders>
            <w:vAlign w:val="center"/>
          </w:tcPr>
          <w:p w14:paraId="14735E0A" w14:textId="77777777" w:rsidR="001A4ED8" w:rsidRPr="00D240E7" w:rsidRDefault="001A4ED8" w:rsidP="00E75277">
            <w:pPr>
              <w:pStyle w:val="NormalWeb"/>
              <w:spacing w:before="0" w:beforeAutospacing="0" w:after="0" w:afterAutospacing="0" w:line="276" w:lineRule="auto"/>
              <w:jc w:val="center"/>
              <w:rPr>
                <w:sz w:val="28"/>
                <w:szCs w:val="28"/>
              </w:rPr>
            </w:pPr>
            <w:r w:rsidRPr="00D240E7">
              <w:rPr>
                <w:sz w:val="28"/>
                <w:szCs w:val="28"/>
              </w:rPr>
              <w:t>1</w:t>
            </w:r>
          </w:p>
        </w:tc>
        <w:tc>
          <w:tcPr>
            <w:tcW w:w="1417" w:type="dxa"/>
            <w:tcBorders>
              <w:top w:val="outset" w:sz="6" w:space="0" w:color="auto"/>
              <w:left w:val="outset" w:sz="6" w:space="0" w:color="auto"/>
              <w:bottom w:val="outset" w:sz="6" w:space="0" w:color="auto"/>
              <w:right w:val="outset" w:sz="6" w:space="0" w:color="auto"/>
            </w:tcBorders>
            <w:vAlign w:val="center"/>
          </w:tcPr>
          <w:p w14:paraId="28EB4F4B" w14:textId="77777777" w:rsidR="001A4ED8" w:rsidRPr="00D240E7" w:rsidRDefault="001A4ED8" w:rsidP="00E75277">
            <w:pPr>
              <w:pStyle w:val="NormalWeb"/>
              <w:spacing w:before="0" w:beforeAutospacing="0" w:after="0" w:afterAutospacing="0" w:line="276" w:lineRule="auto"/>
              <w:jc w:val="center"/>
              <w:rPr>
                <w:sz w:val="28"/>
                <w:szCs w:val="28"/>
              </w:rPr>
            </w:pPr>
            <w:r w:rsidRPr="00D240E7">
              <w:rPr>
                <w:sz w:val="28"/>
                <w:szCs w:val="28"/>
              </w:rPr>
              <w:t>1</w:t>
            </w:r>
          </w:p>
        </w:tc>
      </w:tr>
      <w:tr w:rsidR="00E75277" w:rsidRPr="00D240E7" w14:paraId="7059C227" w14:textId="77777777" w:rsidTr="00E75277">
        <w:tc>
          <w:tcPr>
            <w:tcW w:w="1119" w:type="dxa"/>
            <w:tcBorders>
              <w:top w:val="outset" w:sz="6" w:space="0" w:color="auto"/>
              <w:left w:val="outset" w:sz="6" w:space="0" w:color="auto"/>
              <w:bottom w:val="outset" w:sz="6" w:space="0" w:color="auto"/>
              <w:right w:val="outset" w:sz="6" w:space="0" w:color="auto"/>
            </w:tcBorders>
            <w:shd w:val="clear" w:color="auto" w:fill="auto"/>
            <w:vAlign w:val="center"/>
          </w:tcPr>
          <w:p w14:paraId="447F9E8F" w14:textId="77777777" w:rsidR="00E75277" w:rsidRPr="00D240E7" w:rsidRDefault="00E75277" w:rsidP="00E75277">
            <w:pPr>
              <w:pStyle w:val="NormalWeb"/>
              <w:spacing w:before="0" w:beforeAutospacing="0" w:after="0" w:afterAutospacing="0" w:line="276" w:lineRule="auto"/>
              <w:ind w:firstLine="0"/>
              <w:jc w:val="center"/>
              <w:rPr>
                <w:sz w:val="28"/>
                <w:szCs w:val="28"/>
              </w:rPr>
            </w:pPr>
          </w:p>
        </w:tc>
        <w:tc>
          <w:tcPr>
            <w:tcW w:w="1119" w:type="dxa"/>
            <w:tcBorders>
              <w:top w:val="outset" w:sz="6" w:space="0" w:color="auto"/>
              <w:left w:val="outset" w:sz="6" w:space="0" w:color="auto"/>
              <w:bottom w:val="outset" w:sz="6" w:space="0" w:color="auto"/>
              <w:right w:val="outset" w:sz="6" w:space="0" w:color="auto"/>
            </w:tcBorders>
            <w:shd w:val="clear" w:color="auto" w:fill="auto"/>
            <w:vAlign w:val="center"/>
          </w:tcPr>
          <w:p w14:paraId="6EF2A219" w14:textId="5DD351DC" w:rsidR="00E75277" w:rsidRPr="007D6113" w:rsidRDefault="007D6113" w:rsidP="00E75277">
            <w:pPr>
              <w:pStyle w:val="NormalWeb"/>
              <w:spacing w:before="0" w:beforeAutospacing="0" w:after="0" w:afterAutospacing="0" w:line="276" w:lineRule="auto"/>
              <w:ind w:firstLine="0"/>
              <w:jc w:val="center"/>
              <w:rPr>
                <w:i/>
                <w:sz w:val="28"/>
                <w:szCs w:val="28"/>
                <w:lang w:val="en-US"/>
              </w:rPr>
            </w:pPr>
            <w:r w:rsidRPr="007D6113">
              <w:rPr>
                <w:i/>
                <w:sz w:val="28"/>
                <w:szCs w:val="28"/>
                <w:lang w:val="en-US"/>
              </w:rPr>
              <w:t>Đảm bảo</w:t>
            </w:r>
          </w:p>
        </w:tc>
        <w:tc>
          <w:tcPr>
            <w:tcW w:w="6692"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009507D2" w14:textId="6298E69C" w:rsidR="00E75277" w:rsidRPr="00E75277" w:rsidRDefault="00E75277" w:rsidP="00E75277">
            <w:pPr>
              <w:pStyle w:val="NormalWeb"/>
              <w:spacing w:before="0" w:beforeAutospacing="0" w:after="0" w:afterAutospacing="0" w:line="276" w:lineRule="auto"/>
              <w:ind w:firstLine="0"/>
              <w:jc w:val="center"/>
              <w:rPr>
                <w:i/>
                <w:sz w:val="28"/>
                <w:szCs w:val="28"/>
                <w:lang w:val="en-US"/>
              </w:rPr>
            </w:pPr>
            <w:r w:rsidRPr="00E75277">
              <w:rPr>
                <w:i/>
                <w:sz w:val="28"/>
                <w:szCs w:val="28"/>
                <w:lang w:val="en-US"/>
              </w:rPr>
              <w:t>Các phòng chưa được trang bị đầy đủ theo quy định</w:t>
            </w:r>
          </w:p>
        </w:tc>
      </w:tr>
    </w:tbl>
    <w:p w14:paraId="5143002E" w14:textId="77777777" w:rsidR="001A4ED8" w:rsidRPr="00D240E7" w:rsidRDefault="001A4ED8" w:rsidP="001A4ED8">
      <w:pPr>
        <w:pStyle w:val="NoSpacing"/>
        <w:spacing w:line="276" w:lineRule="auto"/>
        <w:ind w:firstLine="720"/>
        <w:jc w:val="both"/>
        <w:rPr>
          <w:rFonts w:ascii="Times New Roman" w:hAnsi="Times New Roman"/>
          <w:b/>
          <w:color w:val="000000"/>
          <w:spacing w:val="-4"/>
          <w:sz w:val="28"/>
          <w:szCs w:val="28"/>
        </w:rPr>
      </w:pPr>
      <w:r w:rsidRPr="00D240E7">
        <w:rPr>
          <w:rFonts w:ascii="Times New Roman" w:hAnsi="Times New Roman"/>
          <w:b/>
          <w:color w:val="000000"/>
          <w:spacing w:val="-4"/>
          <w:sz w:val="28"/>
          <w:szCs w:val="28"/>
        </w:rPr>
        <w:t>4. Định hướng thực hiện chương trình dạy học:</w:t>
      </w:r>
    </w:p>
    <w:p w14:paraId="126ACE96" w14:textId="77777777" w:rsidR="001A4ED8" w:rsidRPr="00D240E7" w:rsidRDefault="001A4ED8" w:rsidP="001A4ED8">
      <w:pPr>
        <w:ind w:firstLine="720"/>
        <w:jc w:val="both"/>
        <w:rPr>
          <w:color w:val="000000"/>
        </w:rPr>
      </w:pPr>
      <w:r w:rsidRPr="00D240E7">
        <w:rPr>
          <w:b/>
          <w:color w:val="000000"/>
        </w:rPr>
        <w:t xml:space="preserve">- Khối lớp 6; 7; 8: </w:t>
      </w:r>
      <w:r w:rsidRPr="00D240E7">
        <w:rPr>
          <w:color w:val="000000"/>
        </w:rPr>
        <w:t xml:space="preserve">Thực hiện chương trình giáo dục phổ thông năm 2018 theo Thông tư Thông tư số </w:t>
      </w:r>
      <w:r w:rsidRPr="00D240E7">
        <w:rPr>
          <w:color w:val="000000"/>
          <w:lang w:val="en-US"/>
        </w:rPr>
        <w:t>32/2018/TT-BGDĐT</w:t>
      </w:r>
      <w:r w:rsidRPr="00D240E7">
        <w:rPr>
          <w:color w:val="000000"/>
        </w:rPr>
        <w:t xml:space="preserve">, </w:t>
      </w:r>
      <w:r w:rsidRPr="00D240E7">
        <w:rPr>
          <w:iCs/>
          <w:color w:val="000000"/>
          <w:lang w:val="en-US"/>
        </w:rPr>
        <w:t>ngày 26 tháng 12 năm 2018</w:t>
      </w:r>
      <w:r w:rsidRPr="00D240E7">
        <w:rPr>
          <w:iCs/>
          <w:color w:val="000000"/>
        </w:rPr>
        <w:t xml:space="preserve"> về việc Ban hành chương trình GDPT;</w:t>
      </w:r>
      <w:r w:rsidRPr="00D240E7">
        <w:rPr>
          <w:color w:val="000000"/>
        </w:rPr>
        <w:t xml:space="preserve"> Hướng dẫn tại </w:t>
      </w:r>
      <w:r w:rsidRPr="00D240E7">
        <w:rPr>
          <w:rStyle w:val="fontstyle01"/>
        </w:rPr>
        <w:t>Công văn số 1496/BGDĐT-GDTrH ngày 19/4/2022 về việc triển khai thực hiện chương trình giáo dục trung học năm học 2022-2023,</w:t>
      </w:r>
      <w:r w:rsidRPr="00D240E7">
        <w:t xml:space="preserve"> </w:t>
      </w:r>
      <w:r w:rsidRPr="00D240E7">
        <w:rPr>
          <w:color w:val="000000"/>
        </w:rPr>
        <w:t>đối với môn học Tự chọn không thực hiện.</w:t>
      </w:r>
    </w:p>
    <w:p w14:paraId="26841D38" w14:textId="77777777" w:rsidR="001A4ED8" w:rsidRPr="00D240E7" w:rsidRDefault="001A4ED8" w:rsidP="001A4ED8">
      <w:pPr>
        <w:pStyle w:val="NormalWeb"/>
        <w:spacing w:before="0" w:beforeAutospacing="0" w:after="0" w:afterAutospacing="0" w:line="276" w:lineRule="auto"/>
        <w:ind w:firstLine="720"/>
        <w:jc w:val="both"/>
        <w:rPr>
          <w:color w:val="000000"/>
          <w:sz w:val="28"/>
          <w:szCs w:val="28"/>
          <w:lang w:eastAsia="en-US"/>
        </w:rPr>
      </w:pPr>
      <w:bookmarkStart w:id="0" w:name="page105"/>
      <w:bookmarkEnd w:id="0"/>
      <w:r w:rsidRPr="00D240E7">
        <w:rPr>
          <w:b/>
          <w:color w:val="000000"/>
          <w:sz w:val="28"/>
          <w:szCs w:val="28"/>
        </w:rPr>
        <w:t>-</w:t>
      </w:r>
      <w:r w:rsidRPr="00D240E7">
        <w:rPr>
          <w:color w:val="000000"/>
          <w:sz w:val="28"/>
          <w:szCs w:val="28"/>
        </w:rPr>
        <w:t xml:space="preserve"> </w:t>
      </w:r>
      <w:r w:rsidRPr="00D240E7">
        <w:rPr>
          <w:b/>
          <w:color w:val="000000"/>
          <w:sz w:val="28"/>
          <w:szCs w:val="28"/>
        </w:rPr>
        <w:t xml:space="preserve">Khối lớp 9: </w:t>
      </w:r>
      <w:r w:rsidRPr="00D240E7">
        <w:rPr>
          <w:color w:val="000000"/>
          <w:sz w:val="28"/>
          <w:szCs w:val="28"/>
        </w:rPr>
        <w:t>Thực hiện Chương trình giáo dục theo mô hình trường học mới theo</w:t>
      </w:r>
      <w:r w:rsidRPr="00D240E7">
        <w:rPr>
          <w:b/>
          <w:color w:val="000000"/>
          <w:sz w:val="28"/>
          <w:szCs w:val="28"/>
        </w:rPr>
        <w:t xml:space="preserve"> </w:t>
      </w:r>
      <w:r w:rsidRPr="00D240E7">
        <w:rPr>
          <w:sz w:val="28"/>
          <w:szCs w:val="28"/>
          <w:lang w:val="nl-NL"/>
        </w:rPr>
        <w:t>Công văn số 4668/BGDĐT-GDTrH ngày 10/9/2015</w:t>
      </w:r>
      <w:r w:rsidRPr="00D240E7">
        <w:rPr>
          <w:sz w:val="28"/>
          <w:szCs w:val="28"/>
        </w:rPr>
        <w:t xml:space="preserve"> </w:t>
      </w:r>
      <w:r w:rsidRPr="00D240E7">
        <w:rPr>
          <w:color w:val="000000"/>
          <w:sz w:val="28"/>
          <w:szCs w:val="28"/>
          <w:lang w:val="en-US"/>
        </w:rPr>
        <w:t>V/v Hướng dẫn triển khai mô</w:t>
      </w:r>
      <w:r w:rsidRPr="00D240E7">
        <w:rPr>
          <w:color w:val="000000"/>
          <w:sz w:val="28"/>
          <w:szCs w:val="28"/>
        </w:rPr>
        <w:t xml:space="preserve"> </w:t>
      </w:r>
      <w:r w:rsidRPr="00D240E7">
        <w:rPr>
          <w:color w:val="000000"/>
          <w:sz w:val="28"/>
          <w:szCs w:val="28"/>
          <w:lang w:val="en-US"/>
        </w:rPr>
        <w:t>hình trường học mới Việt Nam</w:t>
      </w:r>
      <w:r w:rsidRPr="00D240E7">
        <w:rPr>
          <w:color w:val="000000"/>
          <w:sz w:val="28"/>
          <w:szCs w:val="28"/>
        </w:rPr>
        <w:t xml:space="preserve"> </w:t>
      </w:r>
      <w:r w:rsidRPr="00D240E7">
        <w:rPr>
          <w:color w:val="000000"/>
          <w:sz w:val="28"/>
          <w:szCs w:val="28"/>
          <w:lang w:val="en-US"/>
        </w:rPr>
        <w:t>cấp THCS từ năm học 2015-2016</w:t>
      </w:r>
      <w:r w:rsidRPr="00D240E7">
        <w:rPr>
          <w:color w:val="000000"/>
          <w:sz w:val="28"/>
          <w:szCs w:val="28"/>
        </w:rPr>
        <w:t>; Công văn số</w:t>
      </w:r>
      <w:r w:rsidRPr="00D240E7">
        <w:rPr>
          <w:sz w:val="28"/>
          <w:szCs w:val="28"/>
          <w:lang w:val="nl-NL"/>
        </w:rPr>
        <w:t xml:space="preserve"> 4669/BGDĐT-GDTrH ngày 10/9/2015</w:t>
      </w:r>
      <w:r w:rsidRPr="00D240E7">
        <w:rPr>
          <w:sz w:val="28"/>
          <w:szCs w:val="28"/>
        </w:rPr>
        <w:t xml:space="preserve"> </w:t>
      </w:r>
      <w:r w:rsidRPr="00D240E7">
        <w:rPr>
          <w:iCs/>
          <w:color w:val="000000"/>
          <w:sz w:val="28"/>
          <w:szCs w:val="28"/>
          <w:shd w:val="clear" w:color="auto" w:fill="FFFFFF"/>
        </w:rPr>
        <w:t>V/v Hướng dẫn đánh giá học sinh THCS theo mô hình trường học mới</w:t>
      </w:r>
    </w:p>
    <w:p w14:paraId="3561C72F" w14:textId="77777777" w:rsidR="001A4ED8" w:rsidRPr="00D240E7" w:rsidRDefault="001A4ED8" w:rsidP="001A4ED8">
      <w:pPr>
        <w:ind w:firstLine="720"/>
        <w:jc w:val="both"/>
        <w:rPr>
          <w:color w:val="000000"/>
          <w:shd w:val="clear" w:color="auto" w:fill="FFFFFF"/>
        </w:rPr>
      </w:pPr>
      <w:r w:rsidRPr="00D240E7">
        <w:rPr>
          <w:color w:val="000000"/>
        </w:rPr>
        <w:t>+ Buổi sáng tổ chức dạy học chính khóa: 6 buổi/tuần</w:t>
      </w:r>
    </w:p>
    <w:p w14:paraId="032327C0" w14:textId="77777777" w:rsidR="001A4ED8" w:rsidRPr="00D240E7" w:rsidRDefault="001A4ED8" w:rsidP="001A4ED8">
      <w:pPr>
        <w:ind w:firstLine="720"/>
        <w:jc w:val="both"/>
        <w:rPr>
          <w:color w:val="000000"/>
          <w:shd w:val="clear" w:color="auto" w:fill="FFFFFF"/>
        </w:rPr>
      </w:pPr>
      <w:r w:rsidRPr="00D240E7">
        <w:rPr>
          <w:color w:val="000000"/>
        </w:rPr>
        <w:t>+ Buổi chiều tổ chức dạy bồi dưỡng: 3 buổi/tuần các môn Ngữ văn, Toán, Ngoại ngữ 1 (Tiếng Anh).</w:t>
      </w:r>
    </w:p>
    <w:p w14:paraId="76B8A3C6" w14:textId="77777777" w:rsidR="001A4ED8" w:rsidRPr="00D240E7" w:rsidRDefault="001A4ED8" w:rsidP="001A4ED8">
      <w:pPr>
        <w:ind w:firstLine="720"/>
        <w:jc w:val="both"/>
        <w:rPr>
          <w:b/>
        </w:rPr>
      </w:pPr>
      <w:r w:rsidRPr="00D240E7">
        <w:rPr>
          <w:b/>
        </w:rPr>
        <w:t>B.</w:t>
      </w:r>
      <w:r w:rsidRPr="00D240E7">
        <w:t xml:space="preserve"> </w:t>
      </w:r>
      <w:r w:rsidRPr="00D240E7">
        <w:rPr>
          <w:b/>
        </w:rPr>
        <w:t>KẾ HOẠCH THỰC HIỆN NHIỆM VỤ NĂM HỌC 2023- 2024</w:t>
      </w:r>
    </w:p>
    <w:p w14:paraId="246FD786" w14:textId="77777777" w:rsidR="001A4ED8" w:rsidRPr="00D240E7" w:rsidRDefault="001A4ED8" w:rsidP="001A4ED8">
      <w:pPr>
        <w:ind w:firstLine="720"/>
        <w:jc w:val="both"/>
        <w:rPr>
          <w:b/>
        </w:rPr>
      </w:pPr>
      <w:r w:rsidRPr="00D240E7">
        <w:rPr>
          <w:b/>
        </w:rPr>
        <w:t xml:space="preserve">I. NHIỆM VỤ TRỌNG TÂM VÀ CÁC CHỈ TIÊU </w:t>
      </w:r>
    </w:p>
    <w:p w14:paraId="71ABEC25" w14:textId="77777777" w:rsidR="001A4ED8" w:rsidRPr="00D240E7" w:rsidRDefault="001A4ED8" w:rsidP="001A4ED8">
      <w:pPr>
        <w:ind w:firstLine="720"/>
        <w:jc w:val="both"/>
        <w:rPr>
          <w:b/>
        </w:rPr>
      </w:pPr>
      <w:r w:rsidRPr="00D240E7">
        <w:rPr>
          <w:b/>
        </w:rPr>
        <w:t>1. Nhiệm vụ trọng tâm:</w:t>
      </w:r>
    </w:p>
    <w:p w14:paraId="6B8F37AF" w14:textId="77777777" w:rsidR="001A4ED8" w:rsidRPr="00D240E7" w:rsidRDefault="001A4ED8" w:rsidP="001A4ED8">
      <w:pPr>
        <w:pStyle w:val="Default"/>
        <w:spacing w:line="276" w:lineRule="auto"/>
        <w:ind w:firstLine="720"/>
        <w:jc w:val="both"/>
        <w:rPr>
          <w:sz w:val="28"/>
          <w:szCs w:val="28"/>
        </w:rPr>
      </w:pPr>
      <w:r w:rsidRPr="00D240E7">
        <w:rPr>
          <w:sz w:val="28"/>
          <w:szCs w:val="28"/>
          <w:lang w:val="vi-VN"/>
        </w:rPr>
        <w:t xml:space="preserve">- </w:t>
      </w:r>
      <w:r w:rsidRPr="00D240E7">
        <w:rPr>
          <w:sz w:val="28"/>
          <w:szCs w:val="28"/>
          <w:shd w:val="clear" w:color="auto" w:fill="FFFFFF"/>
        </w:rPr>
        <w:t>Thực hiện nghiêm các chủ trương, đường lối của Đảng, pháp luật của Nhà nước về đổi mới giáo dục trung học cơ sở</w:t>
      </w:r>
      <w:r w:rsidRPr="00D240E7">
        <w:rPr>
          <w:sz w:val="28"/>
          <w:szCs w:val="28"/>
          <w:shd w:val="clear" w:color="auto" w:fill="FFFFFF"/>
          <w:lang w:val="vi-VN"/>
        </w:rPr>
        <w:t xml:space="preserve">. </w:t>
      </w:r>
      <w:r w:rsidRPr="00D240E7">
        <w:rPr>
          <w:sz w:val="28"/>
          <w:szCs w:val="28"/>
        </w:rPr>
        <w:t xml:space="preserve">Bảo đảm an toàn trường học, chủ động, </w:t>
      </w:r>
      <w:r w:rsidRPr="00D240E7">
        <w:rPr>
          <w:sz w:val="28"/>
          <w:szCs w:val="28"/>
        </w:rPr>
        <w:lastRenderedPageBreak/>
        <w:t xml:space="preserve">linh hoạt thực hiện chương trình, kế hoạch năm học để ứng phó với diễn biến khó lường của thiên </w:t>
      </w:r>
      <w:proofErr w:type="gramStart"/>
      <w:r w:rsidRPr="00D240E7">
        <w:rPr>
          <w:sz w:val="28"/>
          <w:szCs w:val="28"/>
        </w:rPr>
        <w:t>tai</w:t>
      </w:r>
      <w:proofErr w:type="gramEnd"/>
      <w:r w:rsidRPr="00D240E7">
        <w:rPr>
          <w:sz w:val="28"/>
          <w:szCs w:val="28"/>
        </w:rPr>
        <w:t xml:space="preserve">, dịch bệnh. </w:t>
      </w:r>
    </w:p>
    <w:p w14:paraId="7058124F" w14:textId="77777777" w:rsidR="001A4ED8" w:rsidRPr="00D240E7" w:rsidRDefault="001A4ED8" w:rsidP="001A4ED8">
      <w:pPr>
        <w:pStyle w:val="Default"/>
        <w:spacing w:line="276" w:lineRule="auto"/>
        <w:ind w:firstLine="720"/>
        <w:jc w:val="both"/>
        <w:rPr>
          <w:sz w:val="28"/>
          <w:szCs w:val="28"/>
        </w:rPr>
      </w:pPr>
      <w:r w:rsidRPr="00D240E7">
        <w:rPr>
          <w:sz w:val="28"/>
          <w:szCs w:val="28"/>
        </w:rPr>
        <w:t>- Thực hiện Chương trình giáo dục phổ thông ban hành kèm theo Thông tư số 32/2018/TT-BGDĐT ngày 26/12/2018 của Bộ trưởng Bộ GDĐT (Chương trình GDPT 2018) đối với lớp 6</w:t>
      </w:r>
      <w:r w:rsidRPr="00D240E7">
        <w:rPr>
          <w:sz w:val="28"/>
          <w:szCs w:val="28"/>
          <w:lang w:val="vi-VN"/>
        </w:rPr>
        <w:t>, lớp 7</w:t>
      </w:r>
      <w:r w:rsidRPr="00D240E7">
        <w:rPr>
          <w:sz w:val="28"/>
          <w:szCs w:val="28"/>
        </w:rPr>
        <w:t>;</w:t>
      </w:r>
      <w:r w:rsidRPr="00D240E7">
        <w:rPr>
          <w:sz w:val="28"/>
          <w:szCs w:val="28"/>
          <w:lang w:val="vi-VN"/>
        </w:rPr>
        <w:t xml:space="preserve"> 8</w:t>
      </w:r>
      <w:r w:rsidRPr="00D240E7">
        <w:rPr>
          <w:sz w:val="28"/>
          <w:szCs w:val="28"/>
        </w:rPr>
        <w:t xml:space="preserve"> tiếp tục thực hiện mô hình trường học Vnen đối với </w:t>
      </w:r>
      <w:r w:rsidRPr="00D240E7">
        <w:rPr>
          <w:sz w:val="28"/>
          <w:szCs w:val="28"/>
          <w:lang w:val="vi-VN"/>
        </w:rPr>
        <w:t xml:space="preserve">lớp </w:t>
      </w:r>
      <w:r w:rsidRPr="00D240E7">
        <w:rPr>
          <w:sz w:val="28"/>
          <w:szCs w:val="28"/>
        </w:rPr>
        <w:t xml:space="preserve">9. </w:t>
      </w:r>
      <w:proofErr w:type="gramStart"/>
      <w:r w:rsidRPr="00D240E7">
        <w:rPr>
          <w:sz w:val="28"/>
          <w:szCs w:val="28"/>
          <w:shd w:val="clear" w:color="auto" w:fill="FFFFFF"/>
        </w:rPr>
        <w:t>Thực hiện tốt quyền tự chủ nhà trường trong việc thực hiện KHGD trên khung chương trình GD 35 tuần của Bộ GD&amp;ĐT.</w:t>
      </w:r>
      <w:proofErr w:type="gramEnd"/>
    </w:p>
    <w:p w14:paraId="7DC34387" w14:textId="77777777" w:rsidR="001A4ED8" w:rsidRPr="00D240E7" w:rsidRDefault="001A4ED8" w:rsidP="001A4ED8">
      <w:pPr>
        <w:pStyle w:val="Default"/>
        <w:spacing w:line="276" w:lineRule="auto"/>
        <w:ind w:firstLine="720"/>
        <w:jc w:val="both"/>
        <w:rPr>
          <w:sz w:val="28"/>
          <w:szCs w:val="28"/>
        </w:rPr>
      </w:pPr>
      <w:r w:rsidRPr="00D240E7">
        <w:rPr>
          <w:sz w:val="28"/>
          <w:szCs w:val="28"/>
          <w:shd w:val="clear" w:color="auto" w:fill="FFFFFF"/>
        </w:rPr>
        <w:t>- Tiếp tục đổi mới phương pháp dạy học, kiểm tra, đánh giá, thực hiện thường xuyên và hiệu quả các phương pháp, hình thức, kĩ thuật dạy học tích cực,</w:t>
      </w:r>
      <w:r w:rsidRPr="00D240E7">
        <w:rPr>
          <w:sz w:val="28"/>
          <w:szCs w:val="28"/>
          <w:shd w:val="clear" w:color="auto" w:fill="FFFFFF"/>
          <w:lang w:val="vi-VN"/>
        </w:rPr>
        <w:t xml:space="preserve"> </w:t>
      </w:r>
      <w:r w:rsidRPr="00D240E7">
        <w:rPr>
          <w:sz w:val="28"/>
          <w:szCs w:val="28"/>
          <w:shd w:val="clear" w:color="auto" w:fill="FFFFFF"/>
        </w:rPr>
        <w:t>tăng cường đổi mới PPDH, và kiểm tra đánh giá theo phẩm chất năng lực người học. Triển khai giáo dục STEM, đồng thời tích cực chuẩn bị các điều kiện thực hiện Chương trình giáo dục phổ thông 2018, tập trung ưu tiên cho việc triển khai thực hiện đối với lớp 6</w:t>
      </w:r>
      <w:r w:rsidRPr="00D240E7">
        <w:rPr>
          <w:sz w:val="28"/>
          <w:szCs w:val="28"/>
          <w:shd w:val="clear" w:color="auto" w:fill="FFFFFF"/>
          <w:lang w:val="vi-VN"/>
        </w:rPr>
        <w:t>, lớp 7, lớp 8</w:t>
      </w:r>
      <w:r w:rsidRPr="00D240E7">
        <w:rPr>
          <w:sz w:val="28"/>
          <w:szCs w:val="28"/>
          <w:shd w:val="clear" w:color="auto" w:fill="FFFFFF"/>
        </w:rPr>
        <w:t xml:space="preserve"> năm học 2023-202</w:t>
      </w:r>
      <w:r w:rsidRPr="00D240E7">
        <w:rPr>
          <w:sz w:val="28"/>
          <w:szCs w:val="28"/>
          <w:shd w:val="clear" w:color="auto" w:fill="FFFFFF"/>
          <w:lang w:val="vi-VN"/>
        </w:rPr>
        <w:t xml:space="preserve">4. </w:t>
      </w:r>
      <w:r w:rsidRPr="00D240E7">
        <w:rPr>
          <w:sz w:val="28"/>
          <w:szCs w:val="28"/>
          <w:shd w:val="clear" w:color="auto" w:fill="FFFFFF"/>
        </w:rPr>
        <w:t xml:space="preserve">Tăng cường bồi dưỡng đội </w:t>
      </w:r>
      <w:proofErr w:type="gramStart"/>
      <w:r w:rsidRPr="00D240E7">
        <w:rPr>
          <w:sz w:val="28"/>
          <w:szCs w:val="28"/>
          <w:shd w:val="clear" w:color="auto" w:fill="FFFFFF"/>
        </w:rPr>
        <w:t>ngũ</w:t>
      </w:r>
      <w:proofErr w:type="gramEnd"/>
      <w:r w:rsidRPr="00D240E7">
        <w:rPr>
          <w:sz w:val="28"/>
          <w:szCs w:val="28"/>
          <w:shd w:val="clear" w:color="auto" w:fill="FFFFFF"/>
        </w:rPr>
        <w:t xml:space="preserve"> CB, GV, đẩy mạnh việc đổi mới sinh hoạt tổ nhóm chuyên môn theo hướng nghiên cứu bài học. </w:t>
      </w:r>
      <w:proofErr w:type="gramStart"/>
      <w:r w:rsidRPr="00D240E7">
        <w:rPr>
          <w:sz w:val="28"/>
          <w:szCs w:val="28"/>
          <w:shd w:val="clear" w:color="auto" w:fill="FFFFFF"/>
        </w:rPr>
        <w:t>Tập trung nâng cao chất lượng đại trà và chất lượng mũi nhọn.</w:t>
      </w:r>
      <w:proofErr w:type="gramEnd"/>
    </w:p>
    <w:p w14:paraId="4702825C" w14:textId="77777777" w:rsidR="001A4ED8" w:rsidRPr="00D240E7" w:rsidRDefault="001A4ED8" w:rsidP="001A4ED8">
      <w:pPr>
        <w:pStyle w:val="Default"/>
        <w:spacing w:line="276" w:lineRule="auto"/>
        <w:ind w:firstLine="720"/>
        <w:jc w:val="both"/>
        <w:rPr>
          <w:sz w:val="28"/>
          <w:szCs w:val="28"/>
        </w:rPr>
      </w:pPr>
      <w:r w:rsidRPr="00D240E7">
        <w:rPr>
          <w:sz w:val="28"/>
          <w:szCs w:val="28"/>
          <w:lang w:val="vi-VN"/>
        </w:rPr>
        <w:t xml:space="preserve">- </w:t>
      </w:r>
      <w:r w:rsidRPr="00D240E7">
        <w:rPr>
          <w:sz w:val="28"/>
          <w:szCs w:val="28"/>
        </w:rPr>
        <w:t xml:space="preserve">Tiếp tục đẩy mạnh đổi mới cơ chế quản lý giáo dục; thực hiện quản trị trường học dân chủ, kỷ cương, nền nếp, chất lượng và hiệu quả. </w:t>
      </w:r>
    </w:p>
    <w:p w14:paraId="464FE80D" w14:textId="77777777" w:rsidR="001A4ED8" w:rsidRPr="00D240E7" w:rsidRDefault="001A4ED8" w:rsidP="001A4ED8">
      <w:pPr>
        <w:shd w:val="clear" w:color="auto" w:fill="FFFFFF"/>
        <w:ind w:firstLine="720"/>
        <w:jc w:val="both"/>
        <w:rPr>
          <w:lang w:val="en-US"/>
        </w:rPr>
      </w:pPr>
      <w:r w:rsidRPr="00D240E7">
        <w:rPr>
          <w:b/>
          <w:bCs/>
          <w:bdr w:val="none" w:sz="0" w:space="0" w:color="auto" w:frame="1"/>
          <w:lang w:val="en-US"/>
        </w:rPr>
        <w:t>2. Chỉ tiêu:</w:t>
      </w:r>
    </w:p>
    <w:p w14:paraId="02861265" w14:textId="77777777" w:rsidR="001A4ED8" w:rsidRPr="00D240E7" w:rsidRDefault="001A4ED8" w:rsidP="001A4ED8">
      <w:pPr>
        <w:ind w:firstLine="720"/>
        <w:jc w:val="both"/>
      </w:pPr>
      <w:r w:rsidRPr="00D240E7">
        <w:t xml:space="preserve">- Danh hiệu thi đua của trường: </w:t>
      </w:r>
      <w:r w:rsidRPr="007D6113">
        <w:t>Tập thể Lao động tiên tiến</w:t>
      </w:r>
    </w:p>
    <w:p w14:paraId="6C7C4DBB" w14:textId="77777777" w:rsidR="001A4ED8" w:rsidRPr="00D240E7" w:rsidRDefault="001A4ED8" w:rsidP="001A4ED8">
      <w:pPr>
        <w:pStyle w:val="ListParagraph"/>
        <w:spacing w:line="276" w:lineRule="auto"/>
        <w:ind w:left="0" w:firstLine="720"/>
      </w:pPr>
      <w:r w:rsidRPr="00D240E7">
        <w:t>- Danh hiệu thi đua của chi bộ Đảng CSVN: Chi bộ trong sạch vững mạnh</w:t>
      </w:r>
    </w:p>
    <w:p w14:paraId="77BF031B" w14:textId="77777777" w:rsidR="001A4ED8" w:rsidRPr="00D240E7" w:rsidRDefault="001A4ED8" w:rsidP="001A4ED8">
      <w:pPr>
        <w:pStyle w:val="ListParagraph"/>
        <w:spacing w:line="276" w:lineRule="auto"/>
        <w:ind w:left="0" w:firstLine="720"/>
      </w:pPr>
      <w:r w:rsidRPr="00D240E7">
        <w:t>- Danh hiệu thi đua của Công đoàn: Công đoàn vững mạnh cấp huyện</w:t>
      </w:r>
    </w:p>
    <w:p w14:paraId="75E7239B" w14:textId="77777777" w:rsidR="001A4ED8" w:rsidRPr="00D240E7" w:rsidRDefault="001A4ED8" w:rsidP="001A4ED8">
      <w:pPr>
        <w:pStyle w:val="ListParagraph"/>
        <w:spacing w:line="276" w:lineRule="auto"/>
        <w:ind w:left="0" w:firstLine="720"/>
      </w:pPr>
      <w:r w:rsidRPr="00D240E7">
        <w:t>- Danh hiệu thi đua của Đội TNTPHCM: Liên đội vững mạnh</w:t>
      </w:r>
    </w:p>
    <w:p w14:paraId="3F4DFACD" w14:textId="77777777" w:rsidR="001A4ED8" w:rsidRPr="00D240E7" w:rsidRDefault="001A4ED8" w:rsidP="001A4ED8">
      <w:pPr>
        <w:pStyle w:val="ListParagraph"/>
        <w:spacing w:line="276" w:lineRule="auto"/>
        <w:ind w:left="0" w:firstLine="720"/>
      </w:pPr>
      <w:r w:rsidRPr="00D240E7">
        <w:t>- Lớp tiên tiến: 8/11 lớp</w:t>
      </w:r>
    </w:p>
    <w:p w14:paraId="2D9B704D" w14:textId="77777777" w:rsidR="001A4ED8" w:rsidRPr="00D240E7" w:rsidRDefault="001A4ED8" w:rsidP="001A4ED8">
      <w:pPr>
        <w:ind w:firstLine="720"/>
        <w:jc w:val="both"/>
        <w:rPr>
          <w:b/>
        </w:rPr>
      </w:pPr>
      <w:r w:rsidRPr="00D240E7">
        <w:rPr>
          <w:b/>
        </w:rPr>
        <w:t>II. NHIỆM VỤ CỤ THỂ, CHỈ TIÊU VÀ GIẢI PHÁP THỰC HIỆN</w:t>
      </w:r>
    </w:p>
    <w:p w14:paraId="3F300E0B" w14:textId="77777777" w:rsidR="001A4ED8" w:rsidRPr="00D240E7" w:rsidRDefault="001A4ED8" w:rsidP="001A4ED8">
      <w:pPr>
        <w:pStyle w:val="Default"/>
        <w:spacing w:line="276" w:lineRule="auto"/>
        <w:ind w:firstLine="720"/>
        <w:jc w:val="both"/>
        <w:rPr>
          <w:sz w:val="28"/>
          <w:szCs w:val="28"/>
        </w:rPr>
      </w:pPr>
      <w:r w:rsidRPr="00D240E7">
        <w:rPr>
          <w:b/>
          <w:bCs/>
          <w:sz w:val="28"/>
          <w:szCs w:val="28"/>
        </w:rPr>
        <w:t xml:space="preserve">1. Bảo đảm </w:t>
      </w:r>
      <w:proofErr w:type="gramStart"/>
      <w:r w:rsidRPr="00D240E7">
        <w:rPr>
          <w:b/>
          <w:bCs/>
          <w:sz w:val="28"/>
          <w:szCs w:val="28"/>
        </w:rPr>
        <w:t>an</w:t>
      </w:r>
      <w:proofErr w:type="gramEnd"/>
      <w:r w:rsidRPr="00D240E7">
        <w:rPr>
          <w:b/>
          <w:bCs/>
          <w:sz w:val="28"/>
          <w:szCs w:val="28"/>
        </w:rPr>
        <w:t xml:space="preserve"> toàn trường học phòng, chống dịch bệnh, hoàn hành chương trình năm học đáp ứng yêu cầu về chất lượng giáo dục </w:t>
      </w:r>
    </w:p>
    <w:p w14:paraId="31978E32" w14:textId="77777777" w:rsidR="001A4ED8" w:rsidRPr="00D240E7" w:rsidRDefault="001A4ED8" w:rsidP="001A4ED8">
      <w:pPr>
        <w:pStyle w:val="Default"/>
        <w:spacing w:line="276" w:lineRule="auto"/>
        <w:ind w:firstLine="720"/>
        <w:jc w:val="both"/>
        <w:rPr>
          <w:sz w:val="28"/>
          <w:szCs w:val="28"/>
        </w:rPr>
      </w:pPr>
      <w:r w:rsidRPr="00D240E7">
        <w:rPr>
          <w:b/>
          <w:bCs/>
          <w:sz w:val="28"/>
          <w:szCs w:val="28"/>
        </w:rPr>
        <w:t>1.</w:t>
      </w:r>
      <w:r w:rsidRPr="00D240E7">
        <w:rPr>
          <w:b/>
          <w:bCs/>
          <w:sz w:val="28"/>
          <w:szCs w:val="28"/>
          <w:lang w:val="vi-VN"/>
        </w:rPr>
        <w:t>1.</w:t>
      </w:r>
      <w:r w:rsidRPr="00D240E7">
        <w:rPr>
          <w:b/>
          <w:bCs/>
          <w:sz w:val="28"/>
          <w:szCs w:val="28"/>
        </w:rPr>
        <w:t xml:space="preserve"> Tăng cường các biện pháp phòng, chống dịch bệnh trong trường học </w:t>
      </w:r>
    </w:p>
    <w:p w14:paraId="1E36D19C" w14:textId="77777777" w:rsidR="001A4ED8" w:rsidRPr="00D240E7" w:rsidRDefault="001A4ED8" w:rsidP="001A4ED8">
      <w:pPr>
        <w:shd w:val="clear" w:color="auto" w:fill="FFFFFF"/>
        <w:ind w:firstLine="720"/>
        <w:jc w:val="both"/>
        <w:rPr>
          <w:color w:val="000000"/>
        </w:rPr>
      </w:pPr>
      <w:r w:rsidRPr="00D240E7">
        <w:t xml:space="preserve">- </w:t>
      </w:r>
      <w:r w:rsidRPr="00D240E7">
        <w:rPr>
          <w:color w:val="000000"/>
          <w:shd w:val="clear" w:color="auto" w:fill="FFFFFF"/>
        </w:rPr>
        <w:t>Xây dựng kế hoạch, kịch bản, thành lập Ban chỉ đạo phòng, chống dịch và phân công nhiệm vụ cụ thể cho từng cá nhân, bộ phận. Tích cực giữ gìn vệ sinh trường học, vệ sinh phòng học, đồ dùng lớp học. Giao cho giáo viên chủ nhiệm là lực lượng nòng cốt cùng Ban Giám hiệu nhà trường cập nhật và nắm rõ </w:t>
      </w:r>
      <w:r w:rsidRPr="00D240E7">
        <w:rPr>
          <w:color w:val="000000"/>
        </w:rPr>
        <w:t>các thông tin cơ bản về dịch bệnh bao gồm triệu chứng và biến chứng của bệnh, cơ chế lây lan và cách phòng ngừa sự lây lan.</w:t>
      </w:r>
    </w:p>
    <w:p w14:paraId="3813FF0D" w14:textId="77777777" w:rsidR="001A4ED8" w:rsidRPr="00D240E7" w:rsidRDefault="001A4ED8" w:rsidP="001A4ED8">
      <w:pPr>
        <w:shd w:val="clear" w:color="auto" w:fill="FFFFFF"/>
        <w:ind w:firstLine="720"/>
        <w:jc w:val="both"/>
        <w:rPr>
          <w:color w:val="000000"/>
        </w:rPr>
      </w:pPr>
      <w:r w:rsidRPr="00D240E7">
        <w:rPr>
          <w:color w:val="000000"/>
        </w:rPr>
        <w:t xml:space="preserve">- </w:t>
      </w:r>
      <w:r w:rsidRPr="00D240E7">
        <w:t xml:space="preserve">Phối họp chặt chẽ với trạm y tế xã để hướng dẫn, chỉ đạo GV, HS thực hiện hiệu quả các biện pháp bảo đảm an toàn khi tình hình dịch bệnh phức tạp; tiếp tục tăng cường các biện pháp phòng chống dịch cho học sinh, nhân viên, giáo viên, cán bộ quản lí; thực hiện nghiêm quy định về phòng, chống dịch bệnh trong trường học. </w:t>
      </w:r>
    </w:p>
    <w:p w14:paraId="722C6418" w14:textId="77777777" w:rsidR="001A4ED8" w:rsidRPr="00D240E7" w:rsidRDefault="001A4ED8" w:rsidP="001A4ED8">
      <w:pPr>
        <w:pStyle w:val="Default"/>
        <w:spacing w:line="276" w:lineRule="auto"/>
        <w:ind w:firstLine="720"/>
        <w:jc w:val="both"/>
        <w:rPr>
          <w:sz w:val="28"/>
          <w:szCs w:val="28"/>
        </w:rPr>
      </w:pPr>
      <w:r w:rsidRPr="00D240E7">
        <w:rPr>
          <w:sz w:val="28"/>
          <w:szCs w:val="28"/>
        </w:rPr>
        <w:lastRenderedPageBreak/>
        <w:t xml:space="preserve">- Bảo đảm cơ sở vật chất, trang thiết bị y tế, vệ sinh môi trường trong trường học và các phương án bảo đảm sức khỏe cho học sinh, nhân viên, giáo viên, cán bộ quản lí; thường xuyên rà soát, bổ sung kịp thời các vật dụng cần thiết để bảo đảm an toàn trường học. </w:t>
      </w:r>
    </w:p>
    <w:p w14:paraId="2C08ECC6" w14:textId="77777777" w:rsidR="001A4ED8" w:rsidRPr="00D240E7" w:rsidRDefault="001A4ED8" w:rsidP="001A4ED8">
      <w:pPr>
        <w:ind w:firstLine="720"/>
        <w:contextualSpacing/>
        <w:jc w:val="both"/>
        <w:rPr>
          <w:b/>
          <w:lang w:val="pt-BR"/>
        </w:rPr>
      </w:pPr>
      <w:r w:rsidRPr="00D240E7">
        <w:rPr>
          <w:b/>
        </w:rPr>
        <w:t>1.</w:t>
      </w:r>
      <w:r w:rsidRPr="00D240E7">
        <w:rPr>
          <w:b/>
          <w:lang w:val="pt-BR"/>
        </w:rPr>
        <w:t>2.</w:t>
      </w:r>
      <w:r w:rsidRPr="00D240E7">
        <w:rPr>
          <w:b/>
        </w:rPr>
        <w:t xml:space="preserve"> </w:t>
      </w:r>
      <w:r w:rsidRPr="00D240E7">
        <w:rPr>
          <w:b/>
          <w:lang w:val="pt-BR"/>
        </w:rPr>
        <w:t>Thực hiện kế hoạch giáo dục nhà trường</w:t>
      </w:r>
      <w:r w:rsidRPr="00D240E7">
        <w:rPr>
          <w:b/>
          <w:bCs/>
          <w:spacing w:val="-10"/>
        </w:rPr>
        <w:t xml:space="preserve"> </w:t>
      </w:r>
    </w:p>
    <w:p w14:paraId="6D702BBD" w14:textId="77777777" w:rsidR="001A4ED8" w:rsidRPr="00D240E7" w:rsidRDefault="001A4ED8" w:rsidP="001A4ED8">
      <w:pPr>
        <w:pStyle w:val="Vnbnnidung0"/>
        <w:shd w:val="clear" w:color="auto" w:fill="auto"/>
        <w:spacing w:before="0" w:after="0" w:line="276" w:lineRule="auto"/>
        <w:ind w:firstLine="720"/>
        <w:rPr>
          <w:sz w:val="28"/>
          <w:szCs w:val="28"/>
          <w:lang w:val="nb-NO"/>
        </w:rPr>
      </w:pPr>
      <w:r w:rsidRPr="00D240E7">
        <w:rPr>
          <w:sz w:val="28"/>
          <w:szCs w:val="28"/>
          <w:lang w:val="nb-NO"/>
        </w:rPr>
        <w:t xml:space="preserve">- Căn cứ vào kế hoạch dạy học theo khung thời gian 35 tuần của Bộ giáo dục, trên cơ sở đảm bảo chuẩn kiến thức - kỹ năng và yêu cầu của cấp học, các tổ/nhóm chuyên môn đã thực hiện rà soát, tinh giảm, tích hợp các kiến thức tiến hành trao đổi, sinh hoạt chuyên môn và thống nhất xây dựng kế hoạch dạy học chi tiết các môn học theo khung 35 tuần thực dạy: Học kỳ 1 có 18 tuần, học kỳ 2 có 17 tuần. </w:t>
      </w:r>
    </w:p>
    <w:p w14:paraId="034ADA44" w14:textId="77777777" w:rsidR="001A4ED8" w:rsidRPr="00D240E7" w:rsidRDefault="001A4ED8" w:rsidP="001A4ED8">
      <w:pPr>
        <w:ind w:firstLine="720"/>
        <w:jc w:val="both"/>
        <w:rPr>
          <w:lang w:val="nb-NO"/>
        </w:rPr>
      </w:pPr>
      <w:r w:rsidRPr="00D240E7">
        <w:rPr>
          <w:lang w:val="nb-NO"/>
        </w:rPr>
        <w:t xml:space="preserve">- Căn cứ khung phân phối chương trình giáo dục hiện hành của Bộ Giáo dục, các văn bản hướng dẫn đổi mới hoạt động chuyên môn và đề nghị của các Tổ chuyên môn, trường THCS </w:t>
      </w:r>
      <w:r>
        <w:rPr>
          <w:lang w:val="nb-NO"/>
        </w:rPr>
        <w:t>Vĩnh Xá</w:t>
      </w:r>
      <w:r w:rsidRPr="00D240E7">
        <w:rPr>
          <w:lang w:val="nb-NO"/>
        </w:rPr>
        <w:t xml:space="preserve"> ban hành </w:t>
      </w:r>
      <w:r w:rsidRPr="00D240E7">
        <w:t xml:space="preserve">khung </w:t>
      </w:r>
      <w:r w:rsidRPr="00D240E7">
        <w:rPr>
          <w:lang w:val="nb-NO"/>
        </w:rPr>
        <w:t>kế hoạch dạy học cho các môn học.</w:t>
      </w:r>
    </w:p>
    <w:p w14:paraId="69A405B1" w14:textId="77777777" w:rsidR="001A4ED8" w:rsidRPr="00D240E7" w:rsidRDefault="001A4ED8" w:rsidP="001A4ED8">
      <w:pPr>
        <w:pStyle w:val="Vnbnnidung0"/>
        <w:shd w:val="clear" w:color="auto" w:fill="auto"/>
        <w:spacing w:before="0" w:after="0" w:line="276" w:lineRule="auto"/>
        <w:ind w:firstLine="720"/>
        <w:rPr>
          <w:sz w:val="28"/>
          <w:szCs w:val="28"/>
          <w:lang w:val="nb-NO"/>
        </w:rPr>
      </w:pPr>
      <w:r w:rsidRPr="00D240E7">
        <w:rPr>
          <w:sz w:val="28"/>
          <w:szCs w:val="28"/>
          <w:lang w:val="nb-NO"/>
        </w:rPr>
        <w:t>- Các tổ/nhóm chuyên môn có trách nhiệm xây dựng và thực hiện kế hoạch dạy học, thiết kế tiến trình dạy học trong mỗi môn học phù hợp và theo hình thức, phương pháp và kỹ thuật dạy học tích cực; chú trọng giáo dục đạo đức và giá trị sống, rèn luyện kỹ năng sống, hiểu biết xã hội, thực hành pháp luật; tăng cường các hoạt động nhằm giúp học sinh vận dụng kiến thức liên môn vào giải quyết các vấn đề thực tiễn. Việc xây dựng và thực hiện kế hoạch giáo dục định hướng phát triển năng lực học sinh của mỗi tổ phải phù hợp với điều kiện thực tế của nhà trường, địa phương và khả năng học tập của học sinh; tất cả đều được thể hiện trong biên bản họp nhóm, tổ và được Hiệu trưởng duyệt trước khi thực hiện.</w:t>
      </w:r>
    </w:p>
    <w:p w14:paraId="547B50D6" w14:textId="77777777" w:rsidR="001A4ED8" w:rsidRPr="00D240E7" w:rsidRDefault="001A4ED8" w:rsidP="001A4ED8">
      <w:pPr>
        <w:ind w:firstLine="720"/>
        <w:jc w:val="both"/>
        <w:rPr>
          <w:lang w:val="en-US"/>
        </w:rPr>
      </w:pPr>
      <w:r w:rsidRPr="00D240E7">
        <w:rPr>
          <w:lang w:val="en-US"/>
        </w:rPr>
        <w:t xml:space="preserve">- Quy định thời gian học: </w:t>
      </w:r>
      <w:r w:rsidRPr="00D240E7">
        <w:rPr>
          <w:lang w:val="nb-NO"/>
        </w:rPr>
        <w:t>Học kỳ I b</w:t>
      </w:r>
      <w:r w:rsidRPr="00D240E7">
        <w:t>ắt đầu từ ngày 06/9/2023, kết thúc trước ngày 15/01/2024; hoàn thành kế hoạch giáo dục học kỳ II trước ngày 25/5/2024; kết thúc năm học trước ngày 31/5/2024</w:t>
      </w:r>
    </w:p>
    <w:p w14:paraId="19D9040D" w14:textId="77777777" w:rsidR="001A4ED8" w:rsidRPr="00D240E7" w:rsidRDefault="001A4ED8" w:rsidP="001A4ED8">
      <w:pPr>
        <w:ind w:firstLine="720"/>
        <w:jc w:val="both"/>
        <w:rPr>
          <w:color w:val="FF0000"/>
        </w:rPr>
      </w:pPr>
      <w:r w:rsidRPr="00D240E7">
        <w:rPr>
          <w:lang w:val="nb-NO"/>
        </w:rPr>
        <w:t>-  Quy định số tiết dạy:</w:t>
      </w:r>
      <w:r w:rsidRPr="00D240E7">
        <w:rPr>
          <w:b/>
          <w:lang w:val="nb-NO"/>
        </w:rPr>
        <w:t xml:space="preserve"> </w:t>
      </w:r>
      <w:r w:rsidRPr="00D240E7">
        <w:rPr>
          <w:i/>
          <w:lang w:val="nb-NO"/>
        </w:rPr>
        <w:t>(có phụ lục kèm theo).</w:t>
      </w:r>
    </w:p>
    <w:p w14:paraId="357D2630" w14:textId="77777777" w:rsidR="001A4ED8" w:rsidRPr="00D240E7" w:rsidRDefault="001A4ED8" w:rsidP="001A4ED8">
      <w:pPr>
        <w:ind w:firstLine="720"/>
        <w:jc w:val="both"/>
        <w:rPr>
          <w:b/>
        </w:rPr>
      </w:pPr>
      <w:r w:rsidRPr="00D240E7">
        <w:rPr>
          <w:b/>
        </w:rPr>
        <w:t>1.</w:t>
      </w:r>
      <w:r w:rsidRPr="00D240E7">
        <w:rPr>
          <w:b/>
          <w:lang w:val="en-US"/>
        </w:rPr>
        <w:t>3</w:t>
      </w:r>
      <w:r w:rsidRPr="00D240E7">
        <w:rPr>
          <w:b/>
        </w:rPr>
        <w:t xml:space="preserve">. Kế hoạch giáo dục chi tiết các môn học: </w:t>
      </w:r>
      <w:r w:rsidRPr="00D240E7">
        <w:rPr>
          <w:i/>
        </w:rPr>
        <w:t>(Phụ lục</w:t>
      </w:r>
      <w:r w:rsidRPr="00D240E7">
        <w:rPr>
          <w:i/>
          <w:lang w:val="en-US"/>
        </w:rPr>
        <w:t xml:space="preserve"> </w:t>
      </w:r>
      <w:r w:rsidRPr="00D240E7">
        <w:rPr>
          <w:i/>
        </w:rPr>
        <w:t>kèm theo)</w:t>
      </w:r>
    </w:p>
    <w:p w14:paraId="1D2ED382" w14:textId="77777777" w:rsidR="001A4ED8" w:rsidRPr="00D240E7" w:rsidRDefault="001A4ED8" w:rsidP="001A4ED8">
      <w:pPr>
        <w:pStyle w:val="Vnbnnidung0"/>
        <w:shd w:val="clear" w:color="auto" w:fill="auto"/>
        <w:spacing w:before="0" w:after="0" w:line="276" w:lineRule="auto"/>
        <w:ind w:firstLine="720"/>
        <w:rPr>
          <w:b/>
          <w:sz w:val="28"/>
          <w:szCs w:val="28"/>
        </w:rPr>
      </w:pPr>
      <w:r w:rsidRPr="00D240E7">
        <w:rPr>
          <w:b/>
          <w:sz w:val="28"/>
          <w:szCs w:val="28"/>
          <w:lang w:val="nb-NO"/>
        </w:rPr>
        <w:t>2.</w:t>
      </w:r>
      <w:r w:rsidRPr="00D240E7">
        <w:rPr>
          <w:sz w:val="28"/>
          <w:szCs w:val="28"/>
          <w:lang w:val="vi-VN"/>
        </w:rPr>
        <w:t xml:space="preserve"> </w:t>
      </w:r>
      <w:r w:rsidRPr="00D240E7">
        <w:rPr>
          <w:b/>
          <w:sz w:val="28"/>
          <w:szCs w:val="28"/>
        </w:rPr>
        <w:t>Các hoạt động giáo dục:</w:t>
      </w:r>
    </w:p>
    <w:p w14:paraId="2874F46D" w14:textId="77777777" w:rsidR="001A4ED8" w:rsidRPr="00D240E7" w:rsidRDefault="001A4ED8" w:rsidP="001A4ED8">
      <w:pPr>
        <w:ind w:firstLine="720"/>
        <w:jc w:val="both"/>
        <w:rPr>
          <w:b/>
        </w:rPr>
      </w:pPr>
      <w:r w:rsidRPr="00D240E7">
        <w:rPr>
          <w:b/>
          <w:lang w:val="en-US"/>
        </w:rPr>
        <w:t>2.1</w:t>
      </w:r>
      <w:r w:rsidRPr="00D240E7">
        <w:rPr>
          <w:b/>
        </w:rPr>
        <w:t xml:space="preserve">. Giáo dục đạo đức: </w:t>
      </w:r>
      <w:r w:rsidRPr="00D240E7">
        <w:t xml:space="preserve">Giáo dục học sinh có ý thức học tập, rèn luyện xây dựng nền tảng gia đình, ý chí phụng sự Tổ quốc, xã hội và ý chí khởi nghiệp trong học sinh, nâng cao khả năng thực hành cho học sinh. Tích cực tham gia hoạt động đoàn đội, các phong trào xã hội nhân đạo. </w:t>
      </w:r>
    </w:p>
    <w:p w14:paraId="29D1B70A" w14:textId="77777777" w:rsidR="001A4ED8" w:rsidRPr="00D240E7" w:rsidRDefault="001A4ED8" w:rsidP="001A4ED8">
      <w:pPr>
        <w:ind w:firstLine="720"/>
        <w:jc w:val="both"/>
        <w:rPr>
          <w:b/>
        </w:rPr>
      </w:pPr>
      <w:r w:rsidRPr="00D240E7">
        <w:rPr>
          <w:b/>
          <w:lang w:val="en-US"/>
        </w:rPr>
        <w:t>*</w:t>
      </w:r>
      <w:r w:rsidRPr="00D240E7">
        <w:rPr>
          <w:b/>
        </w:rPr>
        <w:t xml:space="preserve"> Chỉ tiêu:</w:t>
      </w:r>
    </w:p>
    <w:p w14:paraId="6D67D25F" w14:textId="77777777" w:rsidR="001A4ED8" w:rsidRPr="00D240E7" w:rsidRDefault="001A4ED8" w:rsidP="001A4ED8">
      <w:pPr>
        <w:ind w:firstLine="720"/>
        <w:jc w:val="both"/>
        <w:rPr>
          <w:b/>
          <w:bCs/>
          <w:color w:val="000000"/>
          <w:shd w:val="clear" w:color="auto" w:fill="FFFFFF"/>
        </w:rPr>
      </w:pPr>
      <w:r w:rsidRPr="00D240E7">
        <w:rPr>
          <w:b/>
          <w:bCs/>
          <w:color w:val="000000"/>
          <w:shd w:val="clear" w:color="auto" w:fill="FFFFFF"/>
        </w:rPr>
        <w:t>- Đối với Khối 6, 7; 8(</w:t>
      </w:r>
      <w:r w:rsidRPr="00D240E7">
        <w:rPr>
          <w:bCs/>
          <w:color w:val="000000"/>
          <w:shd w:val="clear" w:color="auto" w:fill="FFFFFF"/>
        </w:rPr>
        <w:t>Kết quả rèn luyện):</w:t>
      </w:r>
      <w:r w:rsidRPr="00D240E7">
        <w:rPr>
          <w:b/>
          <w:bCs/>
          <w:color w:val="000000"/>
          <w:shd w:val="clear" w:color="auto" w:fill="FFFFFF"/>
        </w:rPr>
        <w:t xml:space="preserve"> </w:t>
      </w:r>
      <w:r w:rsidRPr="00D240E7">
        <w:rPr>
          <w:bCs/>
          <w:color w:val="000000"/>
          <w:shd w:val="clear" w:color="auto" w:fill="FFFFFF"/>
        </w:rPr>
        <w:t>Tốt: 75%;</w:t>
      </w:r>
      <w:r w:rsidRPr="00D240E7">
        <w:rPr>
          <w:b/>
          <w:bCs/>
          <w:color w:val="000000"/>
          <w:shd w:val="clear" w:color="auto" w:fill="FFFFFF"/>
        </w:rPr>
        <w:t xml:space="preserve"> </w:t>
      </w:r>
      <w:r w:rsidRPr="00D240E7">
        <w:rPr>
          <w:bCs/>
          <w:color w:val="000000"/>
          <w:shd w:val="clear" w:color="auto" w:fill="FFFFFF"/>
        </w:rPr>
        <w:t>Khá: 15%;</w:t>
      </w:r>
      <w:r w:rsidRPr="00D240E7">
        <w:rPr>
          <w:b/>
          <w:bCs/>
          <w:color w:val="000000"/>
          <w:shd w:val="clear" w:color="auto" w:fill="FFFFFF"/>
        </w:rPr>
        <w:t xml:space="preserve"> </w:t>
      </w:r>
      <w:r w:rsidRPr="00D240E7">
        <w:rPr>
          <w:bCs/>
          <w:color w:val="000000"/>
          <w:shd w:val="clear" w:color="auto" w:fill="FFFFFF"/>
        </w:rPr>
        <w:t>Đạt: 10%</w:t>
      </w:r>
    </w:p>
    <w:p w14:paraId="42FE7B40" w14:textId="77777777" w:rsidR="001A4ED8" w:rsidRPr="00D240E7" w:rsidRDefault="001A4ED8" w:rsidP="001A4ED8">
      <w:pPr>
        <w:ind w:firstLine="720"/>
        <w:jc w:val="both"/>
        <w:rPr>
          <w:b/>
          <w:bCs/>
          <w:color w:val="000000"/>
          <w:shd w:val="clear" w:color="auto" w:fill="FFFFFF"/>
        </w:rPr>
      </w:pPr>
      <w:r w:rsidRPr="00D240E7">
        <w:rPr>
          <w:b/>
          <w:bCs/>
          <w:color w:val="000000"/>
          <w:shd w:val="clear" w:color="auto" w:fill="FFFFFF"/>
        </w:rPr>
        <w:t>- Đối với Khối 9:</w:t>
      </w:r>
    </w:p>
    <w:p w14:paraId="37CB2017" w14:textId="77777777" w:rsidR="001A4ED8" w:rsidRPr="00D240E7" w:rsidRDefault="001A4ED8" w:rsidP="001A4ED8">
      <w:pPr>
        <w:ind w:firstLine="720"/>
        <w:jc w:val="both"/>
        <w:rPr>
          <w:color w:val="000000"/>
          <w:kern w:val="36"/>
          <w:lang w:eastAsia="vi-VN"/>
        </w:rPr>
      </w:pPr>
      <w:r w:rsidRPr="00D240E7">
        <w:rPr>
          <w:color w:val="000000"/>
          <w:kern w:val="36"/>
          <w:lang w:eastAsia="vi-VN"/>
        </w:rPr>
        <w:t>- Về phẩm chất: Tốt: 75%; Đạt: 25%</w:t>
      </w:r>
    </w:p>
    <w:p w14:paraId="069AE408" w14:textId="77777777" w:rsidR="001A4ED8" w:rsidRPr="00D240E7" w:rsidRDefault="001A4ED8" w:rsidP="001A4ED8">
      <w:pPr>
        <w:ind w:firstLine="720"/>
        <w:jc w:val="both"/>
        <w:rPr>
          <w:color w:val="000000"/>
          <w:kern w:val="36"/>
          <w:lang w:eastAsia="vi-VN"/>
        </w:rPr>
      </w:pPr>
      <w:r w:rsidRPr="00D240E7">
        <w:rPr>
          <w:color w:val="000000"/>
          <w:kern w:val="36"/>
          <w:lang w:eastAsia="vi-VN"/>
        </w:rPr>
        <w:t>- Về năng lực: Tốt:  75%; Đạt: 25%</w:t>
      </w:r>
      <w:r w:rsidRPr="00D240E7">
        <w:rPr>
          <w:color w:val="000000"/>
          <w:kern w:val="36"/>
          <w:lang w:val="pt-BR" w:eastAsia="vi-VN"/>
        </w:rPr>
        <w:tab/>
      </w:r>
    </w:p>
    <w:p w14:paraId="7F2AB9EE" w14:textId="77777777" w:rsidR="001A4ED8" w:rsidRPr="00D240E7" w:rsidRDefault="001A4ED8" w:rsidP="001A4ED8">
      <w:pPr>
        <w:ind w:firstLine="720"/>
        <w:jc w:val="both"/>
        <w:rPr>
          <w:b/>
          <w:color w:val="000000"/>
          <w:kern w:val="36"/>
          <w:lang w:eastAsia="vi-VN"/>
        </w:rPr>
      </w:pPr>
      <w:r w:rsidRPr="00D240E7">
        <w:rPr>
          <w:b/>
          <w:color w:val="000000"/>
          <w:kern w:val="36"/>
          <w:lang w:val="en-US" w:eastAsia="vi-VN"/>
        </w:rPr>
        <w:t>*</w:t>
      </w:r>
      <w:r w:rsidRPr="00D240E7">
        <w:rPr>
          <w:b/>
          <w:color w:val="000000"/>
          <w:kern w:val="36"/>
          <w:lang w:eastAsia="vi-VN"/>
        </w:rPr>
        <w:t xml:space="preserve"> Biện pháp:</w:t>
      </w:r>
    </w:p>
    <w:p w14:paraId="252BD40D" w14:textId="77777777" w:rsidR="001A4ED8" w:rsidRPr="00D240E7" w:rsidRDefault="001A4ED8" w:rsidP="001A4ED8">
      <w:pPr>
        <w:ind w:firstLine="720"/>
        <w:jc w:val="both"/>
      </w:pPr>
      <w:r w:rsidRPr="00D240E7">
        <w:t xml:space="preserve">+ Chỉ đạo Tổ/nhóm tiếp tục thực hiện tích hợp giáo dục đạo đức, học tập và </w:t>
      </w:r>
      <w:r w:rsidRPr="00D240E7">
        <w:lastRenderedPageBreak/>
        <w:t>làm theo tấm gương đạo đức Hồ Chí Minh; giáo dục pháp luật; giáo dục phòng chống tham nhũng; chú trọng tuyên truyền, giáo dục QPAN, giáo dục chủ quyền quốc gia về biên giới, biển đảo; sử dụng năng lượng tiết kiệm và hiệu quả; bảo vệ môi trường; đa dạng sinh học và bảo tồn thiên nhiên; ứng phó với biến đổi khí hậu, phòng tránh và giảm nhẹ thiên tai; giáo dục an toàn giao thông; cách sử dụng các trang mạng xã hội (facebook, zalo,…) và các nội dung giáo dục tích hợp, lồng ghép cho học sinh theo hướng dẫn của Bộ GDĐT thông qua tích hợp trong các tiết học, qua hoạt động NGLL, TNHN....</w:t>
      </w:r>
    </w:p>
    <w:p w14:paraId="1D72C27A" w14:textId="77777777" w:rsidR="001A4ED8" w:rsidRPr="00D240E7" w:rsidRDefault="001A4ED8" w:rsidP="001A4ED8">
      <w:pPr>
        <w:ind w:firstLine="720"/>
        <w:jc w:val="both"/>
      </w:pPr>
      <w:r w:rsidRPr="00D240E7">
        <w:t>+ Tiếp tục thực hiện các cuộc vận động và phong trào thi đua “Xây dựng trường học thân thiện, học sinh tích cực”. Tiếp tục triển khai, chỉ đạo thực hiện phong trào xây dựng trường học thân thiện với xây dựng trường học có đời sống văn hóa tốt theo kế hoạch cụ thể của Hiệu trưởng như hoạt động thi đua của các tổ Công đoàn, hoạt động các tổ Chuyên môn, hoạt động của Chi đoàn, Liên đội.</w:t>
      </w:r>
    </w:p>
    <w:p w14:paraId="569B8E4C" w14:textId="77777777" w:rsidR="001A4ED8" w:rsidRPr="00D240E7" w:rsidRDefault="001A4ED8" w:rsidP="001A4ED8">
      <w:pPr>
        <w:ind w:firstLine="720"/>
        <w:jc w:val="both"/>
      </w:pPr>
      <w:r w:rsidRPr="00D240E7">
        <w:t>+ Tổ chức kiểm tra, các tiêu chuẩn của trường học thân thiện, học sinh tích cực; thực hiện tốt việc chăm sóc phát huy các giá trị, các di tích lịch sử tại địa phương, các hoạt động thi văn nghệ... Đánh giá rút kinh nghiệm và tiếp tục đẩy mạnh cuộc vận động trong giai đoạn mới.</w:t>
      </w:r>
    </w:p>
    <w:p w14:paraId="28AEDA7E" w14:textId="77777777" w:rsidR="001A4ED8" w:rsidRPr="00D240E7" w:rsidRDefault="001A4ED8" w:rsidP="001A4ED8">
      <w:pPr>
        <w:ind w:firstLine="720"/>
        <w:jc w:val="both"/>
        <w:rPr>
          <w:lang w:val="en-US"/>
        </w:rPr>
      </w:pPr>
      <w:r w:rsidRPr="00D240E7">
        <w:t>+ Nâng cao chất lượng hoạt động giáo dục ngoài giờ lên lớp; hoạt động trải nghiệm, hướng nghiệp.</w:t>
      </w:r>
    </w:p>
    <w:p w14:paraId="5700E84B" w14:textId="77777777" w:rsidR="001A4ED8" w:rsidRPr="00D240E7" w:rsidRDefault="001A4ED8" w:rsidP="001A4ED8">
      <w:pPr>
        <w:ind w:firstLine="720"/>
        <w:jc w:val="both"/>
        <w:rPr>
          <w:b/>
          <w:lang w:val="en-US"/>
        </w:rPr>
      </w:pPr>
      <w:r w:rsidRPr="00D240E7">
        <w:rPr>
          <w:b/>
          <w:lang w:val="en-US"/>
        </w:rPr>
        <w:t>2.2. Giáo dục các môn học</w:t>
      </w:r>
    </w:p>
    <w:p w14:paraId="58DC5AE3" w14:textId="77777777" w:rsidR="001A4ED8" w:rsidRPr="00D240E7" w:rsidRDefault="001A4ED8" w:rsidP="001A4ED8">
      <w:pPr>
        <w:ind w:firstLine="720"/>
        <w:jc w:val="both"/>
        <w:rPr>
          <w:lang w:val="fr-FR"/>
        </w:rPr>
      </w:pPr>
      <w:r w:rsidRPr="00D240E7">
        <w:rPr>
          <w:lang w:val="fr-FR"/>
        </w:rPr>
        <w:t>- Hoạt động dạy và học là công việc trọng tâm đư</w:t>
      </w:r>
      <w:r w:rsidRPr="00D240E7">
        <w:rPr>
          <w:lang w:val="fr-FR"/>
        </w:rPr>
        <w:softHyphen/>
        <w:t>ợc tiến hành th</w:t>
      </w:r>
      <w:r w:rsidRPr="00D240E7">
        <w:rPr>
          <w:lang w:val="fr-FR"/>
        </w:rPr>
        <w:softHyphen/>
        <w:t>ường xuyên liên tục trong nhà</w:t>
      </w:r>
      <w:r w:rsidRPr="00D240E7">
        <w:t xml:space="preserve"> </w:t>
      </w:r>
      <w:r w:rsidRPr="00D240E7">
        <w:rPr>
          <w:lang w:val="fr-FR"/>
        </w:rPr>
        <w:t>tr</w:t>
      </w:r>
      <w:r w:rsidRPr="00D240E7">
        <w:rPr>
          <w:lang w:val="fr-FR"/>
        </w:rPr>
        <w:softHyphen/>
        <w:t>ường. Do đó trong khi thực hiện công tác dạy và học tr</w:t>
      </w:r>
      <w:r w:rsidRPr="00D240E7">
        <w:rPr>
          <w:lang w:val="fr-FR"/>
        </w:rPr>
        <w:softHyphen/>
        <w:t>ước hết nhà tr</w:t>
      </w:r>
      <w:r w:rsidRPr="00D240E7">
        <w:rPr>
          <w:lang w:val="fr-FR"/>
        </w:rPr>
        <w:softHyphen/>
        <w:t>ường phải quan tâm tới nền nếp, kỷ cương, quy chế, chuyên môn, phải luôn chú ý tới đổi mới phư</w:t>
      </w:r>
      <w:r w:rsidRPr="00D240E7">
        <w:rPr>
          <w:lang w:val="fr-FR"/>
        </w:rPr>
        <w:softHyphen/>
        <w:t>ơng pháp dạy của giáo viên, phương pháp học của học sinh ở từng bộ môn, từng kiểu bài, từng đối tư</w:t>
      </w:r>
      <w:r w:rsidRPr="00D240E7">
        <w:rPr>
          <w:lang w:val="fr-FR"/>
        </w:rPr>
        <w:softHyphen/>
        <w:t>ợng.</w:t>
      </w:r>
    </w:p>
    <w:p w14:paraId="1897A7E9" w14:textId="77777777" w:rsidR="001A4ED8" w:rsidRPr="00D240E7" w:rsidRDefault="001A4ED8" w:rsidP="001A4ED8">
      <w:pPr>
        <w:jc w:val="both"/>
        <w:rPr>
          <w:lang w:val="fr-FR"/>
        </w:rPr>
      </w:pPr>
      <w:r w:rsidRPr="00D240E7">
        <w:rPr>
          <w:lang w:val="fr-FR"/>
        </w:rPr>
        <w:tab/>
        <w:t>- Thực hiện nghiêm túc kế hoạch dạy và học do Bộ GD&amp;ĐT ban hành. Dạy đủ các môn, dạy đúng kế hoạch chư</w:t>
      </w:r>
      <w:r w:rsidRPr="00D240E7">
        <w:rPr>
          <w:lang w:val="fr-FR"/>
        </w:rPr>
        <w:softHyphen/>
        <w:t>ơng trình, không dồn ép, cắt xén, các bài soạn của giáo viên phải hoạch định rõ việc làm của thày, của trò, phải có đủ 5 hoạt động theo qui định</w:t>
      </w:r>
      <w:r w:rsidRPr="00D240E7">
        <w:rPr>
          <w:color w:val="FF0000"/>
          <w:lang w:val="fr-FR"/>
        </w:rPr>
        <w:t xml:space="preserve">. </w:t>
      </w:r>
      <w:r w:rsidRPr="00D240E7">
        <w:rPr>
          <w:lang w:val="fr-FR"/>
        </w:rPr>
        <w:t xml:space="preserve">Bài soạn phải thể hiện rõ năng lực và phẩm chất người học cần đạt được. </w:t>
      </w:r>
    </w:p>
    <w:p w14:paraId="0D114946" w14:textId="77777777" w:rsidR="001A4ED8" w:rsidRPr="00D240E7" w:rsidRDefault="001A4ED8" w:rsidP="001A4ED8">
      <w:pPr>
        <w:jc w:val="both"/>
        <w:rPr>
          <w:lang w:val="fr-FR"/>
        </w:rPr>
      </w:pPr>
      <w:r w:rsidRPr="00D240E7">
        <w:rPr>
          <w:lang w:val="fr-FR"/>
        </w:rPr>
        <w:tab/>
        <w:t>- Để tăng hiệu suất giờ dạy mỗi giáo viên phải biết khai thác tác dụng của đồ dùng thiết bị giảng dạy kết hợp triệt để với đổi mới ph</w:t>
      </w:r>
      <w:r w:rsidRPr="00D240E7">
        <w:rPr>
          <w:lang w:val="fr-FR"/>
        </w:rPr>
        <w:softHyphen/>
        <w:t xml:space="preserve">ương pháp soạn giảng, kiểm tra đánh giá, theo định hướng phát triển năng lực và phẩm chất học sinh. </w:t>
      </w:r>
    </w:p>
    <w:p w14:paraId="6B34BBAC" w14:textId="77777777" w:rsidR="001A4ED8" w:rsidRPr="00D240E7" w:rsidRDefault="001A4ED8" w:rsidP="001A4ED8">
      <w:pPr>
        <w:jc w:val="both"/>
        <w:rPr>
          <w:lang w:val="fr-FR"/>
        </w:rPr>
      </w:pPr>
      <w:r w:rsidRPr="00D240E7">
        <w:rPr>
          <w:lang w:val="fr-FR"/>
        </w:rPr>
        <w:tab/>
        <w:t xml:space="preserve">- Sinh hoạt tổ, nhóm chuyên môn là một hình thức hoạt động nâng cao chuyên môn, nghiệp vụ. Nhà trường tạo mọi điều kiện </w:t>
      </w:r>
      <w:r w:rsidRPr="00D240E7">
        <w:rPr>
          <w:color w:val="000000"/>
          <w:spacing w:val="-2"/>
          <w:lang w:val="fr-FR"/>
        </w:rPr>
        <w:t xml:space="preserve">cho các tổ/nhóm chuyên môn, giáo viên được chủ động lựa chọn nội dung, xây dựng các chủ đề dạy học trong mỗi môn học và các chủ đề tích hợp, liên môn; đồng thời xây dựng kế hoạch dạy học phù hợp với các chủ đề và theo hình thức, phương pháp và kỹ thuật dạy học tích cực; chú trọng giáo dục đạo đức và giá trị sống, rèn luyện kỹ năng sống, hiểu biết xã hội, thực hành pháp luật; tăng cường các hoạt động nhằm giúp học sinh vận dụng kiến thức liên môn vào giải quyết các vấn đề thực tiễn. Kế hoạch dạy học của tổ/nhóm chuyên môn, giáo viên được lãnh đạo nhà trường phê duyệt trước khi thực hiện và là căn cứ để thanh tra, kiểm tra. </w:t>
      </w:r>
      <w:r w:rsidRPr="00D240E7">
        <w:rPr>
          <w:color w:val="000000"/>
          <w:lang w:val="fr-FR"/>
        </w:rPr>
        <w:t xml:space="preserve">Trên cơ sở kế hoạch dạy học đó được phê duyệt, tổ/nhóm chuyên môn, giáo viên thực hiện và tổ chức sinh hoạt chuyên môn </w:t>
      </w:r>
      <w:r w:rsidRPr="00D240E7">
        <w:rPr>
          <w:lang w:val="fr-FR"/>
        </w:rPr>
        <w:lastRenderedPageBreak/>
        <w:t>ngoài kiểm điểm việc thực hiện quy chế chuyên môn cần tập trung trao đổi, thảo luận</w:t>
      </w:r>
      <w:r w:rsidRPr="00D240E7">
        <w:rPr>
          <w:color w:val="000000"/>
          <w:lang w:val="fr-FR"/>
        </w:rPr>
        <w:t xml:space="preserve"> theo hướng nghiên cứu bài học</w:t>
      </w:r>
    </w:p>
    <w:p w14:paraId="6110ACFE" w14:textId="77777777" w:rsidR="001A4ED8" w:rsidRPr="00D240E7" w:rsidRDefault="001A4ED8" w:rsidP="001A4ED8">
      <w:pPr>
        <w:ind w:firstLine="720"/>
        <w:jc w:val="both"/>
        <w:rPr>
          <w:color w:val="000000"/>
        </w:rPr>
      </w:pPr>
      <w:r w:rsidRPr="00D240E7">
        <w:rPr>
          <w:lang w:val="fr-FR"/>
        </w:rPr>
        <w:t>- Khai thác tác dụng của đồ dùng thiết bị</w:t>
      </w:r>
      <w:r w:rsidRPr="00D240E7">
        <w:t>, các phần mềm hỗ trợ</w:t>
      </w:r>
      <w:r w:rsidRPr="00D240E7">
        <w:rPr>
          <w:lang w:val="fr-FR"/>
        </w:rPr>
        <w:t xml:space="preserve"> dạy học, kiểm tra đánh giá, theo định hướng phát triển năng lực và phẩm chất học sinh. </w:t>
      </w:r>
    </w:p>
    <w:p w14:paraId="57C981AF" w14:textId="77777777" w:rsidR="001A4ED8" w:rsidRPr="00D240E7" w:rsidRDefault="001A4ED8" w:rsidP="001A4ED8">
      <w:pPr>
        <w:ind w:firstLine="720"/>
        <w:jc w:val="both"/>
        <w:rPr>
          <w:lang w:val="fr-FR"/>
        </w:rPr>
      </w:pPr>
      <w:r w:rsidRPr="00D240E7">
        <w:rPr>
          <w:lang w:val="fr-FR"/>
        </w:rPr>
        <w:t>- Trong năm học nhà tr</w:t>
      </w:r>
      <w:r w:rsidRPr="00D240E7">
        <w:rPr>
          <w:lang w:val="fr-FR"/>
        </w:rPr>
        <w:softHyphen/>
        <w:t xml:space="preserve">ường tổ chức 2 đợt Hội giảng, </w:t>
      </w:r>
      <w:r w:rsidRPr="00D240E7">
        <w:t xml:space="preserve">dự kiến </w:t>
      </w:r>
      <w:r w:rsidRPr="00D240E7">
        <w:rPr>
          <w:lang w:val="fr-FR"/>
        </w:rPr>
        <w:t>vào các dịp 20/11 và 3/2. Hội giảng thực hiện phải thực sự nghiêm túc, phải chọn những bài khó để dạy tránh tổ chức theo kiểu hình thức, không thiết thực, không có tác dụng. Các bài dạy trong Hội giảng phải được nhận xét, rút kinh nghiệm cụ thể với tinh thần trách nhiệm cao trong tổ nhóm chuyên môn. Sau Hội giảng phải tổng kết đư</w:t>
      </w:r>
      <w:r w:rsidRPr="00D240E7">
        <w:rPr>
          <w:lang w:val="fr-FR"/>
        </w:rPr>
        <w:softHyphen/>
        <w:t>ợc mặt mạnh mặt yếu, những tồn tại và đề ra biện pháp khắc phục.</w:t>
      </w:r>
    </w:p>
    <w:p w14:paraId="6881089D" w14:textId="77777777" w:rsidR="001A4ED8" w:rsidRPr="00D240E7" w:rsidRDefault="001A4ED8" w:rsidP="001A4ED8">
      <w:pPr>
        <w:ind w:firstLine="720"/>
        <w:jc w:val="both"/>
        <w:outlineLvl w:val="0"/>
        <w:rPr>
          <w:b/>
          <w:bCs/>
          <w:lang w:val="fr-FR"/>
        </w:rPr>
      </w:pPr>
      <w:r w:rsidRPr="00D240E7">
        <w:rPr>
          <w:b/>
          <w:bCs/>
          <w:lang w:val="fr-FR"/>
        </w:rPr>
        <w:t>* Chỉ tiêu</w:t>
      </w:r>
    </w:p>
    <w:p w14:paraId="39345A68" w14:textId="77777777" w:rsidR="001A4ED8" w:rsidRPr="00D240E7" w:rsidRDefault="001A4ED8" w:rsidP="001A4ED8">
      <w:pPr>
        <w:ind w:firstLine="720"/>
        <w:jc w:val="both"/>
        <w:outlineLvl w:val="0"/>
      </w:pPr>
      <w:r w:rsidRPr="00D240E7">
        <w:rPr>
          <w:b/>
          <w:bCs/>
          <w:lang w:val="fr-FR"/>
        </w:rPr>
        <w:t xml:space="preserve">- </w:t>
      </w:r>
      <w:r w:rsidRPr="00D240E7">
        <w:rPr>
          <w:lang w:val="fr-FR"/>
        </w:rPr>
        <w:t>100% GV tích cực thực hiện việc đổi mới phương pháp dạy và đổi mới kiểm tra đánh giá theo định hướng phát triển năng lực và phẩm chất học sinh.</w:t>
      </w:r>
      <w:r w:rsidRPr="00D240E7">
        <w:t xml:space="preserve"> </w:t>
      </w:r>
    </w:p>
    <w:p w14:paraId="287D2CC9" w14:textId="77777777" w:rsidR="001A4ED8" w:rsidRPr="00D240E7" w:rsidRDefault="001A4ED8" w:rsidP="001A4ED8">
      <w:pPr>
        <w:ind w:firstLine="720"/>
        <w:jc w:val="both"/>
        <w:rPr>
          <w:lang w:val="fr-FR"/>
        </w:rPr>
      </w:pPr>
      <w:r w:rsidRPr="00D240E7">
        <w:rPr>
          <w:lang w:val="fr-FR"/>
        </w:rPr>
        <w:t>- 100% giáo viên có đầy đủ hồ sơ, sổ sách theo quy định, nội dung đầy đủ, phong phú và chính xác.</w:t>
      </w:r>
    </w:p>
    <w:p w14:paraId="652BEF29" w14:textId="77777777" w:rsidR="001A4ED8" w:rsidRPr="00D240E7" w:rsidRDefault="001A4ED8" w:rsidP="001A4ED8">
      <w:pPr>
        <w:ind w:firstLine="720"/>
        <w:jc w:val="both"/>
        <w:rPr>
          <w:lang w:val="pt-BR"/>
        </w:rPr>
      </w:pPr>
      <w:r w:rsidRPr="00D240E7">
        <w:rPr>
          <w:lang w:val="pt-BR"/>
        </w:rPr>
        <w:t>- 100% giáo viên chấp hành nghiêm túc quy chế chuyên môn.</w:t>
      </w:r>
    </w:p>
    <w:p w14:paraId="6182F76C" w14:textId="77777777" w:rsidR="001A4ED8" w:rsidRPr="00D240E7" w:rsidRDefault="001A4ED8" w:rsidP="001A4ED8">
      <w:pPr>
        <w:ind w:firstLine="720"/>
        <w:jc w:val="both"/>
        <w:rPr>
          <w:lang w:val="pt-BR"/>
        </w:rPr>
      </w:pPr>
      <w:r w:rsidRPr="00D240E7">
        <w:rPr>
          <w:lang w:val="pt-BR"/>
        </w:rPr>
        <w:t xml:space="preserve">- 100% giáo viên sử dụng thiết bị đồ dùng dạy và học trong các tiết dạy có liên quan tới đồ dùng, thiết bị. </w:t>
      </w:r>
    </w:p>
    <w:p w14:paraId="785AC9EA" w14:textId="77777777" w:rsidR="001A4ED8" w:rsidRPr="00D240E7" w:rsidRDefault="001A4ED8" w:rsidP="001A4ED8">
      <w:pPr>
        <w:ind w:firstLine="720"/>
        <w:jc w:val="both"/>
        <w:rPr>
          <w:lang w:val="pt-BR"/>
        </w:rPr>
      </w:pPr>
      <w:r w:rsidRPr="00D240E7">
        <w:rPr>
          <w:lang w:val="pt-BR"/>
        </w:rPr>
        <w:t>- 100% giáo viên và học sinh thực hiện không tiêu cực trong kiểm tra thi cử, giáo viên chấm trả bài chính xác, đúng quy định, đánh giá xếp loại học sinh công bằng, chính xác, lời nhận xét có tác dụng giáo dục.</w:t>
      </w:r>
    </w:p>
    <w:p w14:paraId="4E01147C" w14:textId="77777777" w:rsidR="001A4ED8" w:rsidRPr="00D240E7" w:rsidRDefault="001A4ED8" w:rsidP="001A4ED8">
      <w:pPr>
        <w:ind w:firstLine="720"/>
        <w:jc w:val="both"/>
        <w:rPr>
          <w:lang w:val="pt-BR"/>
        </w:rPr>
      </w:pPr>
      <w:r w:rsidRPr="00D240E7">
        <w:rPr>
          <w:lang w:val="pt-BR"/>
        </w:rPr>
        <w:t>- Giáo viên dạy giỏi cấp huyện: 100% GV dự thi</w:t>
      </w:r>
    </w:p>
    <w:p w14:paraId="1A7BCA44" w14:textId="77777777" w:rsidR="001A4ED8" w:rsidRPr="00D240E7" w:rsidRDefault="001A4ED8" w:rsidP="001A4ED8">
      <w:pPr>
        <w:ind w:firstLine="720"/>
        <w:jc w:val="both"/>
        <w:rPr>
          <w:lang w:val="pt-BR"/>
        </w:rPr>
      </w:pPr>
      <w:r w:rsidRPr="00D240E7">
        <w:rPr>
          <w:lang w:val="pt-BR"/>
        </w:rPr>
        <w:t>- 15 giáo viên đạt GV dạy giỏi cấp trư</w:t>
      </w:r>
      <w:r w:rsidRPr="00D240E7">
        <w:rPr>
          <w:lang w:val="pt-BR"/>
        </w:rPr>
        <w:softHyphen/>
        <w:t>ờng</w:t>
      </w:r>
    </w:p>
    <w:p w14:paraId="1A0B57CA" w14:textId="77777777" w:rsidR="001A4ED8" w:rsidRPr="002E26AE" w:rsidRDefault="001A4ED8" w:rsidP="001A4ED8">
      <w:pPr>
        <w:ind w:firstLine="720"/>
        <w:jc w:val="both"/>
        <w:rPr>
          <w:b/>
          <w:bCs/>
          <w:i/>
          <w:lang w:val="pt-BR"/>
        </w:rPr>
      </w:pPr>
      <w:r w:rsidRPr="002E26AE">
        <w:rPr>
          <w:b/>
          <w:i/>
          <w:lang w:val="pt-BR"/>
        </w:rPr>
        <w:t>-</w:t>
      </w:r>
      <w:r w:rsidRPr="002E26AE">
        <w:rPr>
          <w:b/>
          <w:bCs/>
          <w:i/>
          <w:lang w:val="pt-BR"/>
        </w:rPr>
        <w:t xml:space="preserve"> Xếp loại </w:t>
      </w:r>
      <w:r w:rsidRPr="002E26AE">
        <w:rPr>
          <w:b/>
          <w:bCs/>
          <w:i/>
        </w:rPr>
        <w:t xml:space="preserve">học tập </w:t>
      </w:r>
      <w:r w:rsidRPr="002E26AE">
        <w:rPr>
          <w:b/>
          <w:bCs/>
          <w:i/>
          <w:lang w:val="pt-BR"/>
        </w:rPr>
        <w:t xml:space="preserve">của học sinh: </w:t>
      </w:r>
    </w:p>
    <w:p w14:paraId="403B994A" w14:textId="77777777" w:rsidR="002E26AE" w:rsidRPr="0056684C" w:rsidRDefault="002E26AE" w:rsidP="002E26AE">
      <w:pPr>
        <w:jc w:val="both"/>
        <w:rPr>
          <w:lang w:val="en-US" w:eastAsia="vi-VN"/>
        </w:rPr>
      </w:pPr>
      <w:r w:rsidRPr="0056684C">
        <w:rPr>
          <w:lang w:val="en-US" w:eastAsia="vi-VN"/>
        </w:rPr>
        <w:t>Đối với khối 9</w:t>
      </w:r>
    </w:p>
    <w:p w14:paraId="497494EF" w14:textId="77777777" w:rsidR="002E26AE" w:rsidRPr="0056684C" w:rsidRDefault="002E26AE" w:rsidP="002E26AE">
      <w:pPr>
        <w:ind w:firstLine="720"/>
        <w:jc w:val="both"/>
        <w:rPr>
          <w:lang w:val="en-US" w:eastAsia="vi-VN"/>
        </w:rPr>
      </w:pPr>
      <w:r w:rsidRPr="0056684C">
        <w:rPr>
          <w:lang w:val="en-US" w:eastAsia="vi-VN"/>
        </w:rPr>
        <w:t xml:space="preserve">+ Năng lực: Loại Tốt: </w:t>
      </w:r>
      <w:r>
        <w:rPr>
          <w:lang w:val="en-US" w:eastAsia="vi-VN"/>
        </w:rPr>
        <w:t>3</w:t>
      </w:r>
      <w:r w:rsidRPr="0056684C">
        <w:rPr>
          <w:lang w:val="en-US" w:eastAsia="vi-VN"/>
        </w:rPr>
        <w:t xml:space="preserve">5%. </w:t>
      </w:r>
      <w:proofErr w:type="gramStart"/>
      <w:r w:rsidRPr="0056684C">
        <w:rPr>
          <w:lang w:val="en-US" w:eastAsia="vi-VN"/>
        </w:rPr>
        <w:t xml:space="preserve">Loại Đạt </w:t>
      </w:r>
      <w:r>
        <w:rPr>
          <w:lang w:val="en-US" w:eastAsia="vi-VN"/>
        </w:rPr>
        <w:t>6</w:t>
      </w:r>
      <w:r w:rsidRPr="0056684C">
        <w:rPr>
          <w:lang w:val="en-US" w:eastAsia="vi-VN"/>
        </w:rPr>
        <w:t>5%.</w:t>
      </w:r>
      <w:proofErr w:type="gramEnd"/>
      <w:r w:rsidRPr="0056684C">
        <w:rPr>
          <w:lang w:val="en-US" w:eastAsia="vi-VN"/>
        </w:rPr>
        <w:t xml:space="preserve"> Cần cố gắng 5%</w:t>
      </w:r>
    </w:p>
    <w:p w14:paraId="188261A1" w14:textId="77777777" w:rsidR="002E26AE" w:rsidRPr="0056684C" w:rsidRDefault="002E26AE" w:rsidP="002E26AE">
      <w:pPr>
        <w:ind w:firstLine="720"/>
        <w:jc w:val="both"/>
        <w:rPr>
          <w:lang w:val="en-US" w:eastAsia="vi-VN"/>
        </w:rPr>
      </w:pPr>
      <w:r w:rsidRPr="0056684C">
        <w:rPr>
          <w:lang w:val="en-US" w:eastAsia="vi-VN"/>
        </w:rPr>
        <w:t xml:space="preserve">+ Phẩm chất: Loại Tốt chiếm tỷ lệ 70%. </w:t>
      </w:r>
      <w:proofErr w:type="gramStart"/>
      <w:r w:rsidRPr="0056684C">
        <w:rPr>
          <w:lang w:val="en-US" w:eastAsia="vi-VN"/>
        </w:rPr>
        <w:t>Loại Đạt chiếm tỷ lệ 30%.</w:t>
      </w:r>
      <w:proofErr w:type="gramEnd"/>
    </w:p>
    <w:p w14:paraId="5CE817EE" w14:textId="77777777" w:rsidR="002E26AE" w:rsidRPr="0056684C" w:rsidRDefault="002E26AE" w:rsidP="002E26AE">
      <w:pPr>
        <w:ind w:firstLine="720"/>
        <w:jc w:val="both"/>
        <w:rPr>
          <w:lang w:val="en-US" w:eastAsia="vi-VN"/>
        </w:rPr>
      </w:pPr>
      <w:r w:rsidRPr="0056684C">
        <w:rPr>
          <w:lang w:val="en-US" w:eastAsia="vi-VN"/>
        </w:rPr>
        <w:t xml:space="preserve">+ Kết quả học tập: Loại Hoàn thành tốt (HTT) chiếm tỷ lệ 15%; </w:t>
      </w:r>
    </w:p>
    <w:p w14:paraId="4EEAF960" w14:textId="77777777" w:rsidR="002E26AE" w:rsidRPr="0056684C" w:rsidRDefault="002E26AE" w:rsidP="002E26AE">
      <w:pPr>
        <w:ind w:firstLine="720"/>
        <w:jc w:val="both"/>
        <w:rPr>
          <w:lang w:val="en-US" w:eastAsia="vi-VN"/>
        </w:rPr>
      </w:pPr>
      <w:r w:rsidRPr="0056684C">
        <w:rPr>
          <w:lang w:val="en-US" w:eastAsia="vi-VN"/>
        </w:rPr>
        <w:t xml:space="preserve">Loại Hoàn thành (HT) chiếm </w:t>
      </w:r>
      <w:r>
        <w:rPr>
          <w:lang w:val="en-US" w:eastAsia="vi-VN"/>
        </w:rPr>
        <w:t>6</w:t>
      </w:r>
      <w:r w:rsidRPr="0056684C">
        <w:rPr>
          <w:lang w:val="en-US" w:eastAsia="vi-VN"/>
        </w:rPr>
        <w:t xml:space="preserve">5%; Có nội dung chưa hoàn thành: </w:t>
      </w:r>
      <w:r>
        <w:rPr>
          <w:lang w:val="en-US" w:eastAsia="vi-VN"/>
        </w:rPr>
        <w:t>2</w:t>
      </w:r>
      <w:r w:rsidRPr="0056684C">
        <w:rPr>
          <w:lang w:val="en-US" w:eastAsia="vi-VN"/>
        </w:rPr>
        <w:t xml:space="preserve">0%. </w:t>
      </w:r>
    </w:p>
    <w:p w14:paraId="276DB1A4" w14:textId="77777777" w:rsidR="002E26AE" w:rsidRPr="0056684C" w:rsidRDefault="002E26AE" w:rsidP="002E26AE">
      <w:pPr>
        <w:ind w:firstLine="720"/>
        <w:jc w:val="both"/>
        <w:rPr>
          <w:lang w:val="en-US" w:eastAsia="vi-VN"/>
        </w:rPr>
      </w:pPr>
      <w:r w:rsidRPr="0056684C">
        <w:rPr>
          <w:lang w:val="en-US" w:eastAsia="vi-VN"/>
        </w:rPr>
        <w:t xml:space="preserve">+ Khen thưởng: </w:t>
      </w:r>
      <w:r>
        <w:rPr>
          <w:lang w:val="en-US" w:eastAsia="vi-VN"/>
        </w:rPr>
        <w:t>7% Xuất sắc; 45% HSG; 35% HSTT.</w:t>
      </w:r>
    </w:p>
    <w:p w14:paraId="3644AB48" w14:textId="77777777" w:rsidR="002E26AE" w:rsidRPr="0056684C" w:rsidRDefault="002E26AE" w:rsidP="002E26AE">
      <w:pPr>
        <w:ind w:firstLine="720"/>
        <w:jc w:val="both"/>
        <w:rPr>
          <w:lang w:val="en-US" w:eastAsia="vi-VN"/>
        </w:rPr>
      </w:pPr>
      <w:r w:rsidRPr="0056684C">
        <w:rPr>
          <w:lang w:val="en-US" w:eastAsia="vi-VN"/>
        </w:rPr>
        <w:t>Đối với Khối 6</w:t>
      </w:r>
      <w:proofErr w:type="gramStart"/>
      <w:r w:rsidRPr="0056684C">
        <w:rPr>
          <w:lang w:val="en-US" w:eastAsia="vi-VN"/>
        </w:rPr>
        <w:t>,7</w:t>
      </w:r>
      <w:r>
        <w:rPr>
          <w:lang w:val="en-US" w:eastAsia="vi-VN"/>
        </w:rPr>
        <w:t>,8</w:t>
      </w:r>
      <w:proofErr w:type="gramEnd"/>
      <w:r w:rsidRPr="0056684C">
        <w:rPr>
          <w:lang w:val="en-US" w:eastAsia="vi-VN"/>
        </w:rPr>
        <w:t xml:space="preserve">: </w:t>
      </w:r>
    </w:p>
    <w:p w14:paraId="036BC6AC" w14:textId="77777777" w:rsidR="002E26AE" w:rsidRPr="0056684C" w:rsidRDefault="002E26AE" w:rsidP="002E26AE">
      <w:pPr>
        <w:ind w:firstLine="720"/>
        <w:jc w:val="both"/>
        <w:rPr>
          <w:lang w:val="en-US" w:eastAsia="vi-VN"/>
        </w:rPr>
      </w:pPr>
      <w:r w:rsidRPr="0056684C">
        <w:rPr>
          <w:lang w:val="en-US" w:eastAsia="vi-VN"/>
        </w:rPr>
        <w:t xml:space="preserve">+ Học lực: Loại Tốt: </w:t>
      </w:r>
      <w:r>
        <w:rPr>
          <w:lang w:val="en-US" w:eastAsia="vi-VN"/>
        </w:rPr>
        <w:t>1</w:t>
      </w:r>
      <w:r w:rsidRPr="0056684C">
        <w:rPr>
          <w:lang w:val="en-US" w:eastAsia="vi-VN"/>
        </w:rPr>
        <w:t>5%</w:t>
      </w:r>
      <w:proofErr w:type="gramStart"/>
      <w:r w:rsidRPr="0056684C">
        <w:rPr>
          <w:lang w:val="en-US" w:eastAsia="vi-VN"/>
        </w:rPr>
        <w:t>;  Loại</w:t>
      </w:r>
      <w:proofErr w:type="gramEnd"/>
      <w:r w:rsidRPr="0056684C">
        <w:rPr>
          <w:lang w:val="en-US" w:eastAsia="vi-VN"/>
        </w:rPr>
        <w:t xml:space="preserve"> Khá: </w:t>
      </w:r>
      <w:r>
        <w:rPr>
          <w:lang w:val="en-US" w:eastAsia="vi-VN"/>
        </w:rPr>
        <w:t>3</w:t>
      </w:r>
      <w:r w:rsidRPr="0056684C">
        <w:rPr>
          <w:lang w:val="en-US" w:eastAsia="vi-VN"/>
        </w:rPr>
        <w:t xml:space="preserve">5%; Loại Đạt : </w:t>
      </w:r>
      <w:r>
        <w:rPr>
          <w:lang w:val="en-US" w:eastAsia="vi-VN"/>
        </w:rPr>
        <w:t>45</w:t>
      </w:r>
      <w:r w:rsidRPr="0056684C">
        <w:rPr>
          <w:lang w:val="en-US" w:eastAsia="vi-VN"/>
        </w:rPr>
        <w:t xml:space="preserve">%; Chưa đạt: </w:t>
      </w:r>
      <w:r>
        <w:rPr>
          <w:lang w:val="en-US" w:eastAsia="vi-VN"/>
        </w:rPr>
        <w:t>5</w:t>
      </w:r>
      <w:r w:rsidRPr="0056684C">
        <w:rPr>
          <w:lang w:val="en-US" w:eastAsia="vi-VN"/>
        </w:rPr>
        <w:t>%</w:t>
      </w:r>
    </w:p>
    <w:p w14:paraId="58B15BF8" w14:textId="77777777" w:rsidR="002E26AE" w:rsidRPr="0056684C" w:rsidRDefault="002E26AE" w:rsidP="002E26AE">
      <w:pPr>
        <w:ind w:firstLine="720"/>
        <w:jc w:val="both"/>
        <w:rPr>
          <w:lang w:val="en-US" w:eastAsia="vi-VN"/>
        </w:rPr>
      </w:pPr>
      <w:r w:rsidRPr="0056684C">
        <w:rPr>
          <w:lang w:val="en-US" w:eastAsia="vi-VN"/>
        </w:rPr>
        <w:t>+ Rèn luyện: Loại Tốt: 70%</w:t>
      </w:r>
      <w:proofErr w:type="gramStart"/>
      <w:r w:rsidRPr="0056684C">
        <w:rPr>
          <w:lang w:val="en-US" w:eastAsia="vi-VN"/>
        </w:rPr>
        <w:t>;  Loại</w:t>
      </w:r>
      <w:proofErr w:type="gramEnd"/>
      <w:r w:rsidRPr="0056684C">
        <w:rPr>
          <w:lang w:val="en-US" w:eastAsia="vi-VN"/>
        </w:rPr>
        <w:t xml:space="preserve"> Khá: 25%; Loại Đạt : 5%; Chưa đạt: 0</w:t>
      </w:r>
    </w:p>
    <w:p w14:paraId="27222EBC" w14:textId="77777777" w:rsidR="002E26AE" w:rsidRDefault="002E26AE" w:rsidP="002E26AE">
      <w:pPr>
        <w:ind w:firstLine="720"/>
        <w:jc w:val="both"/>
        <w:rPr>
          <w:lang w:val="en-US" w:eastAsia="vi-VN"/>
        </w:rPr>
      </w:pPr>
      <w:r w:rsidRPr="0056684C">
        <w:rPr>
          <w:lang w:val="en-US" w:eastAsia="vi-VN"/>
        </w:rPr>
        <w:t>+ Khen thưởng: 3% Xuất sắc; 1</w:t>
      </w:r>
      <w:r>
        <w:rPr>
          <w:lang w:val="en-US" w:eastAsia="vi-VN"/>
        </w:rPr>
        <w:t>0% HSG.</w:t>
      </w:r>
    </w:p>
    <w:p w14:paraId="65679C84" w14:textId="77777777" w:rsidR="002E26AE" w:rsidRPr="008A18C4" w:rsidRDefault="002E26AE" w:rsidP="002E26AE">
      <w:pPr>
        <w:ind w:firstLine="720"/>
        <w:rPr>
          <w:bCs/>
          <w:iCs/>
          <w:bdr w:val="none" w:sz="0" w:space="0" w:color="auto" w:frame="1"/>
          <w:lang w:val="en-US"/>
        </w:rPr>
      </w:pPr>
      <w:r w:rsidRPr="008A18C4">
        <w:rPr>
          <w:bCs/>
          <w:iCs/>
          <w:bdr w:val="none" w:sz="0" w:space="0" w:color="auto" w:frame="1"/>
        </w:rPr>
        <w:t>* Tổ chức hoạt động trải nghiệm, hướng nghiệp: huy động từ 90% trở lên học sinh tham gia và đạt kết quả khá, tốt.</w:t>
      </w:r>
    </w:p>
    <w:p w14:paraId="52EC52F6" w14:textId="77777777" w:rsidR="002E26AE" w:rsidRPr="0056684C" w:rsidRDefault="002E26AE" w:rsidP="002E26AE">
      <w:pPr>
        <w:jc w:val="both"/>
        <w:rPr>
          <w:lang w:val="en-US" w:eastAsia="vi-VN"/>
        </w:rPr>
      </w:pPr>
      <w:r w:rsidRPr="0056684C">
        <w:rPr>
          <w:lang w:val="en-US" w:eastAsia="vi-VN"/>
        </w:rPr>
        <w:t>* Chất lượng giáo dục mũi nhọn:</w:t>
      </w:r>
    </w:p>
    <w:p w14:paraId="4F378D7E" w14:textId="77777777" w:rsidR="002E26AE" w:rsidRPr="0056684C" w:rsidRDefault="002E26AE" w:rsidP="002E26AE">
      <w:pPr>
        <w:ind w:firstLine="720"/>
        <w:rPr>
          <w:lang w:val="en-US" w:eastAsia="vi-VN"/>
        </w:rPr>
      </w:pPr>
      <w:r w:rsidRPr="0056684C">
        <w:rPr>
          <w:lang w:val="en-US" w:eastAsia="vi-VN"/>
        </w:rPr>
        <w:t xml:space="preserve">a- Cấp huyện: </w:t>
      </w:r>
    </w:p>
    <w:p w14:paraId="213C0AB8" w14:textId="77777777" w:rsidR="002E26AE" w:rsidRPr="0056684C" w:rsidRDefault="002E26AE" w:rsidP="002E26AE">
      <w:pPr>
        <w:ind w:firstLine="720"/>
        <w:rPr>
          <w:lang w:val="en-US" w:eastAsia="vi-VN"/>
        </w:rPr>
      </w:pPr>
      <w:r w:rsidRPr="0056684C">
        <w:rPr>
          <w:lang w:val="en-US" w:eastAsia="vi-VN"/>
        </w:rPr>
        <w:t xml:space="preserve">+ NCKH: 1 Giải ba  </w:t>
      </w:r>
    </w:p>
    <w:p w14:paraId="1773F68F" w14:textId="77777777" w:rsidR="002E26AE" w:rsidRPr="0056684C" w:rsidRDefault="002E26AE" w:rsidP="002E26AE">
      <w:pPr>
        <w:ind w:firstLine="720"/>
        <w:rPr>
          <w:lang w:val="en-US" w:eastAsia="vi-VN"/>
        </w:rPr>
      </w:pPr>
      <w:r w:rsidRPr="0056684C">
        <w:rPr>
          <w:lang w:val="en-US" w:eastAsia="vi-VN"/>
        </w:rPr>
        <w:t xml:space="preserve">+ </w:t>
      </w:r>
      <w:proofErr w:type="gramStart"/>
      <w:r w:rsidRPr="0056684C">
        <w:rPr>
          <w:lang w:val="en-US" w:eastAsia="vi-VN"/>
        </w:rPr>
        <w:t>TDTT(</w:t>
      </w:r>
      <w:proofErr w:type="gramEnd"/>
      <w:r w:rsidRPr="0056684C">
        <w:rPr>
          <w:lang w:val="en-US" w:eastAsia="vi-VN"/>
        </w:rPr>
        <w:t xml:space="preserve"> Đồng đội đứng thứ 8 trở xuống  )</w:t>
      </w:r>
    </w:p>
    <w:p w14:paraId="56C68AE3" w14:textId="77777777" w:rsidR="002E26AE" w:rsidRPr="0056684C" w:rsidRDefault="002E26AE" w:rsidP="002E26AE">
      <w:pPr>
        <w:ind w:firstLine="720"/>
        <w:rPr>
          <w:lang w:val="en-US" w:eastAsia="vi-VN"/>
        </w:rPr>
      </w:pPr>
      <w:r w:rsidRPr="0056684C">
        <w:rPr>
          <w:lang w:val="en-US" w:eastAsia="vi-VN"/>
        </w:rPr>
        <w:t xml:space="preserve">+ HSG văn hóa: 7 giải (trong đó: có 1 giải nhì) </w:t>
      </w:r>
    </w:p>
    <w:p w14:paraId="19CB167C" w14:textId="77777777" w:rsidR="002E26AE" w:rsidRPr="0056684C" w:rsidRDefault="002E26AE" w:rsidP="002E26AE">
      <w:pPr>
        <w:ind w:firstLine="720"/>
        <w:rPr>
          <w:lang w:val="en-US" w:eastAsia="vi-VN"/>
        </w:rPr>
      </w:pPr>
      <w:proofErr w:type="gramStart"/>
      <w:r w:rsidRPr="0056684C">
        <w:rPr>
          <w:lang w:val="en-US" w:eastAsia="vi-VN"/>
        </w:rPr>
        <w:t>b</w:t>
      </w:r>
      <w:proofErr w:type="gramEnd"/>
      <w:r w:rsidRPr="0056684C">
        <w:rPr>
          <w:lang w:val="en-US" w:eastAsia="vi-VN"/>
        </w:rPr>
        <w:t>- Cấp Tỉnh:</w:t>
      </w:r>
    </w:p>
    <w:p w14:paraId="1F2A5BBB" w14:textId="77777777" w:rsidR="002E26AE" w:rsidRPr="0056684C" w:rsidRDefault="002E26AE" w:rsidP="002E26AE">
      <w:pPr>
        <w:ind w:firstLine="720"/>
        <w:rPr>
          <w:lang w:val="en-US" w:eastAsia="vi-VN"/>
        </w:rPr>
      </w:pPr>
      <w:r w:rsidRPr="0056684C">
        <w:rPr>
          <w:lang w:val="en-US" w:eastAsia="vi-VN"/>
        </w:rPr>
        <w:t>+ Thi học sinh cấp tỉnh (Nếu có học sinh của trường): khuyến khích</w:t>
      </w:r>
    </w:p>
    <w:p w14:paraId="370DCFC1" w14:textId="77777777" w:rsidR="002E26AE" w:rsidRPr="0056684C" w:rsidRDefault="002E26AE" w:rsidP="002E26AE">
      <w:pPr>
        <w:ind w:firstLine="720"/>
        <w:rPr>
          <w:lang w:val="en-US" w:eastAsia="vi-VN"/>
        </w:rPr>
      </w:pPr>
      <w:r w:rsidRPr="0056684C">
        <w:rPr>
          <w:lang w:val="en-US" w:eastAsia="vi-VN"/>
        </w:rPr>
        <w:t>c – Cuộc thi trên mạng:</w:t>
      </w:r>
    </w:p>
    <w:p w14:paraId="27E7E925" w14:textId="77777777" w:rsidR="002E26AE" w:rsidRPr="0056684C" w:rsidRDefault="002E26AE" w:rsidP="002E26AE">
      <w:pPr>
        <w:ind w:firstLine="720"/>
        <w:rPr>
          <w:lang w:val="en-US" w:eastAsia="vi-VN"/>
        </w:rPr>
      </w:pPr>
      <w:r w:rsidRPr="0056684C">
        <w:rPr>
          <w:lang w:val="en-US" w:eastAsia="vi-VN"/>
        </w:rPr>
        <w:lastRenderedPageBreak/>
        <w:t>+ Toan Vioedu: có 1-2 HS xếp giải cấp huyện</w:t>
      </w:r>
    </w:p>
    <w:p w14:paraId="06E7F59B" w14:textId="77777777" w:rsidR="002E26AE" w:rsidRPr="0056684C" w:rsidRDefault="002E26AE" w:rsidP="002E26AE">
      <w:pPr>
        <w:ind w:firstLine="720"/>
        <w:rPr>
          <w:lang w:val="en-US" w:eastAsia="vi-VN"/>
        </w:rPr>
      </w:pPr>
      <w:r w:rsidRPr="0056684C">
        <w:rPr>
          <w:lang w:val="en-US" w:eastAsia="vi-VN"/>
        </w:rPr>
        <w:t xml:space="preserve">d- Kết quả đầu ra </w:t>
      </w:r>
    </w:p>
    <w:tbl>
      <w:tblPr>
        <w:tblW w:w="0" w:type="auto"/>
        <w:tblInd w:w="894" w:type="dxa"/>
        <w:tblLook w:val="04A0" w:firstRow="1" w:lastRow="0" w:firstColumn="1" w:lastColumn="0" w:noHBand="0" w:noVBand="1"/>
      </w:tblPr>
      <w:tblGrid>
        <w:gridCol w:w="2746"/>
        <w:gridCol w:w="5602"/>
      </w:tblGrid>
      <w:tr w:rsidR="002E26AE" w:rsidRPr="0056684C" w14:paraId="0BCF370C" w14:textId="77777777" w:rsidTr="00D61D35">
        <w:tc>
          <w:tcPr>
            <w:tcW w:w="2746" w:type="dxa"/>
          </w:tcPr>
          <w:p w14:paraId="0BC5E187" w14:textId="77777777" w:rsidR="002E26AE" w:rsidRPr="0056684C" w:rsidRDefault="002E26AE" w:rsidP="00D61D35">
            <w:pPr>
              <w:jc w:val="both"/>
              <w:rPr>
                <w:lang w:val="en-US" w:eastAsia="vi-VN"/>
              </w:rPr>
            </w:pPr>
            <w:r w:rsidRPr="0056684C">
              <w:rPr>
                <w:lang w:val="en-US" w:eastAsia="vi-VN"/>
              </w:rPr>
              <w:t xml:space="preserve">Tốt nghiệp: </w:t>
            </w:r>
          </w:p>
        </w:tc>
        <w:tc>
          <w:tcPr>
            <w:tcW w:w="5602" w:type="dxa"/>
          </w:tcPr>
          <w:p w14:paraId="41699D95" w14:textId="77777777" w:rsidR="002E26AE" w:rsidRPr="0056684C" w:rsidRDefault="002E26AE" w:rsidP="00D61D35">
            <w:pPr>
              <w:jc w:val="both"/>
              <w:rPr>
                <w:lang w:val="en-US" w:eastAsia="vi-VN"/>
              </w:rPr>
            </w:pPr>
            <w:r>
              <w:rPr>
                <w:lang w:val="en-US" w:eastAsia="vi-VN"/>
              </w:rPr>
              <w:t>99</w:t>
            </w:r>
            <w:r w:rsidRPr="0056684C">
              <w:rPr>
                <w:lang w:val="en-US" w:eastAsia="vi-VN"/>
              </w:rPr>
              <w:t xml:space="preserve">%  đỗ TN </w:t>
            </w:r>
          </w:p>
        </w:tc>
      </w:tr>
      <w:tr w:rsidR="002E26AE" w:rsidRPr="0056684C" w14:paraId="65DF5EA5" w14:textId="77777777" w:rsidTr="00D61D35">
        <w:tc>
          <w:tcPr>
            <w:tcW w:w="2746" w:type="dxa"/>
          </w:tcPr>
          <w:p w14:paraId="277F79A3" w14:textId="77777777" w:rsidR="002E26AE" w:rsidRPr="0056684C" w:rsidRDefault="002E26AE" w:rsidP="00D61D35">
            <w:pPr>
              <w:jc w:val="both"/>
              <w:rPr>
                <w:lang w:val="en-US" w:eastAsia="vi-VN"/>
              </w:rPr>
            </w:pPr>
            <w:r w:rsidRPr="0056684C">
              <w:rPr>
                <w:lang w:val="en-US" w:eastAsia="vi-VN"/>
              </w:rPr>
              <w:t>Thi vào THPT:</w:t>
            </w:r>
          </w:p>
        </w:tc>
        <w:tc>
          <w:tcPr>
            <w:tcW w:w="5602" w:type="dxa"/>
          </w:tcPr>
          <w:p w14:paraId="606A377B" w14:textId="77777777" w:rsidR="002E26AE" w:rsidRPr="0056684C" w:rsidRDefault="002E26AE" w:rsidP="00D61D35">
            <w:pPr>
              <w:jc w:val="both"/>
              <w:rPr>
                <w:lang w:val="en-US" w:eastAsia="vi-VN"/>
              </w:rPr>
            </w:pPr>
            <w:r w:rsidRPr="0056684C">
              <w:rPr>
                <w:lang w:val="en-US" w:eastAsia="vi-VN"/>
              </w:rPr>
              <w:t xml:space="preserve">Đỗ </w:t>
            </w:r>
            <w:r>
              <w:rPr>
                <w:lang w:val="en-US" w:eastAsia="vi-VN"/>
              </w:rPr>
              <w:t>60</w:t>
            </w:r>
            <w:r w:rsidRPr="0056684C">
              <w:rPr>
                <w:lang w:val="en-US" w:eastAsia="vi-VN"/>
              </w:rPr>
              <w:t xml:space="preserve">%, xếp thứ </w:t>
            </w:r>
            <w:r>
              <w:rPr>
                <w:lang w:val="en-US" w:eastAsia="vi-VN"/>
              </w:rPr>
              <w:t>10</w:t>
            </w:r>
            <w:r w:rsidRPr="0056684C">
              <w:rPr>
                <w:lang w:val="en-US" w:eastAsia="vi-VN"/>
              </w:rPr>
              <w:t xml:space="preserve"> trong toàn huyện. </w:t>
            </w:r>
          </w:p>
        </w:tc>
      </w:tr>
    </w:tbl>
    <w:p w14:paraId="53E8DE1C" w14:textId="77777777" w:rsidR="001A4ED8" w:rsidRPr="00D240E7" w:rsidRDefault="001A4ED8" w:rsidP="001A4ED8">
      <w:pPr>
        <w:tabs>
          <w:tab w:val="center" w:pos="4680"/>
          <w:tab w:val="right" w:pos="9360"/>
        </w:tabs>
        <w:ind w:firstLine="720"/>
        <w:jc w:val="both"/>
        <w:rPr>
          <w:color w:val="000000"/>
          <w:lang w:val="pt-BR" w:eastAsia="x-none"/>
        </w:rPr>
      </w:pPr>
      <w:r w:rsidRPr="00D240E7">
        <w:rPr>
          <w:color w:val="000000"/>
          <w:lang w:eastAsia="x-none"/>
        </w:rPr>
        <w:t xml:space="preserve">- </w:t>
      </w:r>
      <w:r w:rsidRPr="00D240E7">
        <w:rPr>
          <w:color w:val="000000"/>
          <w:lang w:val="pt-BR" w:eastAsia="x-none"/>
        </w:rPr>
        <w:t xml:space="preserve">Tỉ lệ học sinh lên lớp sau hè: </w:t>
      </w:r>
      <w:r w:rsidRPr="00D240E7">
        <w:rPr>
          <w:color w:val="000000"/>
          <w:lang w:eastAsia="x-none"/>
        </w:rPr>
        <w:t xml:space="preserve">Trên </w:t>
      </w:r>
      <w:r w:rsidRPr="00D240E7">
        <w:rPr>
          <w:color w:val="000000"/>
          <w:lang w:val="pt-BR" w:eastAsia="x-none"/>
        </w:rPr>
        <w:t>98%</w:t>
      </w:r>
    </w:p>
    <w:p w14:paraId="279DA9EC" w14:textId="77777777" w:rsidR="001A4ED8" w:rsidRPr="00D240E7" w:rsidRDefault="001A4ED8" w:rsidP="001A4ED8">
      <w:pPr>
        <w:tabs>
          <w:tab w:val="center" w:pos="4680"/>
          <w:tab w:val="right" w:pos="9360"/>
        </w:tabs>
        <w:ind w:firstLine="720"/>
        <w:jc w:val="both"/>
        <w:rPr>
          <w:color w:val="000000"/>
          <w:lang w:val="pt-BR" w:eastAsia="x-none"/>
        </w:rPr>
      </w:pPr>
      <w:r w:rsidRPr="00D240E7">
        <w:rPr>
          <w:color w:val="000000"/>
          <w:lang w:val="pt-BR" w:eastAsia="x-none"/>
        </w:rPr>
        <w:t xml:space="preserve"> </w:t>
      </w:r>
      <w:r w:rsidRPr="00D240E7">
        <w:rPr>
          <w:color w:val="000000"/>
          <w:lang w:eastAsia="x-none"/>
        </w:rPr>
        <w:t xml:space="preserve">- </w:t>
      </w:r>
      <w:r w:rsidRPr="00D240E7">
        <w:rPr>
          <w:color w:val="000000"/>
          <w:lang w:val="pt-BR" w:eastAsia="x-none"/>
        </w:rPr>
        <w:t>Không có học sinh bỏ học.</w:t>
      </w:r>
    </w:p>
    <w:p w14:paraId="668C7CBA" w14:textId="77777777" w:rsidR="001A4ED8" w:rsidRPr="00D240E7" w:rsidRDefault="001A4ED8" w:rsidP="001A4ED8">
      <w:pPr>
        <w:ind w:firstLine="720"/>
        <w:jc w:val="both"/>
        <w:rPr>
          <w:b/>
          <w:bCs/>
          <w:lang w:val="sv-SE"/>
        </w:rPr>
      </w:pPr>
      <w:r w:rsidRPr="00D240E7">
        <w:rPr>
          <w:b/>
          <w:lang w:val="en-US"/>
        </w:rPr>
        <w:t>*</w:t>
      </w:r>
      <w:r w:rsidRPr="00D240E7">
        <w:rPr>
          <w:b/>
          <w:bCs/>
          <w:lang w:val="sv-SE"/>
        </w:rPr>
        <w:t xml:space="preserve"> Biện pháp thực hiện</w:t>
      </w:r>
    </w:p>
    <w:p w14:paraId="3699DC0A" w14:textId="77777777" w:rsidR="001A4ED8" w:rsidRPr="00D240E7" w:rsidRDefault="001A4ED8" w:rsidP="001A4ED8">
      <w:pPr>
        <w:ind w:firstLine="720"/>
        <w:jc w:val="both"/>
        <w:rPr>
          <w:lang w:val="sv-SE"/>
        </w:rPr>
      </w:pPr>
      <w:r w:rsidRPr="00D240E7">
        <w:rPr>
          <w:lang w:val="sv-SE"/>
        </w:rPr>
        <w:t>- Phân công chuyên môn hợp lý, khoa học đúng ng</w:t>
      </w:r>
      <w:r w:rsidRPr="00D240E7">
        <w:t>ư</w:t>
      </w:r>
      <w:r w:rsidRPr="00D240E7">
        <w:rPr>
          <w:lang w:val="sv-SE"/>
        </w:rPr>
        <w:softHyphen/>
        <w:t>ời, đúng việc nhằm phát huy hết khả năng, nghiêp vụ s</w:t>
      </w:r>
      <w:r w:rsidRPr="00D240E7">
        <w:rPr>
          <w:lang w:val="sv-SE"/>
        </w:rPr>
        <w:softHyphen/>
        <w:t>ư phạm của giáo viên.</w:t>
      </w:r>
    </w:p>
    <w:p w14:paraId="479B37C3" w14:textId="77777777" w:rsidR="001A4ED8" w:rsidRPr="00D240E7" w:rsidRDefault="001A4ED8" w:rsidP="001A4ED8">
      <w:pPr>
        <w:ind w:firstLine="720"/>
        <w:jc w:val="both"/>
        <w:rPr>
          <w:lang w:val="sv-SE"/>
        </w:rPr>
      </w:pPr>
      <w:r w:rsidRPr="00D240E7">
        <w:rPr>
          <w:lang w:val="sv-SE"/>
        </w:rPr>
        <w:t>- Đổi mới nội dung và biện pháp kiểm tra, chấm trả bài đúng quy định, chú ý sửa lỗi cho học sinh, có lời phê rõ ràng, sát thực để định hư</w:t>
      </w:r>
      <w:r w:rsidRPr="00D240E7">
        <w:rPr>
          <w:lang w:val="sv-SE"/>
        </w:rPr>
        <w:softHyphen/>
        <w:t xml:space="preserve">ớng, khích lệ và giáo dục học sinh. </w:t>
      </w:r>
    </w:p>
    <w:p w14:paraId="28B6FC4C" w14:textId="77777777" w:rsidR="001A4ED8" w:rsidRPr="00D240E7" w:rsidRDefault="001A4ED8" w:rsidP="001A4ED8">
      <w:pPr>
        <w:ind w:firstLine="720"/>
        <w:jc w:val="both"/>
        <w:rPr>
          <w:lang w:val="sv-SE"/>
        </w:rPr>
      </w:pPr>
      <w:r w:rsidRPr="00D240E7">
        <w:rPr>
          <w:lang w:val="sv-SE"/>
        </w:rPr>
        <w:t>- Th</w:t>
      </w:r>
      <w:r w:rsidRPr="00D240E7">
        <w:rPr>
          <w:lang w:val="sv-SE"/>
        </w:rPr>
        <w:softHyphen/>
        <w:t>ường xuyên liên tục cải tiến phư</w:t>
      </w:r>
      <w:r w:rsidRPr="00D240E7">
        <w:rPr>
          <w:lang w:val="sv-SE"/>
        </w:rPr>
        <w:softHyphen/>
        <w:t>ơng pháp soạn giảng của giáo viên và phương pháp học tập từng bộ môn của học sinh. Lựa chọn phư</w:t>
      </w:r>
      <w:r w:rsidRPr="00D240E7">
        <w:rPr>
          <w:lang w:val="sv-SE"/>
        </w:rPr>
        <w:softHyphen/>
        <w:t>ơng pháp phù hợp với từng bộ môn, từng kiểu bài, từng đối t</w:t>
      </w:r>
      <w:r w:rsidRPr="00D240E7">
        <w:rPr>
          <w:lang w:val="sv-SE"/>
        </w:rPr>
        <w:softHyphen/>
        <w:t>ượng học sinh để dạy và học.</w:t>
      </w:r>
    </w:p>
    <w:p w14:paraId="0EF9BBE4" w14:textId="77777777" w:rsidR="001A4ED8" w:rsidRPr="00D240E7" w:rsidRDefault="001A4ED8" w:rsidP="001A4ED8">
      <w:pPr>
        <w:ind w:firstLine="720"/>
        <w:jc w:val="both"/>
        <w:rPr>
          <w:lang w:val="sv-SE"/>
        </w:rPr>
      </w:pPr>
      <w:r w:rsidRPr="00D240E7">
        <w:rPr>
          <w:lang w:val="sv-SE"/>
        </w:rPr>
        <w:t>- Khai thác triệt để phòng học bộ môn, sử dụng sáng tạo có hiệu quả đồ dùng, thiết bị dạy học</w:t>
      </w:r>
      <w:r w:rsidRPr="00D240E7">
        <w:t xml:space="preserve"> trọng dạy học trực tiếp, trực tuyến</w:t>
      </w:r>
      <w:r w:rsidRPr="00D240E7">
        <w:rPr>
          <w:lang w:val="sv-SE"/>
        </w:rPr>
        <w:t>. Trong mọi tiết dạy, chống dạy chay, chống tư</w:t>
      </w:r>
      <w:r w:rsidRPr="00D240E7">
        <w:rPr>
          <w:lang w:val="sv-SE"/>
        </w:rPr>
        <w:softHyphen/>
        <w:t xml:space="preserve"> t</w:t>
      </w:r>
      <w:r w:rsidRPr="00D240E7">
        <w:rPr>
          <w:lang w:val="sv-SE"/>
        </w:rPr>
        <w:softHyphen/>
        <w:t>ưởng ngại sử dụng đồ dùng, ngại khai thác đồ dùng, thiết bị. Khuyến khích giáo viên tự làm đồ dùng dạy học.</w:t>
      </w:r>
    </w:p>
    <w:p w14:paraId="1DA9C9DC" w14:textId="77777777" w:rsidR="001A4ED8" w:rsidRPr="00D240E7" w:rsidRDefault="001A4ED8" w:rsidP="001A4ED8">
      <w:pPr>
        <w:ind w:firstLine="720"/>
        <w:jc w:val="both"/>
        <w:rPr>
          <w:lang w:val="sv-SE"/>
        </w:rPr>
      </w:pPr>
      <w:r w:rsidRPr="00D240E7">
        <w:rPr>
          <w:lang w:val="sv-SE"/>
        </w:rPr>
        <w:t>- Tổ chức sinh hoạt Tổ nhóm chuyên môn theo quy định: Nhóm chuyên môn hai tuần một lần; Tổ chuyên môn 2 tuần một lần vào tuần 2 và 4 hàng tháng. Trong sinh hoạt tổ nhóm chuyên môn tăng c</w:t>
      </w:r>
      <w:r w:rsidRPr="00D240E7">
        <w:rPr>
          <w:lang w:val="sv-SE"/>
        </w:rPr>
        <w:softHyphen/>
        <w:t xml:space="preserve">ường trao đổi thống nhất nội dung, phương pháp giảng dạy, thảo luận chuyên đề, áp dụng sáng kiến kinh nghiệm </w:t>
      </w:r>
      <w:r w:rsidRPr="00D240E7">
        <w:rPr>
          <w:color w:val="000000"/>
          <w:lang w:val="sv-SE"/>
        </w:rPr>
        <w:t>theo hướng nghiên cứu bài học</w:t>
      </w:r>
      <w:r w:rsidRPr="00D240E7">
        <w:rPr>
          <w:lang w:val="sv-SE"/>
        </w:rPr>
        <w:t>.</w:t>
      </w:r>
    </w:p>
    <w:p w14:paraId="15B1C0F6" w14:textId="77777777" w:rsidR="001A4ED8" w:rsidRPr="00D240E7" w:rsidRDefault="001A4ED8" w:rsidP="001A4ED8">
      <w:pPr>
        <w:ind w:firstLine="720"/>
        <w:jc w:val="both"/>
        <w:rPr>
          <w:lang w:val="sv-SE"/>
        </w:rPr>
      </w:pPr>
      <w:r w:rsidRPr="00D240E7">
        <w:rPr>
          <w:lang w:val="sv-SE"/>
        </w:rPr>
        <w:t>- Tăng cư</w:t>
      </w:r>
      <w:r w:rsidRPr="00D240E7">
        <w:rPr>
          <w:lang w:val="sv-SE"/>
        </w:rPr>
        <w:softHyphen/>
        <w:t>ờng kiểm tra chuyên môn d</w:t>
      </w:r>
      <w:r w:rsidRPr="00D240E7">
        <w:rPr>
          <w:lang w:val="sv-SE"/>
        </w:rPr>
        <w:softHyphen/>
        <w:t>ưới nhiều hình thức, bằng nhiều biện pháp. Để kịp thời phát hiện và t</w:t>
      </w:r>
      <w:r w:rsidRPr="00D240E7">
        <w:rPr>
          <w:lang w:val="sv-SE"/>
        </w:rPr>
        <w:softHyphen/>
        <w:t>ư vấn thúc đẩy hoạt động dạy và học.</w:t>
      </w:r>
    </w:p>
    <w:p w14:paraId="5F444E25" w14:textId="77777777" w:rsidR="001A4ED8" w:rsidRPr="00D240E7" w:rsidRDefault="001A4ED8" w:rsidP="001A4ED8">
      <w:pPr>
        <w:ind w:firstLine="720"/>
        <w:jc w:val="both"/>
        <w:rPr>
          <w:lang w:val="sv-SE"/>
        </w:rPr>
      </w:pPr>
      <w:r w:rsidRPr="00D240E7">
        <w:rPr>
          <w:lang w:val="sv-SE"/>
        </w:rPr>
        <w:t>- Xây dựng mạng l</w:t>
      </w:r>
      <w:r w:rsidRPr="00D240E7">
        <w:rPr>
          <w:lang w:val="sv-SE"/>
        </w:rPr>
        <w:softHyphen/>
        <w:t xml:space="preserve">ưới cán sự bộ môn trong lớp, tổ chức nhóm học tập để học sinh tự giúp đỡ nhau trong học tập. </w:t>
      </w:r>
    </w:p>
    <w:p w14:paraId="5A76C4CC" w14:textId="77777777" w:rsidR="001A4ED8" w:rsidRPr="00D240E7" w:rsidRDefault="001A4ED8" w:rsidP="001A4ED8">
      <w:pPr>
        <w:tabs>
          <w:tab w:val="left" w:pos="720"/>
        </w:tabs>
        <w:ind w:firstLine="720"/>
        <w:jc w:val="both"/>
        <w:rPr>
          <w:b/>
          <w:lang w:val="en-US"/>
        </w:rPr>
      </w:pPr>
      <w:r w:rsidRPr="00D240E7">
        <w:rPr>
          <w:b/>
          <w:lang w:val="nb-NO"/>
        </w:rPr>
        <w:t>2.3</w:t>
      </w:r>
      <w:r w:rsidRPr="00D240E7">
        <w:rPr>
          <w:b/>
        </w:rPr>
        <w:t>. Giáo dục kỹ năng sống</w:t>
      </w:r>
      <w:r w:rsidRPr="00D240E7">
        <w:rPr>
          <w:b/>
          <w:lang w:val="en-US"/>
        </w:rPr>
        <w:t xml:space="preserve">, </w:t>
      </w:r>
      <w:r w:rsidRPr="00D240E7">
        <w:rPr>
          <w:b/>
        </w:rPr>
        <w:t>dạy học trải nghiệm sáng tạo</w:t>
      </w:r>
    </w:p>
    <w:p w14:paraId="19689A68" w14:textId="77777777" w:rsidR="001A4ED8" w:rsidRPr="00D240E7" w:rsidRDefault="001A4ED8" w:rsidP="001A4ED8">
      <w:pPr>
        <w:ind w:firstLine="720"/>
        <w:jc w:val="both"/>
      </w:pPr>
      <w:r w:rsidRPr="00D240E7">
        <w:t xml:space="preserve">- </w:t>
      </w:r>
      <w:r w:rsidRPr="00D240E7">
        <w:rPr>
          <w:lang w:val="es-BO"/>
        </w:rPr>
        <w:t>Nhà trường xây dựng Kế hoạch thực hiện hoạt động giáo dục Kỹ năng sống năm học 2023-202</w:t>
      </w:r>
      <w:r w:rsidRPr="00D240E7">
        <w:t>4</w:t>
      </w:r>
      <w:r w:rsidRPr="00D240E7">
        <w:rPr>
          <w:lang w:val="es-BO"/>
        </w:rPr>
        <w:t xml:space="preserve"> theo đúng các văn bản hướng dẫn của cấp</w:t>
      </w:r>
      <w:r w:rsidRPr="00D240E7">
        <w:t>.</w:t>
      </w:r>
    </w:p>
    <w:p w14:paraId="5CF84885" w14:textId="77777777" w:rsidR="001A4ED8" w:rsidRPr="00D240E7" w:rsidRDefault="001A4ED8" w:rsidP="001A4ED8">
      <w:pPr>
        <w:tabs>
          <w:tab w:val="left" w:pos="720"/>
        </w:tabs>
        <w:ind w:firstLine="720"/>
        <w:jc w:val="both"/>
      </w:pPr>
      <w:r w:rsidRPr="00D240E7">
        <w:t>- Sau mỗi học kỳ đều phân công giáo viên kiểm tra chéo việc thực hiện hiện chương trình.</w:t>
      </w:r>
    </w:p>
    <w:p w14:paraId="3C02EDC2" w14:textId="77777777" w:rsidR="001A4ED8" w:rsidRPr="00D240E7" w:rsidRDefault="001A4ED8" w:rsidP="001A4ED8">
      <w:pPr>
        <w:tabs>
          <w:tab w:val="left" w:pos="720"/>
        </w:tabs>
        <w:ind w:firstLine="720"/>
        <w:jc w:val="both"/>
      </w:pPr>
      <w:r w:rsidRPr="00D240E7">
        <w:t>- Nội dung:</w:t>
      </w:r>
      <w:r w:rsidRPr="00D240E7">
        <w:rPr>
          <w:rStyle w:val="FooterChar"/>
          <w:b/>
          <w:color w:val="000000"/>
        </w:rPr>
        <w:t xml:space="preserve"> </w:t>
      </w:r>
      <w:r w:rsidRPr="00D240E7">
        <w:t>Rèn kỹ năng sống cho học sinh, tác động tốt đến việc hình thành nhân cách của học sinh; Giúp học sinh phát triển toàn diện trở thành những người công dân tốt phù hợp với quá trình phát triển của xã hội hiện nay; Tăng cường kỹ năng thực hành, vận dụng kiến thức, kỹ năng vào giải quyết các vấn đề thực tiễn góp phần hình thành, phát triển năng lực học sinh; Nâng cao giá trị đạo đức cho học sinh thông qua các hoạt động giáo dục kỹ năng sống.</w:t>
      </w:r>
    </w:p>
    <w:p w14:paraId="57680457" w14:textId="77777777" w:rsidR="001A4ED8" w:rsidRPr="002E26AE" w:rsidRDefault="001A4ED8" w:rsidP="001A4ED8">
      <w:pPr>
        <w:tabs>
          <w:tab w:val="left" w:pos="720"/>
        </w:tabs>
        <w:ind w:firstLine="720"/>
        <w:jc w:val="both"/>
      </w:pPr>
      <w:r w:rsidRPr="002E26AE">
        <w:t>- Số tiết: 2 tiết/tuần.</w:t>
      </w:r>
    </w:p>
    <w:p w14:paraId="4C7B67C7" w14:textId="77777777" w:rsidR="001A4ED8" w:rsidRPr="00D240E7" w:rsidRDefault="001A4ED8" w:rsidP="001A4ED8">
      <w:pPr>
        <w:tabs>
          <w:tab w:val="left" w:pos="720"/>
        </w:tabs>
        <w:ind w:firstLine="720"/>
        <w:jc w:val="both"/>
        <w:rPr>
          <w:b/>
        </w:rPr>
      </w:pPr>
      <w:r w:rsidRPr="00D240E7">
        <w:rPr>
          <w:b/>
          <w:lang w:val="nl-NL"/>
        </w:rPr>
        <w:t xml:space="preserve">2.4. </w:t>
      </w:r>
      <w:r w:rsidRPr="00D240E7">
        <w:rPr>
          <w:b/>
        </w:rPr>
        <w:t>Giáo dục</w:t>
      </w:r>
      <w:r w:rsidRPr="00D240E7">
        <w:rPr>
          <w:b/>
          <w:lang w:val="nl-NL"/>
        </w:rPr>
        <w:t xml:space="preserve"> g</w:t>
      </w:r>
      <w:r w:rsidRPr="00D240E7">
        <w:rPr>
          <w:b/>
          <w:lang w:val="es-BO"/>
        </w:rPr>
        <w:t>iáo dục STEM</w:t>
      </w:r>
      <w:r w:rsidRPr="00D240E7">
        <w:rPr>
          <w:b/>
        </w:rPr>
        <w:t>:</w:t>
      </w:r>
      <w:r w:rsidRPr="00D240E7">
        <w:t xml:space="preserve">(là một phương thức giáo dục nhằm trang bị cho học sinh những kiến thức khoa học gắn liền với ứng dụng của chúng trong thực tiễn). </w:t>
      </w:r>
    </w:p>
    <w:p w14:paraId="354925E5" w14:textId="77777777" w:rsidR="001A4ED8" w:rsidRPr="00D240E7" w:rsidRDefault="001A4ED8" w:rsidP="001A4ED8">
      <w:pPr>
        <w:pStyle w:val="Default"/>
        <w:spacing w:line="276" w:lineRule="auto"/>
        <w:ind w:firstLine="720"/>
        <w:jc w:val="both"/>
        <w:rPr>
          <w:color w:val="auto"/>
          <w:sz w:val="28"/>
          <w:szCs w:val="28"/>
        </w:rPr>
      </w:pPr>
      <w:r w:rsidRPr="00D240E7">
        <w:rPr>
          <w:color w:val="auto"/>
          <w:sz w:val="28"/>
          <w:szCs w:val="28"/>
          <w:lang w:val="vi-VN"/>
        </w:rPr>
        <w:lastRenderedPageBreak/>
        <w:t xml:space="preserve">* </w:t>
      </w:r>
      <w:r w:rsidRPr="00D240E7">
        <w:rPr>
          <w:color w:val="auto"/>
          <w:sz w:val="28"/>
          <w:szCs w:val="28"/>
        </w:rPr>
        <w:t xml:space="preserve">Các hình thức tổ chức giáo dục STEM gồm: Dạy học các môn khoa học theo bài học STEM, Tổ chức hoạt động trải nghiệm STEM, Tổ chức hoạt động nghiên cứu khoa học, kĩ thuật. Nội dung giáo dục STEM gồm: Bài học STEM, Hoạt động trải nghiệm STEM, Đề tài/dự </w:t>
      </w:r>
      <w:proofErr w:type="gramStart"/>
      <w:r w:rsidRPr="00D240E7">
        <w:rPr>
          <w:color w:val="auto"/>
          <w:sz w:val="28"/>
          <w:szCs w:val="28"/>
        </w:rPr>
        <w:t>án</w:t>
      </w:r>
      <w:proofErr w:type="gramEnd"/>
      <w:r w:rsidRPr="00D240E7">
        <w:rPr>
          <w:color w:val="auto"/>
          <w:sz w:val="28"/>
          <w:szCs w:val="28"/>
        </w:rPr>
        <w:t xml:space="preserve"> nghiên cứu khoa học, kĩ thuật. Xây dựng và thực hiện bài học STEM gồm: Quy trình xây dựng bài học STEM, Thiết kế tiến trình dạy học, Tiêu chí đánh giá bài học STEM, Đánh giá kết quả học tập. </w:t>
      </w:r>
    </w:p>
    <w:p w14:paraId="523F8B8C" w14:textId="77777777" w:rsidR="001A4ED8" w:rsidRPr="00D240E7" w:rsidRDefault="001A4ED8" w:rsidP="001A4ED8">
      <w:pPr>
        <w:tabs>
          <w:tab w:val="left" w:pos="567"/>
        </w:tabs>
        <w:ind w:firstLine="720"/>
        <w:jc w:val="both"/>
      </w:pPr>
      <w:r w:rsidRPr="00D240E7">
        <w:rPr>
          <w:b/>
          <w:i/>
        </w:rPr>
        <w:t xml:space="preserve">* </w:t>
      </w:r>
      <w:r w:rsidRPr="00D240E7">
        <w:rPr>
          <w:b/>
          <w:i/>
          <w:lang w:val="es-BO"/>
        </w:rPr>
        <w:t>Chỉ tiêu:</w:t>
      </w:r>
    </w:p>
    <w:p w14:paraId="6AD94D07" w14:textId="77777777" w:rsidR="001A4ED8" w:rsidRPr="00D240E7" w:rsidRDefault="001A4ED8" w:rsidP="001A4ED8">
      <w:pPr>
        <w:ind w:firstLine="720"/>
        <w:jc w:val="both"/>
        <w:rPr>
          <w:lang w:val="es-BO"/>
        </w:rPr>
      </w:pPr>
      <w:r w:rsidRPr="00D240E7">
        <w:rPr>
          <w:lang w:val="es-BO"/>
        </w:rPr>
        <w:t>- 100% các bộ môn, GV được phân công dạy chương trình GD STEM phải thực hiện nghiêm túc yêu cầu của chương trình</w:t>
      </w:r>
    </w:p>
    <w:p w14:paraId="2D6CF736" w14:textId="77777777" w:rsidR="001A4ED8" w:rsidRPr="00D240E7" w:rsidRDefault="001A4ED8" w:rsidP="001A4ED8">
      <w:pPr>
        <w:ind w:firstLine="720"/>
        <w:jc w:val="both"/>
        <w:rPr>
          <w:lang w:val="es-BO"/>
        </w:rPr>
      </w:pPr>
      <w:r w:rsidRPr="00D240E7">
        <w:rPr>
          <w:lang w:val="es-BO"/>
        </w:rPr>
        <w:t xml:space="preserve">- HS được tham gia và có sản phẩm thực tiễn tham gia vào ngày hội Stem cấp trường </w:t>
      </w:r>
    </w:p>
    <w:p w14:paraId="48549B39" w14:textId="77777777" w:rsidR="001A4ED8" w:rsidRPr="00D240E7" w:rsidRDefault="001A4ED8" w:rsidP="001A4ED8">
      <w:pPr>
        <w:ind w:firstLine="720"/>
        <w:jc w:val="both"/>
        <w:rPr>
          <w:b/>
          <w:i/>
          <w:lang w:val="es-BO"/>
        </w:rPr>
      </w:pPr>
      <w:r w:rsidRPr="00D240E7">
        <w:rPr>
          <w:b/>
          <w:i/>
        </w:rPr>
        <w:t xml:space="preserve">* </w:t>
      </w:r>
      <w:r w:rsidRPr="00D240E7">
        <w:rPr>
          <w:b/>
          <w:i/>
          <w:lang w:val="es-BO"/>
        </w:rPr>
        <w:t xml:space="preserve">Biện pháp: </w:t>
      </w:r>
    </w:p>
    <w:p w14:paraId="70D3B3EB" w14:textId="77777777" w:rsidR="001A4ED8" w:rsidRPr="00D240E7" w:rsidRDefault="001A4ED8" w:rsidP="001A4ED8">
      <w:pPr>
        <w:pStyle w:val="Default"/>
        <w:spacing w:line="276" w:lineRule="auto"/>
        <w:ind w:firstLine="720"/>
        <w:jc w:val="both"/>
        <w:rPr>
          <w:color w:val="auto"/>
          <w:sz w:val="28"/>
          <w:szCs w:val="28"/>
        </w:rPr>
      </w:pPr>
      <w:r w:rsidRPr="00D240E7">
        <w:rPr>
          <w:color w:val="auto"/>
          <w:sz w:val="28"/>
          <w:szCs w:val="28"/>
        </w:rPr>
        <w:t xml:space="preserve">- Xây dựng kế hoạch triển khai thực hiện giáo dục STEM phù hợp với điều kiện của nhà trường; </w:t>
      </w:r>
    </w:p>
    <w:p w14:paraId="04AA32E3" w14:textId="77777777" w:rsidR="001A4ED8" w:rsidRPr="00D240E7" w:rsidRDefault="001A4ED8" w:rsidP="001A4ED8">
      <w:pPr>
        <w:pStyle w:val="Default"/>
        <w:spacing w:line="276" w:lineRule="auto"/>
        <w:ind w:firstLine="720"/>
        <w:jc w:val="both"/>
        <w:rPr>
          <w:color w:val="auto"/>
          <w:sz w:val="28"/>
          <w:szCs w:val="28"/>
        </w:rPr>
      </w:pPr>
      <w:r w:rsidRPr="00D240E7">
        <w:rPr>
          <w:color w:val="auto"/>
          <w:sz w:val="28"/>
          <w:szCs w:val="28"/>
        </w:rPr>
        <w:t xml:space="preserve">- Tổ chức bồi dưỡng cho giáo viên và học sinh về giáo dục STEM, xây dựng và thực hiện bài học STEM; kỹ năng tổ chức các hoạt động trải nghiệm STEM và năng lực hướng dẫn hoạt động nghiên cứu khoa học, kĩ thuật; </w:t>
      </w:r>
    </w:p>
    <w:p w14:paraId="106EF354" w14:textId="77777777" w:rsidR="001A4ED8" w:rsidRPr="00D240E7" w:rsidRDefault="001A4ED8" w:rsidP="001A4ED8">
      <w:pPr>
        <w:pStyle w:val="Default"/>
        <w:spacing w:line="276" w:lineRule="auto"/>
        <w:ind w:firstLine="720"/>
        <w:jc w:val="both"/>
        <w:rPr>
          <w:color w:val="auto"/>
          <w:sz w:val="28"/>
          <w:szCs w:val="28"/>
        </w:rPr>
      </w:pPr>
      <w:r w:rsidRPr="00D240E7">
        <w:rPr>
          <w:color w:val="auto"/>
          <w:sz w:val="28"/>
          <w:szCs w:val="28"/>
        </w:rPr>
        <w:t xml:space="preserve">- Tổ chức dạy học </w:t>
      </w:r>
      <w:proofErr w:type="gramStart"/>
      <w:r w:rsidRPr="00D240E7">
        <w:rPr>
          <w:color w:val="auto"/>
          <w:sz w:val="28"/>
          <w:szCs w:val="28"/>
        </w:rPr>
        <w:t>theo</w:t>
      </w:r>
      <w:proofErr w:type="gramEnd"/>
      <w:r w:rsidRPr="00D240E7">
        <w:rPr>
          <w:color w:val="auto"/>
          <w:sz w:val="28"/>
          <w:szCs w:val="28"/>
        </w:rPr>
        <w:t xml:space="preserve"> phương thức giáo dục STEM và kiểm tra, đánh giá kết quả học tập của học sinh đảm bảo chất lượng, hiệu quả. </w:t>
      </w:r>
    </w:p>
    <w:p w14:paraId="0B798E39" w14:textId="77777777" w:rsidR="001A4ED8" w:rsidRPr="00D240E7" w:rsidRDefault="001A4ED8" w:rsidP="001A4ED8">
      <w:pPr>
        <w:pStyle w:val="Default"/>
        <w:spacing w:line="276" w:lineRule="auto"/>
        <w:ind w:firstLine="720"/>
        <w:jc w:val="both"/>
        <w:rPr>
          <w:color w:val="auto"/>
          <w:sz w:val="28"/>
          <w:szCs w:val="28"/>
        </w:rPr>
      </w:pPr>
      <w:r w:rsidRPr="00D240E7">
        <w:rPr>
          <w:color w:val="auto"/>
          <w:sz w:val="28"/>
          <w:szCs w:val="28"/>
        </w:rPr>
        <w:t>- Trên cơ sở triển khai thực hiện nội dung giáo dục STEM giáo viên tập hợp các sản phẩm được tạo ra trong quá trình học tập, nghiên cứu, chế tạo để tiến hành tổ chức Ngày hội Giáo dục STEM cấp trường với mục đích triển lãm, trưng bày, tiếp tục phát động, tuyên dương, động viên kịp thời giáo viên hướng dẫn, các học sinh có sản phẩm có chất lượng… qua đó huy động tất cả học sinh trong trường được tham gia, trải nghiệm.</w:t>
      </w:r>
    </w:p>
    <w:p w14:paraId="5151D6BB" w14:textId="77777777" w:rsidR="001A4ED8" w:rsidRPr="00D240E7" w:rsidRDefault="001A4ED8" w:rsidP="001A4ED8">
      <w:pPr>
        <w:tabs>
          <w:tab w:val="left" w:pos="720"/>
        </w:tabs>
        <w:ind w:firstLine="720"/>
        <w:jc w:val="both"/>
        <w:rPr>
          <w:b/>
          <w:lang w:val="nb-NO"/>
        </w:rPr>
      </w:pPr>
      <w:r w:rsidRPr="00D240E7">
        <w:rPr>
          <w:b/>
        </w:rPr>
        <w:t>2.5</w:t>
      </w:r>
      <w:r w:rsidRPr="00D240E7">
        <w:rPr>
          <w:b/>
          <w:lang w:val="nb-NO"/>
        </w:rPr>
        <w:t>. Các hoạt động giáo dục</w:t>
      </w:r>
      <w:r w:rsidRPr="00D240E7">
        <w:rPr>
          <w:b/>
        </w:rPr>
        <w:t xml:space="preserve"> theo chủ đề</w:t>
      </w:r>
      <w:r w:rsidRPr="00D240E7">
        <w:rPr>
          <w:b/>
          <w:lang w:val="nb-NO"/>
        </w:rPr>
        <w:t>.</w:t>
      </w:r>
    </w:p>
    <w:p w14:paraId="4BA79C59" w14:textId="77777777" w:rsidR="001A4ED8" w:rsidRPr="00D240E7" w:rsidRDefault="001A4ED8" w:rsidP="001A4ED8">
      <w:pPr>
        <w:tabs>
          <w:tab w:val="left" w:pos="720"/>
        </w:tabs>
        <w:ind w:firstLine="720"/>
        <w:jc w:val="both"/>
        <w:rPr>
          <w:i/>
        </w:rPr>
      </w:pPr>
      <w:r w:rsidRPr="00D240E7">
        <w:rPr>
          <w:b/>
        </w:rPr>
        <w:t>(</w:t>
      </w:r>
      <w:r w:rsidRPr="00D240E7">
        <w:rPr>
          <w:i/>
        </w:rPr>
        <w:t>Kế hoạch giáo dục kèm theo)</w:t>
      </w:r>
    </w:p>
    <w:p w14:paraId="7825E90E" w14:textId="77777777" w:rsidR="001A4ED8" w:rsidRPr="00D240E7" w:rsidRDefault="001A4ED8" w:rsidP="001A4ED8">
      <w:pPr>
        <w:ind w:firstLine="720"/>
        <w:jc w:val="both"/>
        <w:rPr>
          <w:b/>
        </w:rPr>
      </w:pPr>
      <w:r w:rsidRPr="00D240E7">
        <w:rPr>
          <w:b/>
          <w:lang w:val="en-US"/>
        </w:rPr>
        <w:t>3.</w:t>
      </w:r>
      <w:r w:rsidRPr="00D240E7">
        <w:rPr>
          <w:b/>
        </w:rPr>
        <w:t xml:space="preserve"> Quản lý dạy học:</w:t>
      </w:r>
    </w:p>
    <w:p w14:paraId="616ABF69" w14:textId="77777777" w:rsidR="001A4ED8" w:rsidRPr="00D240E7" w:rsidRDefault="001A4ED8" w:rsidP="001A4ED8">
      <w:pPr>
        <w:ind w:firstLine="720"/>
        <w:jc w:val="both"/>
        <w:rPr>
          <w:b/>
        </w:rPr>
      </w:pPr>
      <w:r w:rsidRPr="00D240E7">
        <w:rPr>
          <w:b/>
          <w:lang w:val="en-US"/>
        </w:rPr>
        <w:t xml:space="preserve">3.1. </w:t>
      </w:r>
      <w:r w:rsidRPr="00D240E7">
        <w:rPr>
          <w:b/>
        </w:rPr>
        <w:t>Quản lý thực hiện chương trình giáo dục phổ thông.</w:t>
      </w:r>
    </w:p>
    <w:p w14:paraId="573E0CC3" w14:textId="77777777" w:rsidR="001A4ED8" w:rsidRPr="00D240E7" w:rsidRDefault="001A4ED8" w:rsidP="001A4ED8">
      <w:pPr>
        <w:ind w:firstLine="720"/>
        <w:jc w:val="both"/>
      </w:pPr>
      <w:r w:rsidRPr="00D240E7">
        <w:t xml:space="preserve">- Chỉ đạo các tổ, nhóm chủ động xây dựng và thực hiện kế hoạch giáo dục theo hướng tinh giản để tăng cường kỹ năng vận dụng kiến thức; bố trí thời lượng hợp lý để có thể đưa các chủ đề dạy học, các hoạt động trải nghiệm, các chủ đề giáo dục theo định hướng STEM vào dạy học phù hợp với điều kiện thực tế của nhà trường, địa phương và khả năng học tập của học sinh, bảo đảm đủ thời lượng dành cho luyện tập, ôn tập, thí nghiệm, thực hành, tổ chức hoạt động trải nghiệm sáng tạo và kiểm tra định kỳ phù hợp với tình hình thực tiễn của nhà trường. </w:t>
      </w:r>
    </w:p>
    <w:p w14:paraId="027C8B15" w14:textId="77777777" w:rsidR="001A4ED8" w:rsidRPr="00D240E7" w:rsidRDefault="001A4ED8" w:rsidP="001A4ED8">
      <w:pPr>
        <w:ind w:firstLine="720"/>
        <w:jc w:val="both"/>
      </w:pPr>
      <w:r w:rsidRPr="00D240E7">
        <w:t xml:space="preserve">- BGH tổ chức thẩm định và phân công các </w:t>
      </w:r>
      <w:r w:rsidRPr="00D240E7">
        <w:rPr>
          <w:lang w:val="en-US"/>
        </w:rPr>
        <w:t xml:space="preserve">tổ </w:t>
      </w:r>
      <w:r w:rsidRPr="00D240E7">
        <w:t>trưởng tổ chức kiểm tra, phê duyệt việc thực hiện kế hoạch dạy học, giáo án theo hướng tổ chức các hoạt động cho học sinh, sổ đầu bài, sổ chủ nhiệm, vào điểm...</w:t>
      </w:r>
    </w:p>
    <w:p w14:paraId="7EF049DD" w14:textId="77777777" w:rsidR="001A4ED8" w:rsidRPr="00D240E7" w:rsidRDefault="001A4ED8" w:rsidP="001A4ED8">
      <w:pPr>
        <w:ind w:firstLine="720"/>
        <w:jc w:val="both"/>
        <w:rPr>
          <w:b/>
          <w:lang w:val="en-US"/>
        </w:rPr>
      </w:pPr>
      <w:r w:rsidRPr="00D240E7">
        <w:rPr>
          <w:b/>
          <w:lang w:val="en-US"/>
        </w:rPr>
        <w:t>3</w:t>
      </w:r>
      <w:r w:rsidRPr="00D240E7">
        <w:rPr>
          <w:b/>
        </w:rPr>
        <w:t>.2. Quản lý việc thực hiện hồ sơ, sổ sách</w:t>
      </w:r>
    </w:p>
    <w:p w14:paraId="634EAE0E" w14:textId="77777777" w:rsidR="001A4ED8" w:rsidRPr="00D240E7" w:rsidRDefault="001A4ED8" w:rsidP="001A4ED8">
      <w:pPr>
        <w:ind w:firstLine="720"/>
        <w:jc w:val="both"/>
      </w:pPr>
      <w:r w:rsidRPr="00D240E7">
        <w:t xml:space="preserve">- Thực hiện theo Chỉ thị số 138/CT-BGDĐT ngày 18/01/2019 của Bộ </w:t>
      </w:r>
      <w:r w:rsidRPr="00D240E7">
        <w:lastRenderedPageBreak/>
        <w:t>GDĐT và các văn bản chỉ đạo khác của Bộ GDĐT; nhà trường chỉ yêu cầu các loại hồ sơ, sổ sách trong quy định của Điều lệ hoặc Quy chế do Bộ GDĐT ban hành và hướng dẫn.</w:t>
      </w:r>
    </w:p>
    <w:p w14:paraId="5C7828EC" w14:textId="77777777" w:rsidR="001A4ED8" w:rsidRPr="00D240E7" w:rsidRDefault="001A4ED8" w:rsidP="001A4ED8">
      <w:pPr>
        <w:ind w:firstLine="720"/>
        <w:jc w:val="both"/>
      </w:pPr>
      <w:r w:rsidRPr="00D240E7">
        <w:t>- Tăng cường sử dụng phần mềm máy tính trong việc quản lý hoạt động giảng dạy của giáo viên, quản lý kết quả học tập và rèn luyện của học sinh, sắp xếp thời khoá biểu, việc ứng dụng công nghệ thông tin trong giảng dạy là yêu cầu của quy chế chuyên môn và là tiêu chí thi đua trong công đoàn. Giáo viên ứng dụng công nghệ thông tin trong quản lý trường, lớp; sử dụng thường xuyên trang thông tin điện tử của Ngành và của nhà trường. Thực hiện các báo cáo trực tuyến, sổ điểm điện tử, học bạ điện tử đối với khối 6, khối 7; khối 8.</w:t>
      </w:r>
    </w:p>
    <w:p w14:paraId="08C6DDC6" w14:textId="77777777" w:rsidR="001A4ED8" w:rsidRPr="00D240E7" w:rsidRDefault="001A4ED8" w:rsidP="001A4ED8">
      <w:pPr>
        <w:ind w:firstLine="720"/>
        <w:jc w:val="both"/>
      </w:pPr>
      <w:r w:rsidRPr="00D240E7">
        <w:t>- Tổ chức trao đổi công việc, tập huấn, bồi dưỡng giáo viên, cán bộ quản lý giáo dục qua internet.</w:t>
      </w:r>
    </w:p>
    <w:p w14:paraId="5036A7F5" w14:textId="77777777" w:rsidR="001A4ED8" w:rsidRPr="00D240E7" w:rsidRDefault="001A4ED8" w:rsidP="001A4ED8">
      <w:pPr>
        <w:ind w:firstLine="720"/>
        <w:jc w:val="both"/>
      </w:pPr>
      <w:r w:rsidRPr="00D240E7">
        <w:t>- Phân công theo dõi việc cập</w:t>
      </w:r>
      <w:r w:rsidRPr="00D240E7">
        <w:rPr>
          <w:lang w:val="en-US"/>
        </w:rPr>
        <w:t xml:space="preserve"> nhật dữ liệu trên hệ thống CSDL ngành,</w:t>
      </w:r>
      <w:r w:rsidRPr="00D240E7">
        <w:t xml:space="preserve"> hàng tháng đều rút kinh nghiệm từ đó có những chỉ đạo kịp thời.</w:t>
      </w:r>
    </w:p>
    <w:p w14:paraId="5BD6303A" w14:textId="77777777" w:rsidR="001A4ED8" w:rsidRPr="00D240E7" w:rsidRDefault="001A4ED8" w:rsidP="001A4ED8">
      <w:pPr>
        <w:ind w:firstLine="720"/>
        <w:jc w:val="both"/>
        <w:rPr>
          <w:b/>
          <w:spacing w:val="6"/>
          <w:lang w:val="en-US"/>
        </w:rPr>
      </w:pPr>
      <w:r w:rsidRPr="00D240E7">
        <w:rPr>
          <w:b/>
          <w:spacing w:val="6"/>
          <w:lang w:val="en-US"/>
        </w:rPr>
        <w:t xml:space="preserve">3.3. </w:t>
      </w:r>
      <w:r w:rsidRPr="00D240E7">
        <w:rPr>
          <w:b/>
          <w:spacing w:val="6"/>
        </w:rPr>
        <w:t xml:space="preserve">Đổi mới kiểm tra đánh giá </w:t>
      </w:r>
      <w:proofErr w:type="gramStart"/>
      <w:r w:rsidRPr="00D240E7">
        <w:rPr>
          <w:b/>
          <w:spacing w:val="6"/>
        </w:rPr>
        <w:t>theo</w:t>
      </w:r>
      <w:proofErr w:type="gramEnd"/>
      <w:r w:rsidRPr="00D240E7">
        <w:rPr>
          <w:b/>
          <w:spacing w:val="6"/>
        </w:rPr>
        <w:t xml:space="preserve"> định hướng phát triển năng lực học sinh</w:t>
      </w:r>
    </w:p>
    <w:p w14:paraId="43051330" w14:textId="77777777" w:rsidR="001A4ED8" w:rsidRPr="00D240E7" w:rsidRDefault="001A4ED8" w:rsidP="001A4ED8">
      <w:pPr>
        <w:ind w:firstLine="720"/>
        <w:jc w:val="both"/>
        <w:rPr>
          <w:spacing w:val="-4"/>
        </w:rPr>
      </w:pPr>
      <w:r w:rsidRPr="00D240E7">
        <w:rPr>
          <w:spacing w:val="-4"/>
          <w:lang w:val="nl-NL"/>
        </w:rPr>
        <w:t>- Tổ chức dạy học và kiểm tra đánh giá học sinh thực hiện theo các văn bản chỉ đạo: Công văn số 4668/BGDĐT-GDTrH ngày 10/9/2015, số 4669/BGDĐT-GDTrH ngày 10/9/2015, số 6359/BGDĐT-GDTrH ngày 04/12/2015, 4068/BGDĐT-GDTrH ngày 18/8/2016, số 1392/BGDĐT-GDTrH ngày 05/4/2017, số 3719/BGDĐT-GDTrH ngày 15/8/2018 của Bộ GD&amp;ĐT; Công văn số 1461/BGDĐT-GDTrH ngày 08/4/2019 về việc xét tốt nghiệp học sinh mô hình trường học mới.</w:t>
      </w:r>
      <w:r w:rsidRPr="00D240E7">
        <w:rPr>
          <w:spacing w:val="-4"/>
        </w:rPr>
        <w:t xml:space="preserve"> Thông tư số 22/2021/TT-BGDĐT ngày 20/7/2021 của Bộ GD&amp;ĐT về việc đánh giá học sinh THCS và THPT theo chương trình GDPT 2018. </w:t>
      </w:r>
      <w:r w:rsidRPr="00D240E7">
        <w:t>Thông tư số 09/2021/TT-BGDĐT ngày 30/3/2021 của Bộ trưởng Bộ GDĐT quy định về quản lí và tổ chức dạy học, kiểm tra trực tuyến trong cơ sở giáo dục phổ thông trong trường hợp học sinh không thể đến trường.</w:t>
      </w:r>
    </w:p>
    <w:p w14:paraId="34BDE46A" w14:textId="77777777" w:rsidR="001A4ED8" w:rsidRPr="00D240E7" w:rsidRDefault="001A4ED8" w:rsidP="001A4ED8">
      <w:pPr>
        <w:tabs>
          <w:tab w:val="left" w:pos="0"/>
        </w:tabs>
        <w:snapToGrid w:val="0"/>
        <w:ind w:firstLine="720"/>
        <w:jc w:val="both"/>
      </w:pPr>
      <w:r w:rsidRPr="00D240E7">
        <w:rPr>
          <w:spacing w:val="-2"/>
        </w:rPr>
        <w:t>- Thực hiện</w:t>
      </w:r>
      <w:r w:rsidRPr="00D240E7">
        <w:t xml:space="preserve"> đánh giá thường xuyên </w:t>
      </w:r>
      <w:r w:rsidRPr="00D240E7">
        <w:rPr>
          <w:bCs/>
        </w:rPr>
        <w:t xml:space="preserve">trực tiếp hoặc trực tuyến </w:t>
      </w:r>
      <w:r w:rsidRPr="00D240E7">
        <w:t xml:space="preserve">bằng các hình thức: </w:t>
      </w:r>
      <w:r w:rsidRPr="00D240E7">
        <w:rPr>
          <w:shd w:val="clear" w:color="auto" w:fill="FFFFFF"/>
        </w:rPr>
        <w:t>hỏi - đáp</w:t>
      </w:r>
      <w:r w:rsidRPr="00D240E7">
        <w:t>, viết; đánh giá qua hồ sơ học tập, vở hoặc sản phẩm học tập; đánh giá qua việc học sinh báo cáo kết quả thực hiện một dự án học tập, nghiên cứu khoa học kĩ thuật, báo cáo kết quả thực hành, thí nghiệm; đánh giá qua bài thuyết trình về kết quả thực hiện nhiệm vụ học tập.</w:t>
      </w:r>
    </w:p>
    <w:p w14:paraId="73F09763" w14:textId="77777777" w:rsidR="001A4ED8" w:rsidRPr="00D240E7" w:rsidRDefault="001A4ED8" w:rsidP="001A4ED8">
      <w:pPr>
        <w:snapToGrid w:val="0"/>
        <w:ind w:firstLine="720"/>
        <w:jc w:val="both"/>
      </w:pPr>
      <w:r w:rsidRPr="00D240E7">
        <w:t>- Việc kiểm tra, đánh giá định kì gồm kiểm tra, đánh giá giữa kì và kiểm tra, đánh giá cuối kì, được thực hiện</w:t>
      </w:r>
      <w:r w:rsidRPr="00D240E7">
        <w:rPr>
          <w:shd w:val="clear" w:color="auto" w:fill="FFFFFF"/>
        </w:rPr>
        <w:t xml:space="preserve"> thông qua bài kiểm tra (trên giấy hoặc trên máy tính)</w:t>
      </w:r>
      <w:r w:rsidRPr="00D240E7">
        <w:t>, bài thực hành, dự án học tập.</w:t>
      </w:r>
    </w:p>
    <w:p w14:paraId="6FECABD8" w14:textId="77777777" w:rsidR="001A4ED8" w:rsidRPr="00D240E7" w:rsidRDefault="001A4ED8" w:rsidP="001A4ED8">
      <w:pPr>
        <w:snapToGrid w:val="0"/>
        <w:ind w:firstLine="720"/>
        <w:jc w:val="both"/>
        <w:rPr>
          <w:color w:val="000000"/>
          <w:vertAlign w:val="subscript"/>
        </w:rPr>
      </w:pPr>
      <w:r w:rsidRPr="00D240E7">
        <w:rPr>
          <w:color w:val="000000"/>
        </w:rPr>
        <w:t xml:space="preserve">- Đối với bài kiểm tra, đánh giá bằng </w:t>
      </w:r>
      <w:r w:rsidRPr="00D240E7">
        <w:rPr>
          <w:color w:val="000000"/>
          <w:spacing w:val="-2"/>
        </w:rPr>
        <w:t xml:space="preserve">điểm số </w:t>
      </w:r>
      <w:r w:rsidRPr="00D240E7">
        <w:rPr>
          <w:color w:val="000000"/>
          <w:shd w:val="clear" w:color="auto" w:fill="FFFFFF"/>
        </w:rPr>
        <w:t>thông qua bài kiểm tra trên giấy hoặc trên máy tính</w:t>
      </w:r>
      <w:r w:rsidRPr="00D240E7">
        <w:rPr>
          <w:color w:val="000000"/>
          <w:spacing w:val="-2"/>
        </w:rPr>
        <w:t>: đề kiểm tra phải được xây dựng theo ma trận, đặc tả câu hỏi tự luận, trắc nghiệm khách quan hoặc trắc nghiệm khách quan kết hợp với tự luận cần biên soạn theo mức độ cần đạt của chương trình môn học, hoạt động giáo dục.</w:t>
      </w:r>
    </w:p>
    <w:p w14:paraId="65897979" w14:textId="77777777" w:rsidR="001A4ED8" w:rsidRPr="00D240E7" w:rsidRDefault="001A4ED8" w:rsidP="001A4ED8">
      <w:pPr>
        <w:snapToGrid w:val="0"/>
        <w:ind w:firstLine="720"/>
        <w:jc w:val="both"/>
      </w:pPr>
      <w:r w:rsidRPr="00D240E7">
        <w:t xml:space="preserve">- Đối với kiểm tra, đánh giá bằng bài thực hành, hoặc dự án học tập: yêu cầu cần đạt của bài thực hành hoặc dự án học tập phải được hướng dẫn cụ thể bằng bảng kiểm các mức độ đạt được phù hợp với 4 mức độ nhận biết, thông hiểu, vận dụng, vận dụng cao của các kiến thức, kĩ năng được sử dụng. </w:t>
      </w:r>
      <w:r w:rsidRPr="00D240E7">
        <w:rPr>
          <w:color w:val="000000"/>
        </w:rPr>
        <w:t xml:space="preserve">Căn cứ vào mức độ </w:t>
      </w:r>
      <w:r w:rsidRPr="00D240E7">
        <w:rPr>
          <w:color w:val="000000"/>
        </w:rPr>
        <w:lastRenderedPageBreak/>
        <w:t xml:space="preserve">cần đạt của chương trình môn học, hoạt động giáo dục, mức độ phát triển năng lực của học sinh, nhà trường xác định tỉ lệ các câu hỏi, bài tập theo 4 mức độ yêu cầu trong các bài kiểm tra, đánh giá đảm bảo sự phù hợp với đối tượng học sinh và tăng dần tỉ lệ các câu hỏi, bài tập ở mức độ yêu cầu vận dụng, vận dụng cao; </w:t>
      </w:r>
      <w:r w:rsidRPr="00D240E7">
        <w:rPr>
          <w:i/>
          <w:color w:val="000000"/>
        </w:rPr>
        <w:t>có hướng dẫn cụ thể trước khi tổ chức thực hiện</w:t>
      </w:r>
      <w:r w:rsidRPr="00D240E7">
        <w:rPr>
          <w:color w:val="000000"/>
        </w:rPr>
        <w:t>.</w:t>
      </w:r>
    </w:p>
    <w:p w14:paraId="66060879" w14:textId="77777777" w:rsidR="001A4ED8" w:rsidRPr="00D240E7" w:rsidRDefault="001A4ED8" w:rsidP="001A4ED8">
      <w:pPr>
        <w:pStyle w:val="Default"/>
        <w:widowControl w:val="0"/>
        <w:snapToGrid w:val="0"/>
        <w:spacing w:line="276" w:lineRule="auto"/>
        <w:ind w:firstLine="720"/>
        <w:jc w:val="both"/>
        <w:rPr>
          <w:sz w:val="28"/>
          <w:szCs w:val="28"/>
          <w:lang w:val="vi-VN"/>
        </w:rPr>
      </w:pPr>
      <w:r w:rsidRPr="00D240E7">
        <w:rPr>
          <w:sz w:val="28"/>
          <w:szCs w:val="28"/>
          <w:lang w:val="vi-VN"/>
        </w:rPr>
        <w:t>- Ứng dụng công nghệ thông tin trong đổi mới hình thức, phương pháp kiểm tra, đánh giá; chuẩn bị tốt các điều kiện để triển khai các hoạt động kiểm tra, đánh giá, thi trực tuyến, bảo đảm chất lượng, hiệu quả.</w:t>
      </w:r>
    </w:p>
    <w:p w14:paraId="107FEAEB" w14:textId="77777777" w:rsidR="001A4ED8" w:rsidRPr="00D240E7" w:rsidRDefault="001A4ED8" w:rsidP="001A4ED8">
      <w:pPr>
        <w:pStyle w:val="Default"/>
        <w:widowControl w:val="0"/>
        <w:snapToGrid w:val="0"/>
        <w:spacing w:line="276" w:lineRule="auto"/>
        <w:ind w:firstLine="720"/>
        <w:jc w:val="both"/>
        <w:rPr>
          <w:b/>
          <w:bCs/>
          <w:color w:val="auto"/>
          <w:sz w:val="28"/>
          <w:szCs w:val="28"/>
          <w:lang w:val="vi-VN"/>
        </w:rPr>
      </w:pPr>
      <w:r w:rsidRPr="00D240E7">
        <w:rPr>
          <w:rStyle w:val="fontstyle01"/>
          <w:lang w:val="vi-VN"/>
        </w:rPr>
        <w:t xml:space="preserve">- </w:t>
      </w:r>
      <w:r w:rsidRPr="00D240E7">
        <w:rPr>
          <w:rStyle w:val="fontstyle01"/>
        </w:rPr>
        <w:t>Đối với môn Ngữ văn, thực hiện kiểm tra, đánh giá theo Công văn số</w:t>
      </w:r>
      <w:r w:rsidRPr="00D240E7">
        <w:rPr>
          <w:sz w:val="28"/>
          <w:szCs w:val="28"/>
        </w:rPr>
        <w:br/>
      </w:r>
      <w:r w:rsidRPr="00D240E7">
        <w:rPr>
          <w:rStyle w:val="fontstyle01"/>
        </w:rPr>
        <w:t>301/PGD&amp;ĐT ngày 09/8/2022 của Phòng GDĐT đối với khối lớp 6, lớp 7</w:t>
      </w:r>
      <w:r w:rsidRPr="00D240E7">
        <w:rPr>
          <w:rStyle w:val="fontstyle01"/>
          <w:lang w:val="vi-VN"/>
        </w:rPr>
        <w:t>, lớp 8</w:t>
      </w:r>
      <w:r w:rsidRPr="00D240E7">
        <w:rPr>
          <w:rStyle w:val="fontstyle01"/>
        </w:rPr>
        <w:t>; khuyến</w:t>
      </w:r>
      <w:r w:rsidRPr="00D240E7">
        <w:rPr>
          <w:sz w:val="28"/>
          <w:szCs w:val="28"/>
        </w:rPr>
        <w:t xml:space="preserve"> </w:t>
      </w:r>
      <w:r w:rsidRPr="00D240E7">
        <w:rPr>
          <w:rStyle w:val="fontstyle01"/>
        </w:rPr>
        <w:t>khích các thày cô vận dụng kiểm tra, đánh giá theo Công văn này đối với lớp</w:t>
      </w:r>
      <w:r w:rsidRPr="00D240E7">
        <w:rPr>
          <w:sz w:val="28"/>
          <w:szCs w:val="28"/>
        </w:rPr>
        <w:t xml:space="preserve"> </w:t>
      </w:r>
      <w:r w:rsidRPr="00D240E7">
        <w:rPr>
          <w:rStyle w:val="fontstyle01"/>
        </w:rPr>
        <w:t xml:space="preserve">9. </w:t>
      </w:r>
    </w:p>
    <w:p w14:paraId="1663EE80" w14:textId="77777777" w:rsidR="001A4ED8" w:rsidRPr="00D240E7" w:rsidRDefault="001A4ED8" w:rsidP="001A4ED8">
      <w:pPr>
        <w:ind w:firstLine="720"/>
        <w:jc w:val="both"/>
        <w:rPr>
          <w:lang w:val="en-US"/>
        </w:rPr>
      </w:pPr>
      <w:r w:rsidRPr="00D240E7">
        <w:rPr>
          <w:lang w:val="en-US"/>
        </w:rPr>
        <w:t>- Nghiêm túc sử dụng phần mềm quản lý thi, kiểm tra.</w:t>
      </w:r>
    </w:p>
    <w:p w14:paraId="12C14FA9" w14:textId="77777777" w:rsidR="001A4ED8" w:rsidRPr="00D240E7" w:rsidRDefault="001A4ED8" w:rsidP="001A4ED8">
      <w:pPr>
        <w:ind w:firstLine="720"/>
        <w:jc w:val="both"/>
        <w:rPr>
          <w:b/>
          <w:lang w:val="en-US"/>
        </w:rPr>
      </w:pPr>
      <w:r w:rsidRPr="00D240E7">
        <w:rPr>
          <w:b/>
          <w:lang w:val="en-US"/>
        </w:rPr>
        <w:t>3</w:t>
      </w:r>
      <w:r w:rsidRPr="00D240E7">
        <w:rPr>
          <w:b/>
        </w:rPr>
        <w:t>.4. Nâng cao chất lượng dạy học, sinh hoạt tổ (nhóm) chuyên môn.</w:t>
      </w:r>
    </w:p>
    <w:p w14:paraId="1D19D1DA" w14:textId="77777777" w:rsidR="001A4ED8" w:rsidRPr="00D240E7" w:rsidRDefault="001A4ED8" w:rsidP="001A4ED8">
      <w:pPr>
        <w:ind w:firstLine="720"/>
        <w:jc w:val="both"/>
        <w:rPr>
          <w:i/>
          <w:lang w:val="en-US"/>
        </w:rPr>
      </w:pPr>
      <w:r w:rsidRPr="00D240E7">
        <w:rPr>
          <w:i/>
        </w:rPr>
        <w:t>* Đổi mới phương pháp dạy học</w:t>
      </w:r>
      <w:r w:rsidRPr="00D240E7">
        <w:rPr>
          <w:i/>
          <w:lang w:val="en-US"/>
        </w:rPr>
        <w:t xml:space="preserve"> và hình thức dạy học</w:t>
      </w:r>
    </w:p>
    <w:p w14:paraId="0294484E" w14:textId="77777777" w:rsidR="001A4ED8" w:rsidRPr="00D240E7" w:rsidRDefault="001A4ED8" w:rsidP="001A4ED8">
      <w:pPr>
        <w:ind w:firstLine="720"/>
        <w:jc w:val="both"/>
        <w:rPr>
          <w:spacing w:val="-2"/>
        </w:rPr>
      </w:pPr>
      <w:r w:rsidRPr="00D240E7">
        <w:rPr>
          <w:spacing w:val="-2"/>
        </w:rPr>
        <w:t>Định hướng: “Á</w:t>
      </w:r>
      <w:r w:rsidRPr="00D240E7">
        <w:t>p dụng các phương pháp tích cực hoá hoạt động của người học, trong đó giáo viên đóng vai trò tổ chức, hướng dẫn hoạt động cho học sinh, tạo môi trường học tập thân thiện và những tình huống có vấn đề để khuyến khích học sinh tích cực tham gia vào các hoạt động học tập, tự phát hiện năng lực, nguyện vọng của bản thân, rèn luyện thói quen và khả năng tự học, phát huy tiềm năng và những kiến thức, kỹ năng đã tích lũy được để phát triển.</w:t>
      </w:r>
      <w:r w:rsidRPr="00D240E7">
        <w:rPr>
          <w:spacing w:val="-2"/>
        </w:rPr>
        <w:t>”. Cụ thể:</w:t>
      </w:r>
    </w:p>
    <w:p w14:paraId="0DA67CFB" w14:textId="77777777" w:rsidR="001A4ED8" w:rsidRPr="00D240E7" w:rsidRDefault="001A4ED8" w:rsidP="001A4ED8">
      <w:pPr>
        <w:ind w:firstLine="720"/>
        <w:jc w:val="both"/>
        <w:rPr>
          <w:kern w:val="24"/>
        </w:rPr>
      </w:pPr>
      <w:r w:rsidRPr="00D240E7">
        <w:t>- S</w:t>
      </w:r>
      <w:r w:rsidRPr="00D240E7">
        <w:rPr>
          <w:spacing w:val="-2"/>
        </w:rPr>
        <w:t>ử dụng hệ thống câu hỏi, bài tập, nhiệm vụ học tập phù hợp với các đối tượng trong tiến trình dạy học; c</w:t>
      </w:r>
      <w:r w:rsidRPr="00D240E7">
        <w:rPr>
          <w:kern w:val="24"/>
        </w:rPr>
        <w:t xml:space="preserve">hú trọng </w:t>
      </w:r>
      <w:r w:rsidRPr="00D240E7">
        <w:rPr>
          <w:iCs/>
          <w:kern w:val="24"/>
        </w:rPr>
        <w:t>rèn luyện cho học sinh những tri thức phương pháp</w:t>
      </w:r>
      <w:r w:rsidRPr="00D240E7">
        <w:rPr>
          <w:kern w:val="24"/>
        </w:rPr>
        <w:t xml:space="preserve"> để học sinh biết cách </w:t>
      </w:r>
      <w:r w:rsidRPr="00D240E7">
        <w:rPr>
          <w:iCs/>
          <w:kern w:val="24"/>
        </w:rPr>
        <w:t>đọc sách giáo khoa, tài liệu, tự tìm lại những kiến thức đã có, suy luận để tìm tòi, phát hiện kiến thức mới</w:t>
      </w:r>
      <w:r w:rsidRPr="00D240E7">
        <w:rPr>
          <w:kern w:val="24"/>
        </w:rPr>
        <w:t xml:space="preserve">, vận dụng kiến thức, kỹ năng vào giải quyết tình huống; </w:t>
      </w:r>
      <w:r w:rsidRPr="00D240E7">
        <w:rPr>
          <w:kern w:val="24"/>
          <w:lang w:val="it-IT"/>
        </w:rPr>
        <w:t>P</w:t>
      </w:r>
      <w:r w:rsidRPr="00D240E7">
        <w:t>hát huy tính tích cực, tự giác, chủ động, hình thành và phát triển năng lực tự học.</w:t>
      </w:r>
    </w:p>
    <w:p w14:paraId="471555D8" w14:textId="77777777" w:rsidR="001A4ED8" w:rsidRPr="00D240E7" w:rsidRDefault="001A4ED8" w:rsidP="001A4ED8">
      <w:pPr>
        <w:ind w:firstLine="720"/>
        <w:jc w:val="both"/>
        <w:rPr>
          <w:lang w:val="it-IT"/>
        </w:rPr>
      </w:pPr>
      <w:r w:rsidRPr="00D240E7">
        <w:rPr>
          <w:lang w:val="it-IT"/>
        </w:rPr>
        <w:t>- Đánh giá nhận xét giờ dạy theo hướng dẫn mới của Sở.</w:t>
      </w:r>
    </w:p>
    <w:p w14:paraId="188B13D7" w14:textId="77777777" w:rsidR="001A4ED8" w:rsidRPr="00D240E7" w:rsidRDefault="001A4ED8" w:rsidP="001A4ED8">
      <w:pPr>
        <w:ind w:firstLine="720"/>
        <w:jc w:val="both"/>
        <w:rPr>
          <w:spacing w:val="8"/>
          <w:lang w:val="it-IT"/>
        </w:rPr>
      </w:pPr>
      <w:r w:rsidRPr="00D240E7">
        <w:rPr>
          <w:spacing w:val="8"/>
          <w:lang w:val="it-IT"/>
        </w:rPr>
        <w:t>- Tiếp tục khuyến khích GV ứng dụng CNTT, làm và sử dụng bài giảng điện tử.</w:t>
      </w:r>
    </w:p>
    <w:p w14:paraId="2A84E6D0" w14:textId="77777777" w:rsidR="001A4ED8" w:rsidRPr="00D240E7" w:rsidRDefault="001A4ED8" w:rsidP="001A4ED8">
      <w:pPr>
        <w:ind w:firstLine="720"/>
        <w:jc w:val="both"/>
        <w:rPr>
          <w:i/>
          <w:iCs/>
        </w:rPr>
      </w:pPr>
      <w:r w:rsidRPr="00D240E7">
        <w:t>*</w:t>
      </w:r>
      <w:r w:rsidRPr="00D240E7">
        <w:rPr>
          <w:i/>
          <w:iCs/>
        </w:rPr>
        <w:t xml:space="preserve"> Đa dạng hóa các hình thức tổ chức dạy học:</w:t>
      </w:r>
    </w:p>
    <w:p w14:paraId="47978CE2" w14:textId="77777777" w:rsidR="001A4ED8" w:rsidRPr="00D240E7" w:rsidRDefault="001A4ED8" w:rsidP="001A4ED8">
      <w:pPr>
        <w:ind w:firstLine="720"/>
        <w:jc w:val="both"/>
        <w:rPr>
          <w:i/>
          <w:iCs/>
        </w:rPr>
      </w:pPr>
      <w:r w:rsidRPr="00D240E7">
        <w:rPr>
          <w:spacing w:val="-2"/>
        </w:rPr>
        <w:t xml:space="preserve">- </w:t>
      </w:r>
      <w:r w:rsidRPr="00D240E7">
        <w:rPr>
          <w:spacing w:val="-2"/>
          <w:lang w:val="da-DK"/>
        </w:rPr>
        <w:t>C</w:t>
      </w:r>
      <w:r w:rsidRPr="00D240E7">
        <w:rPr>
          <w:spacing w:val="-2"/>
        </w:rPr>
        <w:t>oi trọng giao nhiệm vụ và hướng dẫn học sinh học tập ở nhà, ở ngoài nhà trường</w:t>
      </w:r>
      <w:r w:rsidRPr="00D240E7">
        <w:rPr>
          <w:spacing w:val="-2"/>
          <w:lang w:val="da-DK"/>
        </w:rPr>
        <w:t>, tăng cường các hoạt động trải nghiệm sáng tạo, tổ chức dạy học gắn liền với di sản văn hóa, với thiên nhiên, với các hoạt động xã hội, sản xuất, ...</w:t>
      </w:r>
    </w:p>
    <w:p w14:paraId="1C049358" w14:textId="77777777" w:rsidR="001A4ED8" w:rsidRPr="00D240E7" w:rsidRDefault="001A4ED8" w:rsidP="001A4ED8">
      <w:pPr>
        <w:ind w:firstLine="720"/>
        <w:jc w:val="both"/>
        <w:rPr>
          <w:iCs/>
          <w:spacing w:val="-2"/>
        </w:rPr>
      </w:pPr>
      <w:r w:rsidRPr="00D240E7">
        <w:t xml:space="preserve">- </w:t>
      </w:r>
      <w:r w:rsidRPr="00D240E7">
        <w:rPr>
          <w:lang w:val="da-DK"/>
        </w:rPr>
        <w:t>N</w:t>
      </w:r>
      <w:r w:rsidRPr="00D240E7">
        <w:t>hóm CM tổ chức hoạt động trải nghiệm</w:t>
      </w:r>
      <w:r w:rsidRPr="00D240E7">
        <w:rPr>
          <w:lang w:val="da-DK"/>
        </w:rPr>
        <w:t xml:space="preserve"> sáng tạo gắn với nội dung học,</w:t>
      </w:r>
      <w:r w:rsidRPr="00D240E7">
        <w:t xml:space="preserve"> </w:t>
      </w:r>
      <w:r w:rsidRPr="00D240E7">
        <w:rPr>
          <w:lang w:val="da-DK"/>
        </w:rPr>
        <w:t xml:space="preserve">tổ chức ngoại khóa, giao lưu, </w:t>
      </w:r>
      <w:r w:rsidRPr="00D240E7">
        <w:t>tham quan học tập tại các di sản văn hoá, sử dụng tư liệu các di sản văn hoá địa phương vào dạy học.</w:t>
      </w:r>
      <w:r w:rsidRPr="00D240E7">
        <w:rPr>
          <w:lang w:val="da-DK"/>
        </w:rPr>
        <w:t xml:space="preserve"> </w:t>
      </w:r>
    </w:p>
    <w:p w14:paraId="76955741" w14:textId="77777777" w:rsidR="001A4ED8" w:rsidRPr="00D240E7" w:rsidRDefault="001A4ED8" w:rsidP="001A4ED8">
      <w:pPr>
        <w:ind w:firstLine="720"/>
        <w:jc w:val="both"/>
        <w:rPr>
          <w:spacing w:val="-2"/>
          <w:lang w:val="da-DK"/>
        </w:rPr>
      </w:pPr>
      <w:r w:rsidRPr="00D240E7">
        <w:rPr>
          <w:spacing w:val="-2"/>
          <w:lang w:val="da-DK"/>
        </w:rPr>
        <w:t xml:space="preserve">- </w:t>
      </w:r>
      <w:r w:rsidRPr="00D240E7">
        <w:rPr>
          <w:spacing w:val="-2"/>
        </w:rPr>
        <w:t xml:space="preserve">Tổ chức và động viên học sinh tích cực tham gia </w:t>
      </w:r>
      <w:r w:rsidRPr="00D240E7">
        <w:rPr>
          <w:spacing w:val="-2"/>
          <w:lang w:val="da-DK"/>
        </w:rPr>
        <w:t xml:space="preserve">hoạt động nghiên cứu khoa học, tham gia cuộc </w:t>
      </w:r>
      <w:r w:rsidRPr="00D240E7">
        <w:rPr>
          <w:spacing w:val="-2"/>
        </w:rPr>
        <w:t xml:space="preserve">thi </w:t>
      </w:r>
      <w:r w:rsidRPr="00D240E7">
        <w:rPr>
          <w:spacing w:val="-2"/>
          <w:lang w:val="da-DK"/>
        </w:rPr>
        <w:t xml:space="preserve">Sáng tạo </w:t>
      </w:r>
      <w:r w:rsidRPr="00D240E7">
        <w:rPr>
          <w:spacing w:val="-2"/>
        </w:rPr>
        <w:t>khoa học kỹ thuật</w:t>
      </w:r>
      <w:r w:rsidRPr="00D240E7">
        <w:rPr>
          <w:spacing w:val="-2"/>
          <w:lang w:val="da-DK"/>
        </w:rPr>
        <w:t xml:space="preserve">. </w:t>
      </w:r>
    </w:p>
    <w:p w14:paraId="5A4152F8" w14:textId="77777777" w:rsidR="001A4ED8" w:rsidRPr="00D240E7" w:rsidRDefault="001A4ED8" w:rsidP="001A4ED8">
      <w:pPr>
        <w:ind w:firstLine="720"/>
        <w:jc w:val="both"/>
        <w:rPr>
          <w:color w:val="1F1F1F"/>
          <w:spacing w:val="-8"/>
        </w:rPr>
      </w:pPr>
      <w:r w:rsidRPr="00D240E7">
        <w:rPr>
          <w:color w:val="1F1F1F"/>
          <w:spacing w:val="-8"/>
        </w:rPr>
        <w:t xml:space="preserve">- Chú trọng rèn luyện cho học sinh phương pháp tự học, tự nghiên cứu sách giáo khoa để tiếp nhận và vận dụng kiến thức mới thông qua giải quyết nhiệm vụ học tập đặt ra trong bài học; dành nhiều thời gian trên lớp cho học sinh luyện tập, thực hành, trình bày, thảo luận, bảo vệ kết quả học tập của mình; giáo viên tổng hợp, nhận xét, đánh giá, </w:t>
      </w:r>
      <w:r w:rsidRPr="00D240E7">
        <w:rPr>
          <w:color w:val="1F1F1F"/>
          <w:spacing w:val="-8"/>
        </w:rPr>
        <w:lastRenderedPageBreak/>
        <w:t>kết luận để học sinh tiếp nhận và vận dụng.</w:t>
      </w:r>
    </w:p>
    <w:p w14:paraId="1718E5C3" w14:textId="77777777" w:rsidR="001A4ED8" w:rsidRPr="00D240E7" w:rsidRDefault="001A4ED8" w:rsidP="001A4ED8">
      <w:pPr>
        <w:ind w:firstLine="720"/>
        <w:jc w:val="both"/>
        <w:rPr>
          <w:color w:val="1F1F1F"/>
          <w:spacing w:val="-8"/>
        </w:rPr>
      </w:pPr>
      <w:r w:rsidRPr="00D240E7">
        <w:rPr>
          <w:color w:val="1F1F1F"/>
          <w:spacing w:val="-8"/>
        </w:rPr>
        <w:t xml:space="preserve">- BGH, tổ trưởng, tổ phó tổ chuyên môn kiểm tra kế hoạch tổ/nhóm chuyên môn và kế hoạch dạy học của giáo viên phải có nhận xét đầy đủ, chịu trách nhiệm về nội dung mình kiểm tra. </w:t>
      </w:r>
    </w:p>
    <w:p w14:paraId="3133325F" w14:textId="77777777" w:rsidR="001A4ED8" w:rsidRPr="00D240E7" w:rsidRDefault="001A4ED8" w:rsidP="001A4ED8">
      <w:pPr>
        <w:ind w:firstLine="720"/>
        <w:jc w:val="both"/>
        <w:rPr>
          <w:color w:val="1F1F1F"/>
          <w:spacing w:val="-8"/>
        </w:rPr>
      </w:pPr>
      <w:r w:rsidRPr="00D240E7">
        <w:rPr>
          <w:color w:val="1F1F1F"/>
          <w:spacing w:val="-8"/>
        </w:rPr>
        <w:t>- BGH</w:t>
      </w:r>
      <w:r w:rsidRPr="00D240E7">
        <w:rPr>
          <w:color w:val="1F1F1F"/>
          <w:spacing w:val="-8"/>
          <w:lang w:val="en-US"/>
        </w:rPr>
        <w:t>, tổ trưởng</w:t>
      </w:r>
      <w:r w:rsidRPr="00D240E7">
        <w:rPr>
          <w:color w:val="1F1F1F"/>
          <w:spacing w:val="-8"/>
        </w:rPr>
        <w:t xml:space="preserve"> duy trì nền nếp ký duyệt, nhận xét Sổ ghi kế hoạch giảng dạy </w:t>
      </w:r>
      <w:r w:rsidRPr="00D240E7">
        <w:rPr>
          <w:i/>
          <w:color w:val="1F1F1F"/>
          <w:spacing w:val="-8"/>
        </w:rPr>
        <w:t xml:space="preserve">(lịch báo giảng) </w:t>
      </w:r>
      <w:r w:rsidRPr="00D240E7">
        <w:rPr>
          <w:color w:val="1F1F1F"/>
          <w:spacing w:val="-8"/>
        </w:rPr>
        <w:t>của giáo viên.</w:t>
      </w:r>
    </w:p>
    <w:p w14:paraId="142039C3" w14:textId="77777777" w:rsidR="001A4ED8" w:rsidRPr="00D240E7" w:rsidRDefault="001A4ED8" w:rsidP="001A4ED8">
      <w:pPr>
        <w:ind w:firstLine="720"/>
        <w:jc w:val="both"/>
        <w:rPr>
          <w:i/>
          <w:color w:val="1F1F1F"/>
          <w:spacing w:val="8"/>
        </w:rPr>
      </w:pPr>
      <w:r w:rsidRPr="00D240E7">
        <w:rPr>
          <w:color w:val="1F1F1F"/>
          <w:spacing w:val="8"/>
        </w:rPr>
        <w:t xml:space="preserve">- Giáo viên bộ môn phải đăng ký bài dạy vào Lịch báo giảng trước một tuần, Lịch báo bài không tẩy xóa, báo đúng, đủ, chính xác </w:t>
      </w:r>
      <w:r w:rsidRPr="00D240E7">
        <w:rPr>
          <w:i/>
          <w:color w:val="1F1F1F"/>
          <w:spacing w:val="8"/>
        </w:rPr>
        <w:t>(cập nhật đầy đủ, chính xác việc điều chỉnh tiết dạy trên lịch báo giảng với sự đồng ý của Hiệu trưởng nhà trường nếu có).</w:t>
      </w:r>
    </w:p>
    <w:p w14:paraId="335499C0" w14:textId="77777777" w:rsidR="001A4ED8" w:rsidRPr="00D240E7" w:rsidRDefault="001A4ED8" w:rsidP="001A4ED8">
      <w:pPr>
        <w:ind w:firstLine="720"/>
        <w:jc w:val="both"/>
        <w:rPr>
          <w:i/>
        </w:rPr>
      </w:pPr>
      <w:r w:rsidRPr="00D240E7">
        <w:rPr>
          <w:i/>
        </w:rPr>
        <w:t>* Đổi mới sinh hoạt tổ nhóm chuyên môn</w:t>
      </w:r>
    </w:p>
    <w:p w14:paraId="4F9B1F29" w14:textId="77777777" w:rsidR="001A4ED8" w:rsidRPr="00D240E7" w:rsidRDefault="001A4ED8" w:rsidP="001A4ED8">
      <w:pPr>
        <w:ind w:firstLine="720"/>
        <w:jc w:val="both"/>
        <w:rPr>
          <w:iCs/>
        </w:rPr>
      </w:pPr>
      <w:r w:rsidRPr="00D240E7">
        <w:rPr>
          <w:iCs/>
        </w:rPr>
        <w:t>- Sinh hoạt nhóm tập trung trao đổi cho việc dạy học các chủ đề trong chương trình GDPT 2018. Tổ chức dự giờ, đánh giá rút kinh nghiệm theo Công văn 5555 của Bộ GD-ĐT và sinh hoạt qua mạng.</w:t>
      </w:r>
    </w:p>
    <w:p w14:paraId="0D073B85" w14:textId="77777777" w:rsidR="001A4ED8" w:rsidRPr="00D240E7" w:rsidRDefault="001A4ED8" w:rsidP="001A4ED8">
      <w:pPr>
        <w:ind w:firstLine="720"/>
        <w:jc w:val="both"/>
        <w:rPr>
          <w:i/>
          <w:iCs/>
        </w:rPr>
      </w:pPr>
      <w:r w:rsidRPr="00D240E7">
        <w:rPr>
          <w:iCs/>
          <w:lang w:val="da-DK"/>
        </w:rPr>
        <w:t>-</w:t>
      </w:r>
      <w:r w:rsidRPr="00D240E7">
        <w:rPr>
          <w:iCs/>
        </w:rPr>
        <w:t xml:space="preserve"> Sinh hoạt nhóm chuyên môn tập trung vào các vấn đề:</w:t>
      </w:r>
    </w:p>
    <w:p w14:paraId="698305B3" w14:textId="77777777" w:rsidR="001A4ED8" w:rsidRPr="00D240E7" w:rsidRDefault="001A4ED8" w:rsidP="001A4ED8">
      <w:pPr>
        <w:ind w:firstLine="720"/>
        <w:jc w:val="both"/>
        <w:rPr>
          <w:lang w:val="da-DK" w:eastAsia="vi-VN"/>
        </w:rPr>
      </w:pPr>
      <w:r w:rsidRPr="00D240E7">
        <w:t>+ Xây dựng kế hoạch dạy học, giáo dục, môn học.</w:t>
      </w:r>
      <w:r w:rsidRPr="00D240E7">
        <w:rPr>
          <w:lang w:val="da-DK" w:eastAsia="vi-VN"/>
        </w:rPr>
        <w:t xml:space="preserve"> Xác định</w:t>
      </w:r>
      <w:r w:rsidRPr="00D240E7">
        <w:rPr>
          <w:lang w:eastAsia="vi-VN"/>
        </w:rPr>
        <w:t xml:space="preserve"> chủ đề dạy học </w:t>
      </w:r>
      <w:r w:rsidRPr="00D240E7">
        <w:rPr>
          <w:lang w:val="da-DK" w:eastAsia="vi-VN"/>
        </w:rPr>
        <w:t xml:space="preserve">theo bộ môn, dạy học theo chủ đề, xác định các hoạt động trải nghiệm sáng tạo, </w:t>
      </w:r>
      <w:r w:rsidRPr="00D240E7">
        <w:rPr>
          <w:lang w:eastAsia="vi-VN"/>
        </w:rPr>
        <w:t xml:space="preserve">giáo dục Stem </w:t>
      </w:r>
      <w:r w:rsidRPr="00D240E7">
        <w:rPr>
          <w:lang w:val="da-DK" w:eastAsia="vi-VN"/>
        </w:rPr>
        <w:t>đưa vào phân phối chương trình.</w:t>
      </w:r>
    </w:p>
    <w:p w14:paraId="627EA08E" w14:textId="77777777" w:rsidR="001A4ED8" w:rsidRPr="00D240E7" w:rsidRDefault="001A4ED8" w:rsidP="001A4ED8">
      <w:pPr>
        <w:ind w:firstLine="720"/>
        <w:jc w:val="both"/>
      </w:pPr>
      <w:r w:rsidRPr="00D240E7">
        <w:rPr>
          <w:lang w:val="da-DK"/>
        </w:rPr>
        <w:t>+</w:t>
      </w:r>
      <w:r w:rsidRPr="00D240E7">
        <w:t xml:space="preserve"> Rà soát, điều chỉnh ma trận đề kiểm tra cho các bài kiểm tra định kỳ;</w:t>
      </w:r>
    </w:p>
    <w:p w14:paraId="2EE26372" w14:textId="77777777" w:rsidR="001A4ED8" w:rsidRPr="00D240E7" w:rsidRDefault="001A4ED8" w:rsidP="001A4ED8">
      <w:pPr>
        <w:ind w:firstLine="720"/>
        <w:jc w:val="both"/>
        <w:rPr>
          <w:i/>
          <w:lang w:val="da-DK"/>
        </w:rPr>
      </w:pPr>
      <w:r w:rsidRPr="00D240E7">
        <w:rPr>
          <w:i/>
        </w:rPr>
        <w:t>* Thao giảng, dự giờ</w:t>
      </w:r>
      <w:r w:rsidRPr="00D240E7">
        <w:rPr>
          <w:i/>
          <w:lang w:val="da-DK"/>
        </w:rPr>
        <w:t>:</w:t>
      </w:r>
    </w:p>
    <w:p w14:paraId="3E0DC98E" w14:textId="77777777" w:rsidR="001A4ED8" w:rsidRPr="00D240E7" w:rsidRDefault="001A4ED8" w:rsidP="001A4ED8">
      <w:pPr>
        <w:ind w:firstLine="720"/>
        <w:jc w:val="both"/>
        <w:rPr>
          <w:i/>
          <w:lang w:val="da-DK"/>
        </w:rPr>
      </w:pPr>
      <w:r w:rsidRPr="00D240E7">
        <w:rPr>
          <w:spacing w:val="-2"/>
        </w:rPr>
        <w:t xml:space="preserve">Đẩy mạnh hoạt động dự giờ thăm lớp gắn với việc bồi dưỡng giáo viên về đổi mới phương pháp dạy học theo hướng tổ chức liên tiếp các hoạt động học tập cho học sinh trong tiết dạy. </w:t>
      </w:r>
    </w:p>
    <w:p w14:paraId="31FA2ED1" w14:textId="77777777" w:rsidR="001A4ED8" w:rsidRPr="00D240E7" w:rsidRDefault="001A4ED8" w:rsidP="001A4ED8">
      <w:pPr>
        <w:ind w:firstLine="720"/>
        <w:jc w:val="both"/>
        <w:rPr>
          <w:i/>
        </w:rPr>
      </w:pPr>
      <w:r w:rsidRPr="00D240E7">
        <w:rPr>
          <w:i/>
        </w:rPr>
        <w:t xml:space="preserve">* Tổ chức chuyên đề </w:t>
      </w:r>
    </w:p>
    <w:p w14:paraId="65E2E6C8" w14:textId="77777777" w:rsidR="001A4ED8" w:rsidRPr="00D240E7" w:rsidRDefault="001A4ED8" w:rsidP="001A4ED8">
      <w:pPr>
        <w:ind w:firstLine="720"/>
        <w:jc w:val="both"/>
      </w:pPr>
      <w:r w:rsidRPr="00D240E7">
        <w:t>- Hai Tổ chuyên môn xây dựng kế hoạch làm chuyên đề. Lựa chọn các nội dung khó để cùng trao đổi, từ đó rút ra cách làm chung trong cả tổ, trường đặc biệt là đối với khối 6, khối 7; khối 8</w:t>
      </w:r>
    </w:p>
    <w:p w14:paraId="4CBC8536" w14:textId="77777777" w:rsidR="001A4ED8" w:rsidRPr="00D240E7" w:rsidRDefault="001A4ED8" w:rsidP="001A4ED8">
      <w:pPr>
        <w:ind w:firstLine="720"/>
        <w:jc w:val="both"/>
        <w:rPr>
          <w:lang w:val="en-US"/>
        </w:rPr>
      </w:pPr>
      <w:r w:rsidRPr="00D240E7">
        <w:t>- Thực hiện chuyên đề theo các bước của “SHCM theo hướng NCBH”</w:t>
      </w:r>
    </w:p>
    <w:p w14:paraId="774F3A70" w14:textId="77777777" w:rsidR="001A4ED8" w:rsidRPr="00D240E7" w:rsidRDefault="001A4ED8" w:rsidP="001A4ED8">
      <w:pPr>
        <w:ind w:firstLine="720"/>
        <w:jc w:val="both"/>
        <w:rPr>
          <w:lang w:val="en-US"/>
        </w:rPr>
      </w:pPr>
      <w:r w:rsidRPr="00D240E7">
        <w:rPr>
          <w:lang w:val="en-US"/>
        </w:rPr>
        <w:t>- Chú trọng việc áp dụng nội dung chuyên đề vào các bài dạy.</w:t>
      </w:r>
    </w:p>
    <w:p w14:paraId="3581C204" w14:textId="77777777" w:rsidR="001A4ED8" w:rsidRPr="00D240E7" w:rsidRDefault="001A4ED8" w:rsidP="001A4ED8">
      <w:pPr>
        <w:ind w:firstLine="720"/>
        <w:jc w:val="both"/>
      </w:pPr>
      <w:r w:rsidRPr="00D240E7">
        <w:rPr>
          <w:b/>
          <w:lang w:val="en-US"/>
        </w:rPr>
        <w:t>3</w:t>
      </w:r>
      <w:r w:rsidRPr="00D240E7">
        <w:rPr>
          <w:b/>
        </w:rPr>
        <w:t xml:space="preserve">.5. Bồi dưỡng học sinh giỏi, phụ đạo học sinh yếu </w:t>
      </w:r>
      <w:r w:rsidRPr="00D240E7">
        <w:t>(đính kèm kế hoạch thực hiện Bồi dưỡng HSG, phụ đạo học sinh yếu).</w:t>
      </w:r>
    </w:p>
    <w:p w14:paraId="4DFCD983" w14:textId="77777777" w:rsidR="001A4ED8" w:rsidRPr="00D240E7" w:rsidRDefault="001A4ED8" w:rsidP="001A4ED8">
      <w:pPr>
        <w:ind w:firstLine="720"/>
        <w:jc w:val="both"/>
        <w:rPr>
          <w:i/>
          <w:lang w:val="en-US"/>
        </w:rPr>
      </w:pPr>
      <w:r w:rsidRPr="00D240E7">
        <w:rPr>
          <w:i/>
          <w:lang w:val="en-US"/>
        </w:rPr>
        <w:t>*</w:t>
      </w:r>
      <w:r w:rsidRPr="00D240E7">
        <w:rPr>
          <w:i/>
        </w:rPr>
        <w:t xml:space="preserve"> Công tác Bồi dưỡng học sinh giỏi</w:t>
      </w:r>
    </w:p>
    <w:p w14:paraId="78314A0F" w14:textId="77777777" w:rsidR="001A4ED8" w:rsidRPr="00D240E7" w:rsidRDefault="001A4ED8" w:rsidP="001A4ED8">
      <w:pPr>
        <w:ind w:firstLine="720"/>
        <w:jc w:val="both"/>
      </w:pPr>
      <w:r w:rsidRPr="00D240E7">
        <w:t xml:space="preserve">- Xây dựng Kế hoạch tuyển chọn học sinh vào đội tuyển từ </w:t>
      </w:r>
      <w:r w:rsidRPr="00D240E7">
        <w:rPr>
          <w:lang w:val="en-US"/>
        </w:rPr>
        <w:t>đầu</w:t>
      </w:r>
      <w:r w:rsidRPr="00D240E7">
        <w:t xml:space="preserve"> năm học, thành lập đội tuyển, bồi dưỡng giúp học sinh ôn tập, nâng cao kiến thức để đạt kết quả tốt trong học tập cũng như các kì thi chọn HSG; nâng cao chất lượng hoạt động mũi nhọn của trường.</w:t>
      </w:r>
    </w:p>
    <w:p w14:paraId="15F308A1" w14:textId="77777777" w:rsidR="001A4ED8" w:rsidRPr="00D240E7" w:rsidRDefault="001A4ED8" w:rsidP="001A4ED8">
      <w:pPr>
        <w:pStyle w:val="Cau"/>
        <w:spacing w:before="0" w:line="276" w:lineRule="auto"/>
        <w:rPr>
          <w:szCs w:val="28"/>
          <w:lang w:val="vi-VN"/>
        </w:rPr>
      </w:pPr>
      <w:r w:rsidRPr="00D240E7">
        <w:rPr>
          <w:szCs w:val="28"/>
          <w:lang w:val="vi-VN"/>
        </w:rPr>
        <w:t xml:space="preserve">- Phân công cụ thể trách nhiệm từng thành viên trong Ban lãnh đạo theo dõi, đôn đốc, kiểm tra, kịp thời có những chỉ đạo để công tác bồi dưỡng học sinh giỏi thực hiện đúng Kế hoạch. Định kỳ hàng tháng Ban lãnh đạo họp sơ kết, rút kinh nghiệm, động viên đội tuyển tham gia ôn tập nhằm đạt kết quả cao. </w:t>
      </w:r>
    </w:p>
    <w:p w14:paraId="279EC09D" w14:textId="77777777" w:rsidR="001A4ED8" w:rsidRPr="00D240E7" w:rsidRDefault="001A4ED8" w:rsidP="001A4ED8">
      <w:pPr>
        <w:ind w:firstLine="720"/>
        <w:jc w:val="both"/>
      </w:pPr>
      <w:r w:rsidRPr="00D240E7">
        <w:t xml:space="preserve">- Mỗi tổ bộ môn cử giáo viên có kinh nghiệm thực hiện công tác bồi dưỡng học sinh giỏi từng bộ môn của khối 9: Ngữ văn, Toán, Ngoại ngữ, Vật lý, Hóa học, Sinh học, Lịch sử; Địa lý, Tin học lịch dạy quy định trên TKB, mỗi tuần </w:t>
      </w:r>
      <w:r w:rsidRPr="00D240E7">
        <w:rPr>
          <w:lang w:val="en-US"/>
        </w:rPr>
        <w:t>01 buổi</w:t>
      </w:r>
      <w:r w:rsidRPr="00D240E7">
        <w:t>/môn.</w:t>
      </w:r>
    </w:p>
    <w:p w14:paraId="104FFC63" w14:textId="77777777" w:rsidR="001A4ED8" w:rsidRPr="00D240E7" w:rsidRDefault="001A4ED8" w:rsidP="001A4ED8">
      <w:pPr>
        <w:ind w:firstLine="720"/>
        <w:jc w:val="both"/>
        <w:rPr>
          <w:i/>
          <w:lang w:val="en-US"/>
        </w:rPr>
      </w:pPr>
      <w:r w:rsidRPr="00D240E7">
        <w:rPr>
          <w:i/>
          <w:lang w:val="en-US"/>
        </w:rPr>
        <w:lastRenderedPageBreak/>
        <w:t>*</w:t>
      </w:r>
      <w:r w:rsidRPr="00D240E7">
        <w:rPr>
          <w:i/>
        </w:rPr>
        <w:t xml:space="preserve"> Công tác phụ đạo học sinh yếu</w:t>
      </w:r>
    </w:p>
    <w:p w14:paraId="67922207" w14:textId="77777777" w:rsidR="001A4ED8" w:rsidRPr="00D240E7" w:rsidRDefault="001A4ED8" w:rsidP="001A4ED8">
      <w:pPr>
        <w:ind w:firstLine="720"/>
        <w:jc w:val="both"/>
      </w:pPr>
      <w:r w:rsidRPr="00D240E7">
        <w:t>- Xây dựng kế hoạch phụ đạo học sinh yếu và triển khai đến toàn thể giáo viên ngay từ tháng 9/2023.</w:t>
      </w:r>
    </w:p>
    <w:p w14:paraId="6C304BFE" w14:textId="77777777" w:rsidR="001A4ED8" w:rsidRPr="00D240E7" w:rsidRDefault="001A4ED8" w:rsidP="001A4ED8">
      <w:pPr>
        <w:ind w:firstLine="720"/>
        <w:jc w:val="both"/>
      </w:pPr>
      <w:r w:rsidRPr="00D240E7">
        <w:t xml:space="preserve">- Nâng cao trách nhiệm của giáo viên trong công tác phụ đạo học sinh yếu. Mỗi tổ chuyên môn xây dựng </w:t>
      </w:r>
      <w:r w:rsidRPr="00D240E7">
        <w:rPr>
          <w:highlight w:val="white"/>
        </w:rPr>
        <w:t>chương trình phụ đạo phù hợp với thời khóa biểu.</w:t>
      </w:r>
      <w:r w:rsidRPr="00D240E7">
        <w:t xml:space="preserve"> Chú ý động viên, tạo cơ hội cho học sinh yếu ngay trong giờ học chính khóa. Tổ chức học tập theo nhóm tạo điều kiện để học sinh khá giúp đỡ học sinh yếu; xây dựng đôi bạn cùng tiến. </w:t>
      </w:r>
    </w:p>
    <w:p w14:paraId="13E04D3B" w14:textId="77777777" w:rsidR="001A4ED8" w:rsidRPr="00D240E7" w:rsidRDefault="001A4ED8" w:rsidP="001A4ED8">
      <w:pPr>
        <w:ind w:firstLine="720"/>
        <w:jc w:val="both"/>
      </w:pPr>
      <w:r w:rsidRPr="00D240E7">
        <w:t xml:space="preserve">- Trao đổi, thường xuyên thông báo với phụ huynh về tình hình học tập của học sinh để phối hợp giúp đỡ, đôn đốc các em học tập. </w:t>
      </w:r>
    </w:p>
    <w:p w14:paraId="1EFF90F3" w14:textId="77777777" w:rsidR="001A4ED8" w:rsidRPr="00D240E7" w:rsidRDefault="001A4ED8" w:rsidP="001A4ED8">
      <w:pPr>
        <w:ind w:firstLine="720"/>
        <w:jc w:val="both"/>
      </w:pPr>
      <w:r w:rsidRPr="00D240E7">
        <w:t>- Lập sổ theo dõi học sinh yếu: Từng giáo viên bộ môn trực tiếp theo dõi sự tiến bộ của học sinh; điều chỉnh kịp thời danh sách học sinh cần phụ đạo. Báo cáo với tổ - nhóm trưởng trong các buổi sinh hoạt chuyên môn.</w:t>
      </w:r>
    </w:p>
    <w:p w14:paraId="3BA7A982" w14:textId="77777777" w:rsidR="001A4ED8" w:rsidRPr="00D240E7" w:rsidRDefault="001A4ED8" w:rsidP="001A4ED8">
      <w:pPr>
        <w:ind w:firstLine="720"/>
        <w:jc w:val="both"/>
        <w:rPr>
          <w:b/>
          <w:lang w:val="nb-NO"/>
        </w:rPr>
      </w:pPr>
      <w:r w:rsidRPr="00D240E7">
        <w:rPr>
          <w:b/>
          <w:lang w:val="en-US"/>
        </w:rPr>
        <w:t>3.6</w:t>
      </w:r>
      <w:r w:rsidRPr="00D240E7">
        <w:rPr>
          <w:b/>
        </w:rPr>
        <w:t xml:space="preserve">. </w:t>
      </w:r>
      <w:r w:rsidRPr="00D240E7">
        <w:rPr>
          <w:b/>
          <w:lang w:val="nb-NO"/>
        </w:rPr>
        <w:t xml:space="preserve">Hoạt động </w:t>
      </w:r>
      <w:r w:rsidRPr="00D240E7">
        <w:rPr>
          <w:b/>
        </w:rPr>
        <w:t>t</w:t>
      </w:r>
      <w:r w:rsidRPr="00D240E7">
        <w:rPr>
          <w:b/>
          <w:lang w:val="nb-NO"/>
        </w:rPr>
        <w:t xml:space="preserve">hiết bị -thực hành thí nghiệm: </w:t>
      </w:r>
    </w:p>
    <w:p w14:paraId="2A1EB4BF" w14:textId="77777777" w:rsidR="001A4ED8" w:rsidRPr="00D240E7" w:rsidRDefault="001A4ED8" w:rsidP="001A4ED8">
      <w:pPr>
        <w:ind w:firstLine="720"/>
        <w:jc w:val="both"/>
        <w:rPr>
          <w:b/>
          <w:bCs/>
          <w:color w:val="000000"/>
        </w:rPr>
      </w:pPr>
      <w:r w:rsidRPr="00D240E7">
        <w:rPr>
          <w:b/>
          <w:bCs/>
          <w:color w:val="000000"/>
        </w:rPr>
        <w:t>* Thực hành thí nghiệm:</w:t>
      </w:r>
    </w:p>
    <w:p w14:paraId="7708D907" w14:textId="77777777" w:rsidR="001A4ED8" w:rsidRPr="00D240E7" w:rsidRDefault="001A4ED8" w:rsidP="001A4ED8">
      <w:pPr>
        <w:ind w:firstLine="720"/>
        <w:jc w:val="both"/>
      </w:pPr>
      <w:r w:rsidRPr="00D240E7">
        <w:t>- Xây dựng kế hoạch tổ chức thực hành thí nghiệm theo qui định.</w:t>
      </w:r>
    </w:p>
    <w:p w14:paraId="297AD2FC" w14:textId="77777777" w:rsidR="001A4ED8" w:rsidRPr="00D240E7" w:rsidRDefault="001A4ED8" w:rsidP="001A4ED8">
      <w:pPr>
        <w:ind w:firstLine="720"/>
        <w:jc w:val="both"/>
      </w:pPr>
      <w:r w:rsidRPr="00D240E7">
        <w:t>- Tổ chức quản lý, sử dụng có hiệu quả các dụng cụ thực hành thí nghiệm đảm bảo an toàn cho giáo viên và học sinh khi tham gia thực hành, bảo quản và tuân thủ nội quy của phòng thực hành thí nghiệm. Phân công cụ thể giáo viên Vật lý, Hóa học, Sinh học phụ trách các phòng thực hành bộ môn theo qui định.</w:t>
      </w:r>
    </w:p>
    <w:p w14:paraId="67FCE7AF" w14:textId="77777777" w:rsidR="001A4ED8" w:rsidRPr="00D240E7" w:rsidRDefault="001A4ED8" w:rsidP="001A4ED8">
      <w:pPr>
        <w:ind w:firstLine="720"/>
        <w:jc w:val="both"/>
      </w:pPr>
      <w:r w:rsidRPr="00D240E7">
        <w:t>- GV bộ môn đảm bảo thực hiện đầy đủ các tiết thực hành thí nghiệm theo chương trình. Cán bộ thiết bị ngoài trách nhiệm hỗ trợ giáo viên thực hành còn phải ghi nhận việc thực hiện của giáo viên. Trong năm học 2023 – 2024 tiếp tục đẩy mạnh việc dự giờ các tiết thực hành của giáo viên để rút kinh nghiệm kịp thời.</w:t>
      </w:r>
    </w:p>
    <w:p w14:paraId="6C51121E" w14:textId="77777777" w:rsidR="001A4ED8" w:rsidRPr="00D240E7" w:rsidRDefault="001A4ED8" w:rsidP="001A4ED8">
      <w:pPr>
        <w:ind w:firstLine="720"/>
        <w:jc w:val="both"/>
        <w:rPr>
          <w:lang w:val="af-ZA"/>
        </w:rPr>
      </w:pPr>
      <w:r w:rsidRPr="00D240E7">
        <w:t xml:space="preserve">- </w:t>
      </w:r>
      <w:r w:rsidRPr="00D240E7">
        <w:rPr>
          <w:lang w:val="af-ZA"/>
        </w:rPr>
        <w:t xml:space="preserve">Chỉ đạo tổ, nhóm rà soát thiết bị, đồ dùng hư hỏng, hóa chất hết hạn sử dụng và thực hiện tiêu hủy theo đúng qui định. </w:t>
      </w:r>
    </w:p>
    <w:p w14:paraId="7D30F82A" w14:textId="77777777" w:rsidR="001A4ED8" w:rsidRPr="00D240E7" w:rsidRDefault="001A4ED8" w:rsidP="001A4ED8">
      <w:pPr>
        <w:ind w:firstLine="720"/>
        <w:jc w:val="both"/>
        <w:rPr>
          <w:b/>
          <w:bCs/>
          <w:color w:val="000000"/>
        </w:rPr>
      </w:pPr>
      <w:r w:rsidRPr="00D240E7">
        <w:rPr>
          <w:b/>
          <w:bCs/>
          <w:color w:val="000000"/>
        </w:rPr>
        <w:t>* Thiết bị:</w:t>
      </w:r>
    </w:p>
    <w:p w14:paraId="5AAD596B" w14:textId="77777777" w:rsidR="001A4ED8" w:rsidRPr="00D240E7" w:rsidRDefault="001A4ED8" w:rsidP="001A4ED8">
      <w:pPr>
        <w:ind w:firstLine="720"/>
        <w:jc w:val="both"/>
      </w:pPr>
      <w:r w:rsidRPr="00D240E7">
        <w:t xml:space="preserve">- Thực hiện việc quản lý tốt và sử dụng có hiệu quả thiết bị dạy học tại đơn vị, đảm bảo trang thiết bị phục vụ giảng dạy, học tập ở tất cả các môn, các khối lớp. </w:t>
      </w:r>
    </w:p>
    <w:p w14:paraId="474C48F2" w14:textId="77777777" w:rsidR="001A4ED8" w:rsidRPr="00D240E7" w:rsidRDefault="001A4ED8" w:rsidP="001A4ED8">
      <w:pPr>
        <w:ind w:firstLine="720"/>
        <w:jc w:val="both"/>
      </w:pPr>
      <w:r w:rsidRPr="00D240E7">
        <w:t>- Hỗ trợ, khuyến khích giáo viên làm đồ dùng dạy học (lập sổ theo dõi hàng năm)</w:t>
      </w:r>
    </w:p>
    <w:p w14:paraId="5497350B" w14:textId="59A5A69E" w:rsidR="001A4ED8" w:rsidRPr="00D240E7" w:rsidRDefault="001A4ED8" w:rsidP="001A4ED8">
      <w:pPr>
        <w:ind w:firstLine="720"/>
        <w:jc w:val="both"/>
      </w:pPr>
      <w:r w:rsidRPr="00D240E7">
        <w:t>- Đầu tư bổ sung các trang thiết bị dạy học theo qui định, ưu tiên cho khối 6, khối 7</w:t>
      </w:r>
      <w:r w:rsidR="002E26AE">
        <w:rPr>
          <w:lang w:val="en-US"/>
        </w:rPr>
        <w:t xml:space="preserve"> và khối 8</w:t>
      </w:r>
      <w:r w:rsidRPr="00D240E7">
        <w:t>.</w:t>
      </w:r>
    </w:p>
    <w:p w14:paraId="47DACBA0" w14:textId="77777777" w:rsidR="001A4ED8" w:rsidRPr="00D240E7" w:rsidRDefault="001A4ED8" w:rsidP="001A4ED8">
      <w:pPr>
        <w:ind w:firstLine="720"/>
        <w:jc w:val="both"/>
      </w:pPr>
      <w:r w:rsidRPr="00D240E7">
        <w:t>- Cập nhật thông tin đầy đủ trong phần mền Thiết bị.</w:t>
      </w:r>
    </w:p>
    <w:p w14:paraId="2FC290CB" w14:textId="77777777" w:rsidR="001A4ED8" w:rsidRPr="00D240E7" w:rsidRDefault="001A4ED8" w:rsidP="001A4ED8">
      <w:pPr>
        <w:ind w:firstLine="720"/>
        <w:jc w:val="both"/>
        <w:rPr>
          <w:b/>
          <w:bCs/>
        </w:rPr>
      </w:pPr>
      <w:r w:rsidRPr="00D240E7">
        <w:rPr>
          <w:b/>
          <w:bCs/>
          <w:lang w:val="en-US"/>
        </w:rPr>
        <w:t>3.8</w:t>
      </w:r>
      <w:r w:rsidRPr="00D240E7">
        <w:rPr>
          <w:b/>
          <w:bCs/>
        </w:rPr>
        <w:t xml:space="preserve">. Hoạt động </w:t>
      </w:r>
      <w:proofErr w:type="gramStart"/>
      <w:r w:rsidRPr="00D240E7">
        <w:rPr>
          <w:b/>
          <w:bCs/>
        </w:rPr>
        <w:t>thư</w:t>
      </w:r>
      <w:proofErr w:type="gramEnd"/>
      <w:r w:rsidRPr="00D240E7">
        <w:rPr>
          <w:b/>
          <w:bCs/>
        </w:rPr>
        <w:t xml:space="preserve"> viện:</w:t>
      </w:r>
    </w:p>
    <w:p w14:paraId="56398327" w14:textId="77777777" w:rsidR="001A4ED8" w:rsidRPr="00D240E7" w:rsidRDefault="001A4ED8" w:rsidP="001A4ED8">
      <w:pPr>
        <w:jc w:val="both"/>
      </w:pPr>
      <w:r w:rsidRPr="00D240E7">
        <w:t>- Tiếp tục củng cố xây dựng thư viện trường học theo  Thông tư số 16/TT-BGDĐT ngày 22/11/2022 của Bộ Giáo dục và Đào tạo về việc Ban hành Quy định</w:t>
      </w:r>
      <w:r w:rsidRPr="00D240E7">
        <w:rPr>
          <w:b/>
          <w:bCs/>
        </w:rPr>
        <w:t xml:space="preserve"> </w:t>
      </w:r>
      <w:r w:rsidRPr="00D240E7">
        <w:t>tiêu chuẩn thư viện cơ sở giáo dục mầm non và phổ thông.</w:t>
      </w:r>
    </w:p>
    <w:p w14:paraId="77694CFA" w14:textId="77777777" w:rsidR="001A4ED8" w:rsidRPr="00D240E7" w:rsidRDefault="001A4ED8" w:rsidP="001A4ED8">
      <w:pPr>
        <w:ind w:firstLine="720"/>
        <w:jc w:val="both"/>
      </w:pPr>
      <w:r w:rsidRPr="00D240E7">
        <w:t>- Đảm bảo sách giáo khoa giáo viên phục vụ cho giảng dạy, trang bị sách báo tạp chí, tư liệu, nâng cao nhận thức bồi dưỡng chuyên môn cho đội ngũ.</w:t>
      </w:r>
    </w:p>
    <w:p w14:paraId="1DBAFC8C" w14:textId="77777777" w:rsidR="001A4ED8" w:rsidRPr="00D240E7" w:rsidRDefault="001A4ED8" w:rsidP="001A4ED8">
      <w:pPr>
        <w:ind w:firstLine="720"/>
        <w:jc w:val="both"/>
      </w:pPr>
      <w:r w:rsidRPr="00D240E7">
        <w:t>- Cập nhật thông tin đầy đủ trong phần mền Thư viện.</w:t>
      </w:r>
    </w:p>
    <w:p w14:paraId="297745BA" w14:textId="77777777" w:rsidR="001A4ED8" w:rsidRPr="00D240E7" w:rsidRDefault="001A4ED8" w:rsidP="001A4ED8">
      <w:pPr>
        <w:ind w:firstLine="720"/>
        <w:jc w:val="both"/>
      </w:pPr>
      <w:r w:rsidRPr="00D240E7">
        <w:t>- Bổ sung các đầu sách phụ vụ chương trình giáo dục phổ thông mới để giáo viên tiếp cận và nghiên cứu.</w:t>
      </w:r>
    </w:p>
    <w:p w14:paraId="5FBAB341" w14:textId="77777777" w:rsidR="001A4ED8" w:rsidRPr="00D240E7" w:rsidRDefault="001A4ED8" w:rsidP="001A4ED8">
      <w:pPr>
        <w:ind w:firstLine="720"/>
        <w:jc w:val="both"/>
      </w:pPr>
      <w:r w:rsidRPr="00D240E7">
        <w:rPr>
          <w:b/>
          <w:lang w:val="en-US"/>
        </w:rPr>
        <w:lastRenderedPageBreak/>
        <w:t>3.9. Công tác chủ nhiệm lớp</w:t>
      </w:r>
    </w:p>
    <w:p w14:paraId="187BB7C8" w14:textId="77777777" w:rsidR="001A4ED8" w:rsidRPr="00D240E7" w:rsidRDefault="001A4ED8" w:rsidP="001A4ED8">
      <w:pPr>
        <w:pStyle w:val="BodyText"/>
        <w:tabs>
          <w:tab w:val="left" w:pos="540"/>
        </w:tabs>
        <w:spacing w:line="276" w:lineRule="auto"/>
        <w:ind w:firstLine="720"/>
        <w:rPr>
          <w:lang w:val="da-DK" w:eastAsia="x-none"/>
        </w:rPr>
      </w:pPr>
      <w:r w:rsidRPr="00D240E7">
        <w:rPr>
          <w:lang w:val="da-DK" w:eastAsia="x-none"/>
        </w:rPr>
        <w:t>- GVCN thay mặt BGH tổ chức quản lí, giáo dục học sinh trong lớp.</w:t>
      </w:r>
    </w:p>
    <w:p w14:paraId="5D462E19" w14:textId="77777777" w:rsidR="001A4ED8" w:rsidRPr="00D240E7" w:rsidRDefault="001A4ED8" w:rsidP="001A4ED8">
      <w:pPr>
        <w:pStyle w:val="BodyText"/>
        <w:tabs>
          <w:tab w:val="left" w:pos="540"/>
        </w:tabs>
        <w:spacing w:line="276" w:lineRule="auto"/>
        <w:ind w:firstLine="720"/>
        <w:rPr>
          <w:lang w:val="da-DK" w:eastAsia="x-none"/>
        </w:rPr>
      </w:pPr>
      <w:r w:rsidRPr="00D240E7">
        <w:rPr>
          <w:lang w:val="da-DK" w:eastAsia="x-none"/>
        </w:rPr>
        <w:t>- Tổ chủ nhiệm đoàn kết trao đổi kinh nghiệm về công tác chủ nhiệm, giúp đỡ nhau trong công tác để đảm bảo hoàn thành nhiệm vụ được giao.</w:t>
      </w:r>
    </w:p>
    <w:p w14:paraId="686368FE" w14:textId="77777777" w:rsidR="001A4ED8" w:rsidRPr="00D240E7" w:rsidRDefault="001A4ED8" w:rsidP="001A4ED8">
      <w:pPr>
        <w:pStyle w:val="BodyText"/>
        <w:tabs>
          <w:tab w:val="left" w:pos="540"/>
        </w:tabs>
        <w:spacing w:line="276" w:lineRule="auto"/>
        <w:ind w:firstLine="720"/>
        <w:rPr>
          <w:lang w:val="da-DK" w:eastAsia="x-none"/>
        </w:rPr>
      </w:pPr>
      <w:r w:rsidRPr="00D240E7">
        <w:rPr>
          <w:lang w:val="da-DK" w:eastAsia="x-none"/>
        </w:rPr>
        <w:t>- Có phương hướng, kế hoạch hoạt đông thống nhất, xây dựng lên tập thể vững mạnh, thúc đẩy hoạt động giáo dục đi lên.</w:t>
      </w:r>
    </w:p>
    <w:p w14:paraId="48BFD867" w14:textId="77777777" w:rsidR="001A4ED8" w:rsidRPr="00D240E7" w:rsidRDefault="001A4ED8" w:rsidP="001A4ED8">
      <w:pPr>
        <w:pStyle w:val="BodyText"/>
        <w:tabs>
          <w:tab w:val="left" w:pos="540"/>
        </w:tabs>
        <w:spacing w:line="276" w:lineRule="auto"/>
        <w:ind w:firstLine="720"/>
        <w:rPr>
          <w:lang w:val="da-DK" w:eastAsia="x-none"/>
        </w:rPr>
      </w:pPr>
      <w:r w:rsidRPr="00D240E7">
        <w:rPr>
          <w:lang w:val="da-DK" w:eastAsia="x-none"/>
        </w:rPr>
        <w:t>- Thúc đẩy các hoạt động giáo dục ngoài giờ lên lớp để giáo dục đạo đức và trí dục cho học sinh.</w:t>
      </w:r>
    </w:p>
    <w:p w14:paraId="02DDB220" w14:textId="77777777" w:rsidR="001A4ED8" w:rsidRPr="00D240E7" w:rsidRDefault="001A4ED8" w:rsidP="001A4ED8">
      <w:pPr>
        <w:pStyle w:val="BodyText"/>
        <w:tabs>
          <w:tab w:val="left" w:pos="540"/>
        </w:tabs>
        <w:spacing w:line="276" w:lineRule="auto"/>
        <w:ind w:firstLine="720"/>
        <w:rPr>
          <w:b/>
          <w:lang w:val="da-DK" w:eastAsia="x-none"/>
        </w:rPr>
      </w:pPr>
      <w:r w:rsidRPr="00D240E7">
        <w:rPr>
          <w:b/>
          <w:lang w:val="da-DK" w:eastAsia="x-none"/>
        </w:rPr>
        <w:t>Chỉ tiêu phấn đấu:</w:t>
      </w:r>
      <w:r w:rsidRPr="00D240E7">
        <w:rPr>
          <w:b/>
          <w:lang w:val="vi-VN" w:eastAsia="x-none"/>
        </w:rPr>
        <w:t xml:space="preserve"> </w:t>
      </w:r>
      <w:r w:rsidRPr="00D240E7">
        <w:rPr>
          <w:lang w:val="da-DK" w:eastAsia="x-none"/>
        </w:rPr>
        <w:t xml:space="preserve">Tập thể học sinh tiên tiến: </w:t>
      </w:r>
      <w:r w:rsidRPr="00D240E7">
        <w:rPr>
          <w:lang w:val="vi-VN" w:eastAsia="x-none"/>
        </w:rPr>
        <w:t>8</w:t>
      </w:r>
      <w:r w:rsidRPr="00D240E7">
        <w:rPr>
          <w:lang w:val="da-DK" w:eastAsia="x-none"/>
        </w:rPr>
        <w:t xml:space="preserve"> lớp</w:t>
      </w:r>
    </w:p>
    <w:p w14:paraId="0E072CC7" w14:textId="77777777" w:rsidR="001A4ED8" w:rsidRPr="00D240E7" w:rsidRDefault="001A4ED8" w:rsidP="001A4ED8">
      <w:pPr>
        <w:tabs>
          <w:tab w:val="left" w:pos="720"/>
        </w:tabs>
        <w:ind w:firstLine="720"/>
        <w:jc w:val="both"/>
        <w:rPr>
          <w:b/>
          <w:lang w:val="nb-NO"/>
        </w:rPr>
      </w:pPr>
      <w:r w:rsidRPr="00D240E7">
        <w:rPr>
          <w:b/>
          <w:lang w:val="nb-NO"/>
        </w:rPr>
        <w:t>4. Huy động, bố trí và sử dụng các nguồn lực trong nhà trường.</w:t>
      </w:r>
    </w:p>
    <w:p w14:paraId="444D75C8" w14:textId="77777777" w:rsidR="001A4ED8" w:rsidRPr="00D240E7" w:rsidRDefault="001A4ED8" w:rsidP="001A4ED8">
      <w:pPr>
        <w:tabs>
          <w:tab w:val="left" w:pos="720"/>
        </w:tabs>
        <w:suppressAutoHyphens/>
        <w:ind w:firstLine="720"/>
        <w:jc w:val="both"/>
        <w:textDirection w:val="btLr"/>
        <w:textAlignment w:val="top"/>
        <w:outlineLvl w:val="0"/>
        <w:rPr>
          <w:position w:val="-1"/>
        </w:rPr>
      </w:pPr>
      <w:r w:rsidRPr="00D240E7">
        <w:rPr>
          <w:b/>
          <w:position w:val="-1"/>
        </w:rPr>
        <w:t>4.1. Nâng cao chất lượng đội ngũ giáo viên và cán bộ quản lý nhà trường</w:t>
      </w:r>
      <w:r w:rsidRPr="00D240E7">
        <w:rPr>
          <w:position w:val="-1"/>
        </w:rPr>
        <w:t xml:space="preserve">. </w:t>
      </w:r>
    </w:p>
    <w:p w14:paraId="6AAC5FEE" w14:textId="77777777" w:rsidR="001A4ED8" w:rsidRPr="00D240E7" w:rsidRDefault="001A4ED8" w:rsidP="001A4ED8">
      <w:pPr>
        <w:tabs>
          <w:tab w:val="left" w:pos="720"/>
        </w:tabs>
        <w:suppressAutoHyphens/>
        <w:ind w:firstLine="720"/>
        <w:jc w:val="both"/>
        <w:textDirection w:val="btLr"/>
        <w:textAlignment w:val="top"/>
        <w:outlineLvl w:val="0"/>
        <w:rPr>
          <w:position w:val="-1"/>
          <w:lang w:val="en-US"/>
        </w:rPr>
      </w:pPr>
      <w:r w:rsidRPr="00D240E7">
        <w:rPr>
          <w:position w:val="-1"/>
        </w:rPr>
        <w:t>- Thực hiện nghiêm túc Quyết định số</w:t>
      </w:r>
      <w:r w:rsidRPr="00D240E7">
        <w:rPr>
          <w:position w:val="-1"/>
          <w:lang w:val="en-US"/>
        </w:rPr>
        <w:t xml:space="preserve"> 16/2008</w:t>
      </w:r>
      <w:r w:rsidRPr="00D240E7">
        <w:rPr>
          <w:position w:val="-1"/>
        </w:rPr>
        <w:t>/QĐ-BGDĐT ngày</w:t>
      </w:r>
      <w:r w:rsidRPr="00D240E7">
        <w:rPr>
          <w:position w:val="-1"/>
          <w:lang w:val="en-US"/>
        </w:rPr>
        <w:t xml:space="preserve"> 16/4/2008</w:t>
      </w:r>
      <w:r w:rsidRPr="00D240E7">
        <w:rPr>
          <w:position w:val="-1"/>
        </w:rPr>
        <w:t xml:space="preserve"> của Bộ Giáo dục và Đào tạo ban hành quy định về đạo đức nhà giáo; </w:t>
      </w:r>
      <w:r w:rsidRPr="00D240E7">
        <w:rPr>
          <w:position w:val="-1"/>
          <w:lang w:val="en-US"/>
        </w:rPr>
        <w:t xml:space="preserve">Thông tư 06/2019/BGDĐ ngày 12/4/2019 của Bộ GD&amp;ĐT Quy định về Quy tắc </w:t>
      </w:r>
      <w:bookmarkStart w:id="1" w:name="loai_1_name"/>
      <w:r w:rsidRPr="00D240E7">
        <w:rPr>
          <w:position w:val="-1"/>
          <w:lang w:val="en-US"/>
        </w:rPr>
        <w:t>ứng xử trong cơ sở giáo dục mầm non, cơ sở giáo dục phổ thông, cơ sở giáo dục thường xuyên</w:t>
      </w:r>
      <w:bookmarkEnd w:id="1"/>
      <w:r w:rsidRPr="00D240E7">
        <w:rPr>
          <w:position w:val="-1"/>
          <w:lang w:val="en-US"/>
        </w:rPr>
        <w:t xml:space="preserve">, </w:t>
      </w:r>
      <w:r w:rsidRPr="00D240E7">
        <w:rPr>
          <w:position w:val="-1"/>
        </w:rPr>
        <w:t>thực hiện đúng quy chế làm việc và văn hóa công sở.</w:t>
      </w:r>
    </w:p>
    <w:p w14:paraId="71E92B56" w14:textId="77777777" w:rsidR="001A4ED8" w:rsidRPr="00D240E7" w:rsidRDefault="001A4ED8" w:rsidP="001A4ED8">
      <w:pPr>
        <w:tabs>
          <w:tab w:val="left" w:pos="720"/>
        </w:tabs>
        <w:ind w:firstLine="720"/>
        <w:jc w:val="both"/>
        <w:rPr>
          <w:lang w:val="es-BO"/>
        </w:rPr>
      </w:pPr>
      <w:r w:rsidRPr="00D240E7">
        <w:t xml:space="preserve">- </w:t>
      </w:r>
      <w:r w:rsidRPr="00D240E7">
        <w:rPr>
          <w:lang w:val="es-BO"/>
        </w:rPr>
        <w:t xml:space="preserve">Thực hiện nghiêm túc, công khai, dân chủ trong sử dụng, đánh giá chất lượng cán bộ; đãi ngộ nhà giáo và cán bộ quản lý giáo dục. </w:t>
      </w:r>
    </w:p>
    <w:p w14:paraId="19308871" w14:textId="77777777" w:rsidR="001A4ED8" w:rsidRPr="00D240E7" w:rsidRDefault="001A4ED8" w:rsidP="001A4ED8">
      <w:pPr>
        <w:tabs>
          <w:tab w:val="left" w:pos="720"/>
        </w:tabs>
        <w:ind w:firstLine="720"/>
        <w:jc w:val="both"/>
      </w:pPr>
      <w:r w:rsidRPr="00D240E7">
        <w:rPr>
          <w:spacing w:val="-2"/>
          <w:lang w:val="es-BO"/>
        </w:rPr>
        <w:t>-</w:t>
      </w:r>
      <w:r w:rsidRPr="00D240E7">
        <w:rPr>
          <w:i/>
          <w:spacing w:val="-2"/>
          <w:lang w:val="es-BO"/>
        </w:rPr>
        <w:t xml:space="preserve"> </w:t>
      </w:r>
      <w:r w:rsidRPr="00D240E7">
        <w:rPr>
          <w:spacing w:val="-2"/>
        </w:rPr>
        <w:t xml:space="preserve">Tổ chức bồi dưỡng thường xuyên đối với giáo viên </w:t>
      </w:r>
      <w:r w:rsidRPr="00D240E7">
        <w:rPr>
          <w:spacing w:val="-2"/>
          <w:lang w:val="es-BO"/>
        </w:rPr>
        <w:t>theo quy chế</w:t>
      </w:r>
      <w:r w:rsidRPr="00D240E7">
        <w:rPr>
          <w:spacing w:val="-2"/>
        </w:rPr>
        <w:t>. Đổi mới, nâng cao hiệu quả công tác bồi dưỡng cán bộ quản lý, giáo viên về chuyên môn và nghiệp vụ theo chuẩn hiệu trưởng, chuẩn nghề nghiệp giáo viên theo các hướng dẫn của Bộ Giáo dục và Đào tạo.</w:t>
      </w:r>
      <w:r w:rsidRPr="00D240E7">
        <w:t xml:space="preserve"> Chú trọng  quy định  chuẩn  giáo viên  theo Thông tư số 20/2018/TT-BGDĐT ngày 22/8/2018 của Bộ Giáo dục và Đào tạo ban hành quy định chuẩn giáo viên cơ sở giáo dục phổ thông;</w:t>
      </w:r>
    </w:p>
    <w:p w14:paraId="75EF16D0" w14:textId="77777777" w:rsidR="001A4ED8" w:rsidRPr="00D240E7" w:rsidRDefault="001A4ED8" w:rsidP="001A4ED8">
      <w:pPr>
        <w:tabs>
          <w:tab w:val="left" w:pos="720"/>
        </w:tabs>
        <w:ind w:firstLine="720"/>
        <w:jc w:val="both"/>
        <w:rPr>
          <w:spacing w:val="-2"/>
          <w:u w:val="single"/>
        </w:rPr>
      </w:pPr>
      <w:r w:rsidRPr="00D240E7">
        <w:rPr>
          <w:spacing w:val="-2"/>
        </w:rPr>
        <w:t>- Triển khai và hỗ trợ hoạt động đổi mới sinh hoạt tổ, nhóm chuyên môn; tiếp tục đẩy mạnh và nâng cao chất lượng sinh hoạt tổ, nhóm chuyên môn dựa trên nghiên cứu bài học; tăng cường tổ chức sinh hoạt chuyên môn tại trường, cụm trường. Tổ chức sinh hoạt chuyên môn tổ trên trang “Trường học kết nối”.</w:t>
      </w:r>
    </w:p>
    <w:p w14:paraId="704B1981" w14:textId="77777777" w:rsidR="001A4ED8" w:rsidRPr="00D240E7" w:rsidRDefault="001A4ED8" w:rsidP="001A4ED8">
      <w:pPr>
        <w:tabs>
          <w:tab w:val="left" w:pos="720"/>
        </w:tabs>
        <w:ind w:firstLine="720"/>
        <w:jc w:val="both"/>
        <w:rPr>
          <w:spacing w:val="-2"/>
          <w:lang w:val="en-US"/>
        </w:rPr>
      </w:pPr>
      <w:r w:rsidRPr="00D240E7">
        <w:rPr>
          <w:spacing w:val="-2"/>
        </w:rPr>
        <w:t>- Nâng cao chất lượng và phát huy hiệu quả của hội thi giáo viên dạy giỏi các cấp; tiếp tục bồi dưỡng giáo viên về năng lực nghiên cứu khoa học và hướng dẫn học sinh nghiên cứu khoa học; nâng cao năng lực của giáo viên chủ nhiệm lớp, cán bộ phụ trách công tác Đoàn, Đội, giáo viên tư vấn trường học.</w:t>
      </w:r>
    </w:p>
    <w:p w14:paraId="0C1E5218" w14:textId="77777777" w:rsidR="001A4ED8" w:rsidRPr="00D240E7" w:rsidRDefault="001A4ED8" w:rsidP="001A4ED8">
      <w:pPr>
        <w:tabs>
          <w:tab w:val="left" w:pos="720"/>
        </w:tabs>
        <w:ind w:firstLine="720"/>
        <w:jc w:val="both"/>
        <w:rPr>
          <w:spacing w:val="-2"/>
        </w:rPr>
      </w:pPr>
      <w:r w:rsidRPr="00D240E7">
        <w:rPr>
          <w:b/>
          <w:spacing w:val="-2"/>
        </w:rPr>
        <w:t xml:space="preserve">4.2. Tăng cường quản lý đội ngũ giáo viên, cán bộ quản lý giáo dục </w:t>
      </w:r>
    </w:p>
    <w:p w14:paraId="02400950" w14:textId="77777777" w:rsidR="001A4ED8" w:rsidRPr="00D240E7" w:rsidRDefault="001A4ED8" w:rsidP="001A4ED8">
      <w:pPr>
        <w:tabs>
          <w:tab w:val="left" w:pos="720"/>
        </w:tabs>
        <w:ind w:firstLine="720"/>
        <w:jc w:val="both"/>
      </w:pPr>
      <w:r w:rsidRPr="00D240E7">
        <w:rPr>
          <w:spacing w:val="-2"/>
        </w:rPr>
        <w:t>Trường chủ động rà soát đội ngũ, bố trí sắp xếp để đảm bảo về số lượng, chất lượng, cân đối về cơ cấu giáo viên cho các môn học, nhất là các môn Ngoại ngữ, KHTN, KHXH, cán bộ tư vấn trường học, nhân viên phụ trách thư viện, thiết bị dạy học.</w:t>
      </w:r>
      <w:r w:rsidRPr="00D240E7">
        <w:t xml:space="preserve"> Tăng cường công tác kiểm tra nhằm điều chỉnh những sai sót, lệch lạc; biến quá trình kiểm tra thành quá trình tự kiểm tra, tự đánh giá của giáo viên trong việc nâng cao chất lượng giảng dạy của mình.</w:t>
      </w:r>
    </w:p>
    <w:p w14:paraId="6DB1E414" w14:textId="77777777" w:rsidR="001A4ED8" w:rsidRPr="00D240E7" w:rsidRDefault="001A4ED8" w:rsidP="001A4ED8">
      <w:pPr>
        <w:tabs>
          <w:tab w:val="left" w:pos="720"/>
        </w:tabs>
        <w:ind w:firstLine="720"/>
        <w:jc w:val="both"/>
        <w:rPr>
          <w:b/>
          <w:bCs/>
          <w:i/>
        </w:rPr>
      </w:pPr>
      <w:r w:rsidRPr="00D240E7">
        <w:rPr>
          <w:b/>
          <w:bCs/>
          <w:i/>
          <w:lang w:val="en-US"/>
        </w:rPr>
        <w:t>*</w:t>
      </w:r>
      <w:r w:rsidRPr="00D240E7">
        <w:rPr>
          <w:b/>
          <w:bCs/>
          <w:i/>
        </w:rPr>
        <w:t xml:space="preserve"> Chỉ </w:t>
      </w:r>
      <w:proofErr w:type="gramStart"/>
      <w:r w:rsidRPr="00D240E7">
        <w:rPr>
          <w:b/>
          <w:bCs/>
          <w:i/>
        </w:rPr>
        <w:t>tiêu :</w:t>
      </w:r>
      <w:proofErr w:type="gramEnd"/>
    </w:p>
    <w:p w14:paraId="5C87BEF0" w14:textId="77777777" w:rsidR="001A4ED8" w:rsidRPr="00D240E7" w:rsidRDefault="001A4ED8" w:rsidP="001A4ED8">
      <w:pPr>
        <w:tabs>
          <w:tab w:val="left" w:pos="720"/>
        </w:tabs>
        <w:ind w:firstLine="720"/>
        <w:jc w:val="both"/>
      </w:pPr>
      <w:r w:rsidRPr="00D240E7">
        <w:t>- 100% giáo viên tham gia lớp bồi dưỡng thường xuyên.</w:t>
      </w:r>
    </w:p>
    <w:p w14:paraId="5EB4EEB4" w14:textId="77777777" w:rsidR="001A4ED8" w:rsidRPr="00D240E7" w:rsidRDefault="001A4ED8" w:rsidP="001A4ED8">
      <w:pPr>
        <w:tabs>
          <w:tab w:val="left" w:pos="720"/>
        </w:tabs>
        <w:ind w:firstLine="720"/>
        <w:jc w:val="both"/>
      </w:pPr>
      <w:r w:rsidRPr="00D240E7">
        <w:t xml:space="preserve">- 100% giáo viên tham gia các lớp tập huấn, bồi dưỡng chuyên môn, bổ </w:t>
      </w:r>
      <w:r w:rsidRPr="00D240E7">
        <w:lastRenderedPageBreak/>
        <w:t>sung chứng chỉ…</w:t>
      </w:r>
    </w:p>
    <w:p w14:paraId="5E365059" w14:textId="77777777" w:rsidR="001A4ED8" w:rsidRPr="00D240E7" w:rsidRDefault="001A4ED8" w:rsidP="001A4ED8">
      <w:pPr>
        <w:tabs>
          <w:tab w:val="left" w:pos="720"/>
        </w:tabs>
        <w:ind w:firstLine="720"/>
        <w:jc w:val="both"/>
      </w:pPr>
      <w:r w:rsidRPr="00D240E7">
        <w:t>- 100% giáo viên tham khảo tư liệu sẵn có trong thư viện để phục vụ giảng dạy.</w:t>
      </w:r>
    </w:p>
    <w:p w14:paraId="64B541D1" w14:textId="77777777" w:rsidR="001A4ED8" w:rsidRPr="00D240E7" w:rsidRDefault="001A4ED8" w:rsidP="001A4ED8">
      <w:pPr>
        <w:tabs>
          <w:tab w:val="left" w:pos="720"/>
        </w:tabs>
        <w:ind w:firstLine="720"/>
        <w:jc w:val="both"/>
        <w:rPr>
          <w:b/>
          <w:i/>
        </w:rPr>
      </w:pPr>
      <w:r w:rsidRPr="00D240E7">
        <w:rPr>
          <w:b/>
          <w:i/>
        </w:rPr>
        <w:t>* Biện pháp:</w:t>
      </w:r>
    </w:p>
    <w:p w14:paraId="18AAE6D0" w14:textId="77777777" w:rsidR="001A4ED8" w:rsidRPr="00D240E7" w:rsidRDefault="001A4ED8" w:rsidP="001A4ED8">
      <w:pPr>
        <w:tabs>
          <w:tab w:val="left" w:pos="720"/>
        </w:tabs>
        <w:ind w:firstLine="720"/>
        <w:jc w:val="both"/>
        <w:rPr>
          <w:b/>
          <w:bCs/>
        </w:rPr>
      </w:pPr>
      <w:r w:rsidRPr="00D240E7">
        <w:t>- Thường xuyên nhắc nhở cán bộ giáo viên trao dồi kiến thức tin học, ngoại ngữ nhằm thực hiện tốt năm học áp dụng công nghệ thông tin trong giảng dạy.</w:t>
      </w:r>
    </w:p>
    <w:p w14:paraId="6F658503" w14:textId="77777777" w:rsidR="001A4ED8" w:rsidRPr="00D240E7" w:rsidRDefault="001A4ED8" w:rsidP="001A4ED8">
      <w:pPr>
        <w:tabs>
          <w:tab w:val="left" w:pos="720"/>
        </w:tabs>
        <w:ind w:firstLine="720"/>
        <w:jc w:val="both"/>
        <w:rPr>
          <w:b/>
          <w:bCs/>
        </w:rPr>
      </w:pPr>
      <w:r w:rsidRPr="00D240E7">
        <w:t>- Hàng tháng trong các buổi họp tổ, chuyên môn, hội đồng thường xuyên nhắc nhở cán bộ, giáo viên xem các tài liệu tham khảo trong thư viện, tổ chức kiểm tra việc tự bồi dưỡng về chuyên môn nghiệp vụ của giáo viên.</w:t>
      </w:r>
    </w:p>
    <w:p w14:paraId="24ACC0EC" w14:textId="77777777" w:rsidR="001A4ED8" w:rsidRPr="00D240E7" w:rsidRDefault="001A4ED8" w:rsidP="001A4ED8">
      <w:pPr>
        <w:tabs>
          <w:tab w:val="left" w:pos="720"/>
        </w:tabs>
        <w:ind w:firstLine="720"/>
        <w:jc w:val="both"/>
        <w:rPr>
          <w:b/>
        </w:rPr>
      </w:pPr>
      <w:r w:rsidRPr="00D240E7">
        <w:rPr>
          <w:b/>
          <w:lang w:val="en-US"/>
        </w:rPr>
        <w:t>5.</w:t>
      </w:r>
      <w:r w:rsidRPr="00D240E7">
        <w:rPr>
          <w:b/>
        </w:rPr>
        <w:t xml:space="preserve"> Thực hiện các cuộc vận động, các phong trào thi đua, tham gia các hội thi, cuộc thi</w:t>
      </w:r>
    </w:p>
    <w:p w14:paraId="1271E8E4" w14:textId="77777777" w:rsidR="001A4ED8" w:rsidRPr="00D240E7" w:rsidRDefault="001A4ED8" w:rsidP="001A4ED8">
      <w:pPr>
        <w:tabs>
          <w:tab w:val="left" w:pos="720"/>
        </w:tabs>
        <w:ind w:firstLine="720"/>
        <w:jc w:val="both"/>
        <w:rPr>
          <w:lang w:val="it-IT"/>
        </w:rPr>
      </w:pPr>
      <w:r w:rsidRPr="00D240E7">
        <w:rPr>
          <w:lang w:val="it-IT"/>
        </w:rPr>
        <w:t xml:space="preserve">- Tiếp tục đăng ký, thực hiện các cuộc vận động: “Học tập và làm theo tấm gương đạo đức Hồ Chí Minh”; “Mỗi thầy giáo, cô giáo  làm tấm gương đạo đức tự học và sáng tạo”; “Xây dựng trường học thân thiện, học sinh tích cực” </w:t>
      </w:r>
    </w:p>
    <w:p w14:paraId="37002D6C" w14:textId="77777777" w:rsidR="001A4ED8" w:rsidRPr="00D240E7" w:rsidRDefault="001A4ED8" w:rsidP="001A4ED8">
      <w:pPr>
        <w:tabs>
          <w:tab w:val="left" w:pos="720"/>
        </w:tabs>
        <w:ind w:firstLine="720"/>
        <w:jc w:val="both"/>
        <w:rPr>
          <w:lang w:val="it-IT"/>
        </w:rPr>
      </w:pPr>
      <w:r w:rsidRPr="00D240E7">
        <w:rPr>
          <w:lang w:val="it-IT"/>
        </w:rPr>
        <w:t>- Thực hiện các quy định, quy tắc ứng xử văn hoá trong nhà trường.</w:t>
      </w:r>
    </w:p>
    <w:p w14:paraId="1CDB63B9" w14:textId="77777777" w:rsidR="001A4ED8" w:rsidRPr="00D240E7" w:rsidRDefault="001A4ED8" w:rsidP="001A4ED8">
      <w:pPr>
        <w:tabs>
          <w:tab w:val="left" w:pos="720"/>
        </w:tabs>
        <w:ind w:firstLine="720"/>
        <w:jc w:val="both"/>
      </w:pPr>
      <w:r w:rsidRPr="00D240E7">
        <w:rPr>
          <w:lang w:val="it-IT"/>
        </w:rPr>
        <w:t>- Thực hiện tốt kỷ cương, nề nếp: Chấp hành phân công; Chấp hành giờ giấc hành chính, giờ lên lớp; Nề nếp giao ban lãnh đạo, giao ban hội đồng giáo dục; Nề nếp lên lịch báo giảng, sinh hoạt chuyên môn; Tham gia hội họp đúng giờ, nghiêm túc; Nề nếp học tập, sinh hoạt, vệ sinh của học sinh.</w:t>
      </w:r>
      <w:r w:rsidRPr="00D240E7">
        <w:t xml:space="preserve"> Tham gia đầy đủ các cuộc thi do cấp trên triển khai</w:t>
      </w:r>
    </w:p>
    <w:p w14:paraId="278D81BB" w14:textId="77777777" w:rsidR="001A4ED8" w:rsidRPr="00D240E7" w:rsidRDefault="001A4ED8" w:rsidP="001A4ED8">
      <w:pPr>
        <w:tabs>
          <w:tab w:val="left" w:pos="720"/>
        </w:tabs>
        <w:ind w:firstLine="720"/>
        <w:jc w:val="both"/>
        <w:rPr>
          <w:spacing w:val="-6"/>
          <w:lang w:val="it-IT"/>
        </w:rPr>
      </w:pPr>
      <w:r w:rsidRPr="00D240E7">
        <w:rPr>
          <w:lang w:val="it-IT"/>
        </w:rPr>
        <w:t xml:space="preserve">- Phấn đấu không có bạo lực học đường, an ninh trường học tốt: </w:t>
      </w:r>
      <w:r w:rsidRPr="00D240E7">
        <w:rPr>
          <w:spacing w:val="-6"/>
          <w:lang w:val="it-IT"/>
        </w:rPr>
        <w:t>Quán triệt về hình thức kỷ luật nếu vi phạm gây gổ, đánh nhau;  Tổ chức học sinh đăng ký không vi phạm. Xử lý nghiêm hiện tượng vi phạm; Bảo đảm trật tự, trị an, an toàn về tài sản; Làm tốt công tác bảo vệ chính trị nội bộ, không có đơn thư nặc danh, mạo danh.</w:t>
      </w:r>
    </w:p>
    <w:p w14:paraId="7AB6AE62" w14:textId="77777777" w:rsidR="001A4ED8" w:rsidRPr="00D240E7" w:rsidRDefault="001A4ED8" w:rsidP="001A4ED8">
      <w:pPr>
        <w:tabs>
          <w:tab w:val="left" w:pos="720"/>
        </w:tabs>
        <w:ind w:firstLine="720"/>
        <w:jc w:val="both"/>
        <w:rPr>
          <w:lang w:val="it-IT"/>
        </w:rPr>
      </w:pPr>
      <w:r w:rsidRPr="00D240E7">
        <w:rPr>
          <w:color w:val="1F1F1F"/>
          <w:spacing w:val="-8"/>
          <w:lang w:val="it-IT"/>
        </w:rPr>
        <w:t xml:space="preserve">- </w:t>
      </w:r>
      <w:r w:rsidRPr="00D240E7">
        <w:rPr>
          <w:lang w:val="it-IT"/>
        </w:rPr>
        <w:t xml:space="preserve"> Quán triệt đầy đủ các điều cấm giáo viên không được làm; Tổ chức đăng ký và phấn đấu không có giáo viên vi phạm đạo đức nhà giáo. </w:t>
      </w:r>
      <w:r w:rsidRPr="00D240E7">
        <w:rPr>
          <w:color w:val="1F1F1F"/>
          <w:spacing w:val="-8"/>
          <w:lang w:val="it-IT"/>
        </w:rPr>
        <w:t xml:space="preserve">Yêu cầu </w:t>
      </w:r>
      <w:r w:rsidRPr="00D240E7">
        <w:rPr>
          <w:color w:val="1F1F1F"/>
          <w:spacing w:val="-8"/>
        </w:rPr>
        <w:t>giáo viên và nhân viên chấp hành nghiêm túc nội quy, quy chế của đơn vị, có thái độ đúng đắn chuẩn mực với phụ huynh, học sinh và đồng nghiệp, tác phong làm việc khoa học, đúng giờ, tuyệt đối không sử dụng điện thoại khi lên lớp, tập huấn và cắt xén chương trình để tổ chức dạy thêm trái quy định. Sử dụng mạng xã hội có văn hóa, hiểu biết xã hội, tuyệt đối không chia sẻ hoặc đưa lên mạng xã hội những thông tin không chính xác, những công việc nội bộ của đơn vị.</w:t>
      </w:r>
    </w:p>
    <w:p w14:paraId="4D4CE26E" w14:textId="77777777" w:rsidR="001A4ED8" w:rsidRPr="00D240E7" w:rsidRDefault="001A4ED8" w:rsidP="001A4ED8">
      <w:pPr>
        <w:tabs>
          <w:tab w:val="left" w:pos="720"/>
        </w:tabs>
        <w:ind w:firstLine="720"/>
        <w:jc w:val="both"/>
        <w:rPr>
          <w:spacing w:val="-6"/>
        </w:rPr>
      </w:pPr>
      <w:r w:rsidRPr="00D240E7">
        <w:rPr>
          <w:spacing w:val="-6"/>
          <w:lang w:val="it-IT"/>
        </w:rPr>
        <w:t>- Xây dựng trường lớp Xanh</w:t>
      </w:r>
      <w:r w:rsidRPr="00D240E7">
        <w:rPr>
          <w:spacing w:val="-6"/>
        </w:rPr>
        <w:t xml:space="preserve"> </w:t>
      </w:r>
      <w:r w:rsidRPr="00D240E7">
        <w:rPr>
          <w:spacing w:val="-6"/>
          <w:lang w:val="it-IT"/>
        </w:rPr>
        <w:t>– Sạch</w:t>
      </w:r>
      <w:r w:rsidRPr="00D240E7">
        <w:rPr>
          <w:spacing w:val="-6"/>
        </w:rPr>
        <w:t xml:space="preserve"> </w:t>
      </w:r>
      <w:r w:rsidRPr="00D240E7">
        <w:rPr>
          <w:spacing w:val="-6"/>
          <w:lang w:val="it-IT"/>
        </w:rPr>
        <w:t>–</w:t>
      </w:r>
      <w:r w:rsidRPr="00D240E7">
        <w:rPr>
          <w:spacing w:val="-6"/>
        </w:rPr>
        <w:t xml:space="preserve"> </w:t>
      </w:r>
      <w:r w:rsidRPr="00D240E7">
        <w:rPr>
          <w:spacing w:val="-6"/>
          <w:lang w:val="it-IT"/>
        </w:rPr>
        <w:t>Đẹp</w:t>
      </w:r>
      <w:r w:rsidRPr="00D240E7">
        <w:rPr>
          <w:spacing w:val="-6"/>
        </w:rPr>
        <w:t xml:space="preserve"> </w:t>
      </w:r>
      <w:r w:rsidRPr="00D240E7">
        <w:rPr>
          <w:spacing w:val="-6"/>
          <w:lang w:val="it-IT"/>
        </w:rPr>
        <w:t>-</w:t>
      </w:r>
      <w:r w:rsidRPr="00D240E7">
        <w:rPr>
          <w:spacing w:val="-6"/>
        </w:rPr>
        <w:t xml:space="preserve"> </w:t>
      </w:r>
      <w:r w:rsidRPr="00D240E7">
        <w:rPr>
          <w:spacing w:val="-6"/>
          <w:lang w:val="it-IT"/>
        </w:rPr>
        <w:t xml:space="preserve">An toàn: Các lớp thi đua tự chăm sóc, trang trí trong lớp theo hướng dẫn của ngành; Giao khu vực chăm sóc, vệ sinh cho các lớp, kiểm tra thực hiện thường xuyên.Thường xuyên chỉnh trang cảnh quan trường lớp. </w:t>
      </w:r>
      <w:r w:rsidRPr="00D240E7">
        <w:rPr>
          <w:spacing w:val="-6"/>
        </w:rPr>
        <w:t>Thành lập tổ “An toàn trường học” thường xuyên rà soát các điều kiện đảm bảo an toàn cho học sinh</w:t>
      </w:r>
    </w:p>
    <w:p w14:paraId="1997877B" w14:textId="77777777" w:rsidR="001A4ED8" w:rsidRPr="00D240E7" w:rsidRDefault="001A4ED8" w:rsidP="001A4ED8">
      <w:pPr>
        <w:tabs>
          <w:tab w:val="left" w:pos="720"/>
        </w:tabs>
        <w:ind w:firstLine="720"/>
        <w:jc w:val="both"/>
        <w:rPr>
          <w:lang w:val="it-IT"/>
        </w:rPr>
      </w:pPr>
      <w:r w:rsidRPr="00D240E7">
        <w:rPr>
          <w:lang w:val="it-IT"/>
        </w:rPr>
        <w:t>- Tiếp tục triển khai thực hiện tốt các cuộc vận động khác: Góp Quỹ Đền ơn đáp nghĩa, Quỹ Vì người nghèo; Mua sản phẩm ủng hộ Hội người mù, Trẻ khuyết tật; Hiến máu nhân đạo, Ủng hộ bão lụt; ...</w:t>
      </w:r>
    </w:p>
    <w:p w14:paraId="65353447" w14:textId="42F5E4AC" w:rsidR="001A4ED8" w:rsidRPr="00D240E7" w:rsidRDefault="001A4ED8" w:rsidP="001A4ED8">
      <w:pPr>
        <w:ind w:firstLine="720"/>
        <w:jc w:val="both"/>
        <w:rPr>
          <w:b/>
        </w:rPr>
      </w:pPr>
      <w:r w:rsidRPr="00D240E7">
        <w:rPr>
          <w:b/>
          <w:lang w:val="en-US"/>
        </w:rPr>
        <w:t xml:space="preserve">6. </w:t>
      </w:r>
      <w:r w:rsidRPr="00D240E7">
        <w:rPr>
          <w:b/>
        </w:rPr>
        <w:t xml:space="preserve">Đánh giá viên chức hằng tháng, cuối năm học, đánh giá cán bộ quản lý, giáo viên </w:t>
      </w:r>
      <w:proofErr w:type="gramStart"/>
      <w:r w:rsidRPr="00D240E7">
        <w:rPr>
          <w:b/>
        </w:rPr>
        <w:t>theo</w:t>
      </w:r>
      <w:proofErr w:type="gramEnd"/>
      <w:r w:rsidRPr="00D240E7">
        <w:rPr>
          <w:b/>
        </w:rPr>
        <w:t xml:space="preserve"> chuẩn n</w:t>
      </w:r>
      <w:r w:rsidR="002E26AE">
        <w:rPr>
          <w:b/>
          <w:lang w:val="en-US"/>
        </w:rPr>
        <w:t>g</w:t>
      </w:r>
      <w:r w:rsidRPr="00D240E7">
        <w:rPr>
          <w:b/>
        </w:rPr>
        <w:t>hề nghiệp</w:t>
      </w:r>
    </w:p>
    <w:p w14:paraId="45236348" w14:textId="77777777" w:rsidR="001A4ED8" w:rsidRPr="00D240E7" w:rsidRDefault="001A4ED8" w:rsidP="001A4ED8">
      <w:pPr>
        <w:tabs>
          <w:tab w:val="left" w:pos="720"/>
        </w:tabs>
        <w:ind w:firstLine="720"/>
        <w:jc w:val="both"/>
        <w:rPr>
          <w:lang w:val="en-US"/>
        </w:rPr>
      </w:pPr>
      <w:r w:rsidRPr="00D240E7">
        <w:t xml:space="preserve">- </w:t>
      </w:r>
      <w:r w:rsidRPr="00D240E7">
        <w:rPr>
          <w:lang w:val="en-US"/>
        </w:rPr>
        <w:t>Triển khai tuyên truyền đầy đủ các văn bản liên quan đến CBGVNV nhà trường</w:t>
      </w:r>
    </w:p>
    <w:p w14:paraId="79A492AD" w14:textId="77777777" w:rsidR="001A4ED8" w:rsidRPr="00D240E7" w:rsidRDefault="001A4ED8" w:rsidP="001A4ED8">
      <w:pPr>
        <w:ind w:firstLine="720"/>
        <w:jc w:val="both"/>
      </w:pPr>
      <w:r w:rsidRPr="00D240E7">
        <w:lastRenderedPageBreak/>
        <w:t>- Xây dựng quy chế đánh giá, xếp loại viên chức đảm bảo khách quan, công bằng, đúng quy định</w:t>
      </w:r>
    </w:p>
    <w:p w14:paraId="399BE8AA" w14:textId="77777777" w:rsidR="001A4ED8" w:rsidRPr="00D240E7" w:rsidRDefault="001A4ED8" w:rsidP="001A4ED8">
      <w:pPr>
        <w:tabs>
          <w:tab w:val="left" w:pos="720"/>
        </w:tabs>
        <w:ind w:firstLine="720"/>
        <w:jc w:val="both"/>
        <w:rPr>
          <w:lang w:val="en-US"/>
        </w:rPr>
      </w:pPr>
      <w:r w:rsidRPr="00D240E7">
        <w:t xml:space="preserve">- </w:t>
      </w:r>
      <w:r w:rsidRPr="00D240E7">
        <w:rPr>
          <w:lang w:val="en-US"/>
        </w:rPr>
        <w:t>Nghiên cứu để nắm chắc nội dung- quy trình đánh giá chuẩn GV</w:t>
      </w:r>
    </w:p>
    <w:p w14:paraId="2D39984D" w14:textId="77777777" w:rsidR="001A4ED8" w:rsidRPr="00D240E7" w:rsidRDefault="001A4ED8" w:rsidP="001A4ED8">
      <w:pPr>
        <w:tabs>
          <w:tab w:val="left" w:pos="720"/>
        </w:tabs>
        <w:ind w:firstLine="720"/>
        <w:jc w:val="both"/>
        <w:rPr>
          <w:lang w:val="en-US"/>
        </w:rPr>
      </w:pPr>
      <w:r w:rsidRPr="00D240E7">
        <w:rPr>
          <w:lang w:val="en-US"/>
        </w:rPr>
        <w:t xml:space="preserve">- Tập huấn hướng dẫn cho CBGV cụ thể cách đánh giá cụ thể, cách tìm xét minh chứng </w:t>
      </w:r>
    </w:p>
    <w:p w14:paraId="159493F2" w14:textId="77777777" w:rsidR="001A4ED8" w:rsidRPr="00D240E7" w:rsidRDefault="001A4ED8" w:rsidP="001A4ED8">
      <w:pPr>
        <w:pStyle w:val="ListParagraph"/>
        <w:tabs>
          <w:tab w:val="left" w:pos="720"/>
        </w:tabs>
        <w:spacing w:line="276" w:lineRule="auto"/>
        <w:ind w:left="0" w:firstLine="720"/>
        <w:rPr>
          <w:color w:val="000000"/>
        </w:rPr>
      </w:pPr>
      <w:r w:rsidRPr="00D240E7">
        <w:rPr>
          <w:color w:val="000000"/>
        </w:rPr>
        <w:t>- Đầu năm học Nhà trường phải công khai các tiêu chuẩn đánh giá, có bảng phân công công việc cụ thể, chỉ tiêu phân đấu cho từng GV. Đồng thời hướng dẫn cách tìm minh chứng tương ứng các nhiệm vụ của CBGV được phân công đầu năm học. Yêu cầu GV nhà trường phải tự xây dựng kế hoạch thực hiện trong suốt năm học phấn đấu và chủ động hoàn thiện các minh chứng tương ứng</w:t>
      </w:r>
    </w:p>
    <w:p w14:paraId="7FFC79CF" w14:textId="77777777" w:rsidR="001A4ED8" w:rsidRPr="00D240E7" w:rsidRDefault="001A4ED8" w:rsidP="001A4ED8">
      <w:pPr>
        <w:tabs>
          <w:tab w:val="left" w:pos="720"/>
        </w:tabs>
        <w:ind w:firstLine="720"/>
        <w:jc w:val="both"/>
        <w:rPr>
          <w:lang w:val="en-US"/>
        </w:rPr>
      </w:pPr>
      <w:r w:rsidRPr="00D240E7">
        <w:t>-</w:t>
      </w:r>
      <w:r w:rsidRPr="00D240E7">
        <w:rPr>
          <w:lang w:val="en-US"/>
        </w:rPr>
        <w:t xml:space="preserve"> Chú ý đến nhiệm vụ của Tổ trưởng, HD nhiệm vụ của tổ trưởng trong quy trình đánh giá. </w:t>
      </w:r>
    </w:p>
    <w:p w14:paraId="13DA04AB" w14:textId="77777777" w:rsidR="001A4ED8" w:rsidRPr="00D240E7" w:rsidRDefault="001A4ED8" w:rsidP="001A4ED8">
      <w:pPr>
        <w:tabs>
          <w:tab w:val="left" w:pos="720"/>
        </w:tabs>
        <w:ind w:firstLine="720"/>
        <w:jc w:val="both"/>
        <w:rPr>
          <w:lang w:val="en-US"/>
        </w:rPr>
      </w:pPr>
      <w:r w:rsidRPr="00D240E7">
        <w:t xml:space="preserve">- </w:t>
      </w:r>
      <w:r w:rsidRPr="00D240E7">
        <w:rPr>
          <w:lang w:val="en-US"/>
        </w:rPr>
        <w:t xml:space="preserve">Xây dựng bảng quy chiếu các KQ của từng GV trong nhà trường ứng với từng tiêu chí trên cơ sở thực hiện nhiệm vụ </w:t>
      </w:r>
    </w:p>
    <w:p w14:paraId="2DF1E160" w14:textId="77777777" w:rsidR="001A4ED8" w:rsidRPr="00D240E7" w:rsidRDefault="001A4ED8" w:rsidP="001A4ED8">
      <w:pPr>
        <w:tabs>
          <w:tab w:val="left" w:pos="720"/>
        </w:tabs>
        <w:ind w:firstLine="720"/>
        <w:jc w:val="both"/>
        <w:rPr>
          <w:lang w:val="en-US"/>
        </w:rPr>
      </w:pPr>
      <w:r w:rsidRPr="00D240E7">
        <w:t>- Tổ chức tốt các cuộc họp đánh giá đảm bảo khách quan, công bằng, có minh chứng đầy đủ</w:t>
      </w:r>
      <w:r w:rsidRPr="00D240E7">
        <w:rPr>
          <w:lang w:val="en-US"/>
        </w:rPr>
        <w:t xml:space="preserve"> </w:t>
      </w:r>
    </w:p>
    <w:p w14:paraId="335FDDC4" w14:textId="77777777" w:rsidR="001A4ED8" w:rsidRPr="00D240E7" w:rsidRDefault="001A4ED8" w:rsidP="001A4ED8">
      <w:pPr>
        <w:ind w:firstLine="720"/>
        <w:jc w:val="both"/>
        <w:rPr>
          <w:b/>
          <w:bCs/>
        </w:rPr>
      </w:pPr>
      <w:r w:rsidRPr="00D240E7">
        <w:rPr>
          <w:b/>
          <w:bCs/>
        </w:rPr>
        <w:t>7. Công tác phổ biến giáo dục pháp luật, Công tác phòng chống, bạo lực học đường, đảm bảo an ninh, an toàn trong trường học</w:t>
      </w:r>
    </w:p>
    <w:p w14:paraId="7FCB8363" w14:textId="77777777" w:rsidR="001A4ED8" w:rsidRPr="00D240E7" w:rsidRDefault="001A4ED8" w:rsidP="001A4ED8">
      <w:pPr>
        <w:ind w:firstLine="720"/>
        <w:jc w:val="both"/>
        <w:rPr>
          <w:lang w:val="nl-NL"/>
        </w:rPr>
      </w:pPr>
      <w:r w:rsidRPr="00D240E7">
        <w:rPr>
          <w:lang w:val="nl-NL"/>
        </w:rPr>
        <w:t>- Thường xuyên tuyên truyền giáo dục pháp luật cho GV và HS</w:t>
      </w:r>
      <w:r w:rsidRPr="00D240E7">
        <w:t>, đặc biệt là các quy định về công tác phòng dịch</w:t>
      </w:r>
      <w:r w:rsidRPr="00D240E7">
        <w:rPr>
          <w:lang w:val="nl-NL"/>
        </w:rPr>
        <w:t>.</w:t>
      </w:r>
    </w:p>
    <w:p w14:paraId="3D7C6F57" w14:textId="77777777" w:rsidR="001A4ED8" w:rsidRPr="00D240E7" w:rsidRDefault="001A4ED8" w:rsidP="001A4ED8">
      <w:pPr>
        <w:ind w:firstLine="720"/>
        <w:jc w:val="both"/>
        <w:rPr>
          <w:lang w:val="nl-NL"/>
        </w:rPr>
      </w:pPr>
      <w:r w:rsidRPr="00D240E7">
        <w:rPr>
          <w:lang w:val="nl-NL"/>
        </w:rPr>
        <w:t>- Thành lập tổ tư vấn học đường hoạt động thường xuyên.</w:t>
      </w:r>
    </w:p>
    <w:p w14:paraId="69C8388A" w14:textId="77777777" w:rsidR="001A4ED8" w:rsidRPr="00D240E7" w:rsidRDefault="001A4ED8" w:rsidP="001A4ED8">
      <w:pPr>
        <w:ind w:firstLine="720"/>
        <w:jc w:val="both"/>
        <w:rPr>
          <w:lang w:val="nl-NL"/>
        </w:rPr>
      </w:pPr>
      <w:r w:rsidRPr="00D240E7">
        <w:rPr>
          <w:lang w:val="nl-NL"/>
        </w:rPr>
        <w:t>- Làm thêm các khẩu hiệu xung quanh trường để tuyên truyền.</w:t>
      </w:r>
    </w:p>
    <w:p w14:paraId="412E0177" w14:textId="77777777" w:rsidR="001A4ED8" w:rsidRPr="00D240E7" w:rsidRDefault="001A4ED8" w:rsidP="001A4ED8">
      <w:pPr>
        <w:ind w:firstLine="720"/>
        <w:jc w:val="both"/>
        <w:rPr>
          <w:lang w:val="nl-NL"/>
        </w:rPr>
      </w:pPr>
      <w:r w:rsidRPr="00D240E7">
        <w:rPr>
          <w:lang w:val="nl-NL"/>
        </w:rPr>
        <w:t>- Tổ chức cho HS ký cam kết thực hiện tốt các nội dung phòng, chống bạo lực học đường và ATGT, tai tệ nạn xã hội...</w:t>
      </w:r>
    </w:p>
    <w:p w14:paraId="1CFB0B53" w14:textId="77777777" w:rsidR="001A4ED8" w:rsidRPr="00D240E7" w:rsidRDefault="001A4ED8" w:rsidP="001A4ED8">
      <w:pPr>
        <w:ind w:firstLine="720"/>
        <w:jc w:val="both"/>
        <w:rPr>
          <w:lang w:val="nl-NL"/>
        </w:rPr>
      </w:pPr>
      <w:r w:rsidRPr="00D240E7">
        <w:rPr>
          <w:lang w:val="nl-NL"/>
        </w:rPr>
        <w:t>- Lập sổ theo dõi hàng ngày và hằng tuần về việc thực hiện các nội dung đã cam kết có chữ ký của HS hoặc PHHS đặc biệt với HS các biệt và HS dễ bị bắt nạt.</w:t>
      </w:r>
    </w:p>
    <w:p w14:paraId="65EE2181" w14:textId="77777777" w:rsidR="001A4ED8" w:rsidRPr="00D240E7" w:rsidRDefault="001A4ED8" w:rsidP="001A4ED8">
      <w:pPr>
        <w:pStyle w:val="NormalWeb"/>
        <w:shd w:val="clear" w:color="auto" w:fill="FFFFFF"/>
        <w:spacing w:before="0" w:beforeAutospacing="0" w:after="0" w:afterAutospacing="0" w:line="276" w:lineRule="auto"/>
        <w:ind w:firstLine="720"/>
        <w:jc w:val="both"/>
        <w:rPr>
          <w:sz w:val="28"/>
          <w:szCs w:val="28"/>
          <w:lang w:val="nl-NL"/>
        </w:rPr>
      </w:pPr>
      <w:r w:rsidRPr="00D240E7">
        <w:rPr>
          <w:sz w:val="28"/>
          <w:szCs w:val="28"/>
          <w:lang w:val="nl-NL"/>
        </w:rPr>
        <w:t>- Phối hợp tổ chức tuyên truyền giáo dục cho học sinh về bảo vệ môi trường; đa dạng sinh học và bảo tồn thiên nhiên; giáo dục về tài nguyên và môi trường ; ứng phó với biến đổi khí hậu, phòng tránh và giảm nhẹ thiên tai bằng nhiều hình thức: thuyết trình, đi xâm nhập thực tế,… nhằm giáo dục các em ý thức cùng tham gia bảo vệ môi trường, bảo vệ vườn,…    </w:t>
      </w:r>
    </w:p>
    <w:p w14:paraId="7B882E19" w14:textId="77777777" w:rsidR="001A4ED8" w:rsidRPr="00D240E7" w:rsidRDefault="001A4ED8" w:rsidP="001A4ED8">
      <w:pPr>
        <w:pStyle w:val="NormalWeb"/>
        <w:shd w:val="clear" w:color="auto" w:fill="FFFFFF"/>
        <w:spacing w:before="0" w:beforeAutospacing="0" w:after="0" w:afterAutospacing="0" w:line="276" w:lineRule="auto"/>
        <w:ind w:firstLine="720"/>
        <w:jc w:val="both"/>
        <w:rPr>
          <w:sz w:val="28"/>
          <w:szCs w:val="28"/>
          <w:lang w:val="nl-NL"/>
        </w:rPr>
      </w:pPr>
      <w:r w:rsidRPr="00D240E7">
        <w:rPr>
          <w:sz w:val="28"/>
          <w:szCs w:val="28"/>
          <w:lang w:val="nl-NL"/>
        </w:rPr>
        <w:t>- Tăng cường giáo dục cho HS thực hiện tốt quy tắc ứng xử văn hoá trong nhà trường, trong đời sống về những kỹ năng giao tiếp, ứng xử; biết kính trọng thầy cô, cha mẹ, người lớn tuổi; Đoàn kết, tôn trọng, giúp đỡ bạn bè và mọi người xung quanh; chăm chỉ học tập, quý trọng bảo vệ của công, bảo vệ tài sản của trường,…</w:t>
      </w:r>
    </w:p>
    <w:p w14:paraId="325D65ED" w14:textId="77777777" w:rsidR="001A4ED8" w:rsidRPr="00D240E7" w:rsidRDefault="001A4ED8" w:rsidP="001A4ED8">
      <w:pPr>
        <w:ind w:firstLine="720"/>
        <w:jc w:val="both"/>
        <w:rPr>
          <w:lang w:val="nl-NL"/>
        </w:rPr>
      </w:pPr>
      <w:r w:rsidRPr="00D240E7">
        <w:rPr>
          <w:lang w:val="nl-NL"/>
        </w:rPr>
        <w:t>- Nghiêm cấm việc HS sử dụng điện thoại trong trường học</w:t>
      </w:r>
      <w:r w:rsidRPr="00D240E7">
        <w:t xml:space="preserve"> khi chưa được giáo viên cho phép</w:t>
      </w:r>
      <w:r w:rsidRPr="00D240E7">
        <w:rPr>
          <w:lang w:val="nl-NL"/>
        </w:rPr>
        <w:t>.</w:t>
      </w:r>
    </w:p>
    <w:p w14:paraId="441BFDDA" w14:textId="77777777" w:rsidR="001A4ED8" w:rsidRPr="00D240E7" w:rsidRDefault="001A4ED8" w:rsidP="001A4ED8">
      <w:pPr>
        <w:ind w:firstLine="720"/>
        <w:jc w:val="both"/>
        <w:rPr>
          <w:b/>
          <w:bCs/>
        </w:rPr>
      </w:pPr>
      <w:r w:rsidRPr="00D240E7">
        <w:rPr>
          <w:b/>
          <w:bCs/>
        </w:rPr>
        <w:t>9. Công tác đảm bảo vệ sinh, xây dựng cảnh quan trong trường học, Công tác phòng chống dịch bệnh</w:t>
      </w:r>
    </w:p>
    <w:p w14:paraId="00E67C5A" w14:textId="77777777" w:rsidR="001A4ED8" w:rsidRPr="00D240E7" w:rsidRDefault="001A4ED8" w:rsidP="001A4ED8">
      <w:pPr>
        <w:ind w:firstLine="720"/>
        <w:jc w:val="both"/>
        <w:rPr>
          <w:bCs/>
        </w:rPr>
      </w:pPr>
      <w:r w:rsidRPr="00D240E7">
        <w:rPr>
          <w:b/>
          <w:i/>
        </w:rPr>
        <w:t xml:space="preserve">- </w:t>
      </w:r>
      <w:r w:rsidRPr="00D240E7">
        <w:rPr>
          <w:shd w:val="clear" w:color="auto" w:fill="FCFCFC"/>
        </w:rPr>
        <w:t xml:space="preserve">Nhận thức đúng đắn việc </w:t>
      </w:r>
      <w:r w:rsidRPr="00D240E7">
        <w:rPr>
          <w:bCs/>
        </w:rPr>
        <w:t xml:space="preserve">đảm bảo vệ sinh, xây dựng cảnh quan trong </w:t>
      </w:r>
      <w:r w:rsidRPr="00D240E7">
        <w:rPr>
          <w:bCs/>
        </w:rPr>
        <w:lastRenderedPageBreak/>
        <w:t>trường học, Công tác phòng chống dịch bệnh</w:t>
      </w:r>
      <w:r w:rsidRPr="00D240E7">
        <w:rPr>
          <w:shd w:val="clear" w:color="auto" w:fill="FCFCFC"/>
        </w:rPr>
        <w:t xml:space="preserve"> là rất quan trọng. Xác định được sự nguy hại của dịch bệnh , theo kinh nghiệm là:” phòng bệnh hơn chữa bệnh”. Ngay từ đầu nhà trường có kế hoạch chỉ đạo toàn trường thực hiện tốt công tác </w:t>
      </w:r>
      <w:r w:rsidRPr="00D240E7">
        <w:rPr>
          <w:bCs/>
        </w:rPr>
        <w:t>đảm bảo vệ sinh, xây dựng cảnh quan trong trường học, công tác phòng chống dịch bệnh.</w:t>
      </w:r>
    </w:p>
    <w:p w14:paraId="253D283E" w14:textId="77777777" w:rsidR="001A4ED8" w:rsidRPr="00D240E7" w:rsidRDefault="001A4ED8" w:rsidP="001A4ED8">
      <w:pPr>
        <w:shd w:val="clear" w:color="auto" w:fill="FFFFFF"/>
        <w:ind w:firstLine="720"/>
        <w:jc w:val="both"/>
        <w:textAlignment w:val="baseline"/>
        <w:rPr>
          <w:lang w:eastAsia="vi-VN"/>
        </w:rPr>
      </w:pPr>
      <w:r w:rsidRPr="00D240E7">
        <w:rPr>
          <w:lang w:eastAsia="vi-VN"/>
        </w:rPr>
        <w:t xml:space="preserve">- Bồi dưỡng kiến thức </w:t>
      </w:r>
      <w:r w:rsidRPr="00D240E7">
        <w:rPr>
          <w:bCs/>
        </w:rPr>
        <w:t xml:space="preserve">đảm bảo vệ sinh, xây dựng cảnh quan trong trường học </w:t>
      </w:r>
      <w:r w:rsidRPr="00D240E7">
        <w:rPr>
          <w:lang w:eastAsia="vi-VN"/>
        </w:rPr>
        <w:t>và phòng chống dịch bệnh cho giáo viên, nhân viên toàn trường. Tham gia các lớp học, các cuộc hội thảo của cấp trên tổ chức. Cập nhật kịp thời và tìm hiểu kiến thức trong sách, báo, tạp chí, trên mạng Internet… Thực hiện tốt công tác phối kết hợp giữa các bộ phận trong nhà trường và với  các cơ quan hữu quan…</w:t>
      </w:r>
    </w:p>
    <w:p w14:paraId="363D980F" w14:textId="77777777" w:rsidR="001A4ED8" w:rsidRPr="00D240E7" w:rsidRDefault="001A4ED8" w:rsidP="001A4ED8">
      <w:pPr>
        <w:shd w:val="clear" w:color="auto" w:fill="FFFFFF"/>
        <w:ind w:firstLine="720"/>
        <w:jc w:val="both"/>
        <w:textAlignment w:val="baseline"/>
        <w:rPr>
          <w:lang w:eastAsia="vi-VN"/>
        </w:rPr>
      </w:pPr>
      <w:r w:rsidRPr="00D240E7">
        <w:rPr>
          <w:lang w:eastAsia="vi-VN"/>
        </w:rPr>
        <w:t>- Ban Giám Hiệu đã kịp thời chỉ đạo, đầu tư cơ sở vật chất : Mua sắm đầy đủ trang thiết bị y tế, thuốc thiết yếu, thuốc sát trùng, xà phòng rửa tay phục vụ cho việc phòng chống bệnh dịch trong toàn trường.</w:t>
      </w:r>
    </w:p>
    <w:p w14:paraId="73FF4C01" w14:textId="77777777" w:rsidR="001A4ED8" w:rsidRPr="00D240E7" w:rsidRDefault="001A4ED8" w:rsidP="001A4ED8">
      <w:pPr>
        <w:shd w:val="clear" w:color="auto" w:fill="FFFFFF"/>
        <w:ind w:firstLine="720"/>
        <w:jc w:val="both"/>
        <w:textAlignment w:val="baseline"/>
        <w:rPr>
          <w:lang w:eastAsia="vi-VN"/>
        </w:rPr>
      </w:pPr>
      <w:r w:rsidRPr="00D240E7">
        <w:rPr>
          <w:lang w:eastAsia="vi-VN"/>
        </w:rPr>
        <w:t>Xây dựng môi trường thân thiện, vệ sinh sạch đẹp ,thông thoáng, nhiều cây xanh, hoa theo mùa. Tạo môi trường xanh- sạch – đẹp.</w:t>
      </w:r>
    </w:p>
    <w:p w14:paraId="2413AEB6" w14:textId="77777777" w:rsidR="001A4ED8" w:rsidRPr="00D240E7" w:rsidRDefault="001A4ED8" w:rsidP="001A4ED8">
      <w:pPr>
        <w:ind w:firstLine="720"/>
        <w:jc w:val="both"/>
        <w:rPr>
          <w:b/>
          <w:i/>
        </w:rPr>
      </w:pPr>
      <w:r w:rsidRPr="00D240E7">
        <w:rPr>
          <w:b/>
          <w:i/>
          <w:lang w:val="pt-BR"/>
        </w:rPr>
        <w:t>* Biện pháp</w:t>
      </w:r>
      <w:r w:rsidRPr="00D240E7">
        <w:rPr>
          <w:b/>
          <w:i/>
        </w:rPr>
        <w:t>:</w:t>
      </w:r>
    </w:p>
    <w:p w14:paraId="222248C5" w14:textId="77777777" w:rsidR="001A4ED8" w:rsidRPr="00D240E7" w:rsidRDefault="001A4ED8" w:rsidP="001A4ED8">
      <w:pPr>
        <w:adjustRightInd w:val="0"/>
        <w:ind w:firstLine="720"/>
        <w:contextualSpacing/>
        <w:jc w:val="both"/>
        <w:rPr>
          <w:bdr w:val="none" w:sz="0" w:space="0" w:color="auto" w:frame="1"/>
        </w:rPr>
      </w:pPr>
      <w:r w:rsidRPr="00D240E7">
        <w:rPr>
          <w:bCs/>
          <w:iCs/>
        </w:rPr>
        <w:t xml:space="preserve">- </w:t>
      </w:r>
      <w:r w:rsidRPr="00D240E7">
        <w:rPr>
          <w:bCs/>
          <w:iCs/>
          <w:lang w:val="nl-NL"/>
        </w:rPr>
        <w:t>Thành lập BCĐ phòng chống dịch bệnh của nhà trường</w:t>
      </w:r>
      <w:r w:rsidRPr="00D240E7">
        <w:rPr>
          <w:lang w:val="nl-NL"/>
        </w:rPr>
        <w:t>. Phân công rõ nhiệm vụ của từng thành viên trong BCĐ. Chỉ đạo BCĐ phòng chống dịch bệnh nhà trường thực hiện tốt các biện pháp phòng, chống dịch bệnh trong trường: Tiến hành vệ sinh trường, lớp, đồ dùng, thiết bị dạy học, phun thuốc tiêu độc khử trùng toàn bộ trường học, chuẩn bị tốt các trang thiết bị: Nhiệt kế, xà phòng, dung dịch sát khuẩn, giấy lau tay...</w:t>
      </w:r>
    </w:p>
    <w:p w14:paraId="184E8071" w14:textId="77777777" w:rsidR="001A4ED8" w:rsidRPr="00D240E7" w:rsidRDefault="001A4ED8" w:rsidP="001A4ED8">
      <w:pPr>
        <w:ind w:firstLine="720"/>
        <w:jc w:val="both"/>
        <w:rPr>
          <w:lang w:val="pt-BR"/>
        </w:rPr>
      </w:pPr>
      <w:r w:rsidRPr="00D240E7">
        <w:t xml:space="preserve">- </w:t>
      </w:r>
      <w:r w:rsidRPr="00D240E7">
        <w:rPr>
          <w:lang w:val="pt-BR"/>
        </w:rPr>
        <w:t>Bổ sung thêm các thiết bị vật tư y tế cần thiết, lắp đặt các bồn rửa tay ngoài khu vực sân trường, sửa chữa các công trình vệ sinh đảm bảo sạch sẽ...</w:t>
      </w:r>
    </w:p>
    <w:p w14:paraId="16A21E7C" w14:textId="77777777" w:rsidR="001A4ED8" w:rsidRPr="00D240E7" w:rsidRDefault="001A4ED8" w:rsidP="001A4ED8">
      <w:pPr>
        <w:shd w:val="clear" w:color="auto" w:fill="FFFFFF"/>
        <w:ind w:firstLine="720"/>
        <w:jc w:val="both"/>
        <w:textAlignment w:val="baseline"/>
        <w:rPr>
          <w:lang w:eastAsia="vi-VN"/>
        </w:rPr>
      </w:pPr>
      <w:r w:rsidRPr="00D240E7">
        <w:rPr>
          <w:lang w:eastAsia="vi-VN"/>
        </w:rPr>
        <w:t>- Hàng ngày thu gom rác ở các lớp, các phòng và sân trường về một chỗ, phải có thùng chứa rác theo quy định.</w:t>
      </w:r>
    </w:p>
    <w:p w14:paraId="64782DB2" w14:textId="77777777" w:rsidR="001A4ED8" w:rsidRPr="00D240E7" w:rsidRDefault="001A4ED8" w:rsidP="001A4ED8">
      <w:pPr>
        <w:shd w:val="clear" w:color="auto" w:fill="FFFFFF"/>
        <w:ind w:firstLine="720"/>
        <w:jc w:val="both"/>
        <w:textAlignment w:val="baseline"/>
        <w:rPr>
          <w:lang w:eastAsia="vi-VN"/>
        </w:rPr>
      </w:pPr>
      <w:r w:rsidRPr="00D240E7">
        <w:rPr>
          <w:lang w:eastAsia="vi-VN"/>
        </w:rPr>
        <w:t>- Có hệ thống cống rãnh kín để dẫn thoát nước mưa, nước thải từ trường vào hệ thống cống chung.</w:t>
      </w:r>
    </w:p>
    <w:p w14:paraId="717DFDC5" w14:textId="77777777" w:rsidR="001A4ED8" w:rsidRPr="00D240E7" w:rsidRDefault="001A4ED8" w:rsidP="001A4ED8">
      <w:pPr>
        <w:shd w:val="clear" w:color="auto" w:fill="FFFFFF"/>
        <w:ind w:firstLine="720"/>
        <w:jc w:val="both"/>
        <w:textAlignment w:val="baseline"/>
        <w:rPr>
          <w:lang w:eastAsia="vi-VN"/>
        </w:rPr>
      </w:pPr>
      <w:r w:rsidRPr="00D240E7">
        <w:rPr>
          <w:lang w:eastAsia="vi-VN"/>
        </w:rPr>
        <w:t>- Vệ sinh lớp học đảm bảo không khí thông thoáng : mát về mùa hè, ấm về mùa đông,  đảm bảo đủ ánh sáng. Vệ sinh chung: Lau bề mặt, hành lang, cửa… bằng dung dịch sát khuẩn hàng ngày sau tan học và  hàng tuần.</w:t>
      </w:r>
    </w:p>
    <w:p w14:paraId="097D754B" w14:textId="77777777" w:rsidR="001A4ED8" w:rsidRPr="00D240E7" w:rsidRDefault="001A4ED8" w:rsidP="001A4ED8">
      <w:pPr>
        <w:shd w:val="clear" w:color="auto" w:fill="FFFFFF"/>
        <w:ind w:firstLine="720"/>
        <w:jc w:val="both"/>
        <w:textAlignment w:val="baseline"/>
        <w:rPr>
          <w:lang w:eastAsia="vi-VN"/>
        </w:rPr>
      </w:pPr>
      <w:r w:rsidRPr="00D240E7">
        <w:rPr>
          <w:lang w:eastAsia="vi-VN"/>
        </w:rPr>
        <w:t>- Trồng và chăm sóc  cây xanh để tạo bóng mát, vẻ đẹp xanh sạch cho cảnh quan môi trường sư phạm.</w:t>
      </w:r>
    </w:p>
    <w:p w14:paraId="2D096223" w14:textId="77777777" w:rsidR="001A4ED8" w:rsidRPr="00D240E7" w:rsidRDefault="001A4ED8" w:rsidP="001A4ED8">
      <w:pPr>
        <w:shd w:val="clear" w:color="auto" w:fill="FFFFFF"/>
        <w:ind w:firstLine="720"/>
        <w:jc w:val="both"/>
        <w:textAlignment w:val="baseline"/>
        <w:rPr>
          <w:lang w:eastAsia="vi-VN"/>
        </w:rPr>
      </w:pPr>
      <w:r w:rsidRPr="00D240E7">
        <w:rPr>
          <w:lang w:eastAsia="vi-VN"/>
        </w:rPr>
        <w:t>- Thường xuyên quét dọn vệ sinh khu vực trong và ngoài trường</w:t>
      </w:r>
    </w:p>
    <w:p w14:paraId="5C06B2C7" w14:textId="77777777" w:rsidR="001A4ED8" w:rsidRPr="00D240E7" w:rsidRDefault="001A4ED8" w:rsidP="001A4ED8">
      <w:pPr>
        <w:shd w:val="clear" w:color="auto" w:fill="FFFFFF"/>
        <w:ind w:firstLine="720"/>
        <w:jc w:val="both"/>
        <w:textAlignment w:val="baseline"/>
        <w:rPr>
          <w:lang w:eastAsia="vi-VN"/>
        </w:rPr>
      </w:pPr>
      <w:r w:rsidRPr="00D240E7">
        <w:rPr>
          <w:lang w:eastAsia="vi-VN"/>
        </w:rPr>
        <w:t xml:space="preserve"> - Phối hợp lồng ghép giáo dục cho học sinh về những hiểu biết trong việc phòng chống dịch bệnh.</w:t>
      </w:r>
    </w:p>
    <w:p w14:paraId="080562E0" w14:textId="77777777" w:rsidR="001A4ED8" w:rsidRPr="00D240E7" w:rsidRDefault="001A4ED8" w:rsidP="001A4ED8">
      <w:pPr>
        <w:shd w:val="clear" w:color="auto" w:fill="FFFFFF"/>
        <w:ind w:firstLine="720"/>
        <w:jc w:val="both"/>
        <w:textAlignment w:val="baseline"/>
        <w:rPr>
          <w:lang w:eastAsia="vi-VN"/>
        </w:rPr>
      </w:pPr>
      <w:r w:rsidRPr="00D240E7">
        <w:rPr>
          <w:lang w:eastAsia="vi-VN"/>
        </w:rPr>
        <w:t xml:space="preserve"> - Phối hợp chặt chẽ với cha mẹ học sinh để cùng thực hiện tốt những nội dung phòng bệnh ở gia đình góp phần nâng cao hiệu quả của những biện pháp đã thực hiện ở trường .</w:t>
      </w:r>
    </w:p>
    <w:p w14:paraId="51AED20A" w14:textId="77777777" w:rsidR="001A4ED8" w:rsidRPr="00D240E7" w:rsidRDefault="001A4ED8" w:rsidP="001A4ED8">
      <w:pPr>
        <w:shd w:val="clear" w:color="auto" w:fill="FFFFFF"/>
        <w:ind w:firstLine="720"/>
        <w:jc w:val="both"/>
        <w:textAlignment w:val="baseline"/>
        <w:rPr>
          <w:lang w:eastAsia="vi-VN"/>
        </w:rPr>
      </w:pPr>
      <w:r w:rsidRPr="00D240E7">
        <w:rPr>
          <w:lang w:eastAsia="vi-VN"/>
        </w:rPr>
        <w:t>- Trường có các góc tuyên truyền với học sinh: Những hình ảnh và thông tin về phòng chống bệnh dịch.</w:t>
      </w:r>
    </w:p>
    <w:p w14:paraId="3ABC98FC" w14:textId="77777777" w:rsidR="001A4ED8" w:rsidRPr="00D240E7" w:rsidRDefault="001A4ED8" w:rsidP="001A4ED8">
      <w:pPr>
        <w:shd w:val="clear" w:color="auto" w:fill="FFFFFF"/>
        <w:ind w:firstLine="720"/>
        <w:jc w:val="both"/>
        <w:textAlignment w:val="baseline"/>
        <w:rPr>
          <w:lang w:eastAsia="vi-VN"/>
        </w:rPr>
      </w:pPr>
      <w:r w:rsidRPr="00D240E7">
        <w:rPr>
          <w:lang w:eastAsia="vi-VN"/>
        </w:rPr>
        <w:t xml:space="preserve">- Phối hợp chặt chẽ với y tế xã để có kế hoạch chủ động đối phó, không để bệnh dịch xảy ra. </w:t>
      </w:r>
    </w:p>
    <w:p w14:paraId="7045BCBB" w14:textId="77777777" w:rsidR="001A4ED8" w:rsidRPr="00D240E7" w:rsidRDefault="001A4ED8" w:rsidP="001A4ED8">
      <w:pPr>
        <w:ind w:firstLine="720"/>
        <w:jc w:val="both"/>
        <w:rPr>
          <w:b/>
        </w:rPr>
      </w:pPr>
      <w:r w:rsidRPr="00D240E7">
        <w:rPr>
          <w:b/>
        </w:rPr>
        <w:t xml:space="preserve">10. </w:t>
      </w:r>
      <w:r w:rsidRPr="00D240E7">
        <w:rPr>
          <w:b/>
          <w:lang w:val="sv-SE"/>
        </w:rPr>
        <w:t>Công tác phổ cập THCS</w:t>
      </w:r>
      <w:r w:rsidRPr="00D240E7">
        <w:rPr>
          <w:b/>
        </w:rPr>
        <w:t>, giáo dục khuyết tật hòa nhập.</w:t>
      </w:r>
    </w:p>
    <w:p w14:paraId="3E66532F" w14:textId="77777777" w:rsidR="001A4ED8" w:rsidRPr="00D240E7" w:rsidRDefault="001A4ED8" w:rsidP="001A4ED8">
      <w:pPr>
        <w:jc w:val="both"/>
        <w:rPr>
          <w:lang w:val="pt-BR"/>
        </w:rPr>
      </w:pPr>
      <w:r w:rsidRPr="00D240E7">
        <w:rPr>
          <w:lang w:val="de-DE"/>
        </w:rPr>
        <w:tab/>
        <w:t xml:space="preserve">Phổ cập giáo dục là một trong các nhiệm vụ của nhà trường trong năm học, </w:t>
      </w:r>
      <w:r w:rsidRPr="00D240E7">
        <w:rPr>
          <w:lang w:val="de-DE"/>
        </w:rPr>
        <w:lastRenderedPageBreak/>
        <w:t xml:space="preserve">phát huy kết quả đã đạt được ở những năm học trước, nhà trường phối hợp chặt chẽ với chính quyên địa phương, trường Mầm non trường Tiểu học xã </w:t>
      </w:r>
      <w:r w:rsidRPr="00D240E7">
        <w:rPr>
          <w:lang w:val="pt-BR"/>
        </w:rPr>
        <w:t>thực hiện</w:t>
      </w:r>
      <w:r w:rsidRPr="00D240E7">
        <w:t xml:space="preserve"> điều tra</w:t>
      </w:r>
      <w:r w:rsidRPr="00D240E7">
        <w:rPr>
          <w:lang w:val="pt-BR"/>
        </w:rPr>
        <w:t>, cập nhật công tác</w:t>
      </w:r>
      <w:r w:rsidRPr="00D240E7">
        <w:t xml:space="preserve"> phổ cập giáo dục THCS trên địa bàn</w:t>
      </w:r>
      <w:r w:rsidRPr="00D240E7">
        <w:rPr>
          <w:lang w:val="pt-BR"/>
        </w:rPr>
        <w:t>;</w:t>
      </w:r>
      <w:r w:rsidRPr="00D240E7">
        <w:t xml:space="preserve"> tham mưu với chính quyền địa phương để kiện toàn BCĐ PCGD xã và xây dựng kế hoạch, biện pháp tích cực để duy trì tốt công tác phổ cập THCS</w:t>
      </w:r>
      <w:r w:rsidRPr="00D240E7">
        <w:rPr>
          <w:lang w:val="pt-BR"/>
        </w:rPr>
        <w:t xml:space="preserve">, công tác xóa mù chữ </w:t>
      </w:r>
      <w:r w:rsidRPr="00D240E7">
        <w:t xml:space="preserve">trên địa bàn. </w:t>
      </w:r>
    </w:p>
    <w:p w14:paraId="769218A6" w14:textId="77777777" w:rsidR="001A4ED8" w:rsidRPr="00D240E7" w:rsidRDefault="001A4ED8" w:rsidP="001A4ED8">
      <w:pPr>
        <w:jc w:val="both"/>
        <w:rPr>
          <w:b/>
          <w:i/>
          <w:lang w:val="pt-BR"/>
        </w:rPr>
      </w:pPr>
      <w:r w:rsidRPr="00D240E7">
        <w:rPr>
          <w:b/>
          <w:i/>
          <w:lang w:val="pt-BR"/>
        </w:rPr>
        <w:tab/>
      </w:r>
      <w:r w:rsidRPr="00D240E7">
        <w:rPr>
          <w:b/>
          <w:i/>
        </w:rPr>
        <w:t xml:space="preserve">* </w:t>
      </w:r>
      <w:r w:rsidRPr="00D240E7">
        <w:rPr>
          <w:b/>
          <w:i/>
          <w:lang w:val="pt-BR"/>
        </w:rPr>
        <w:t>Chỉ tiêu.</w:t>
      </w:r>
    </w:p>
    <w:p w14:paraId="5DC88BB1" w14:textId="6E527C30" w:rsidR="001A4ED8" w:rsidRPr="00D240E7" w:rsidRDefault="001A4ED8" w:rsidP="001A4ED8">
      <w:pPr>
        <w:jc w:val="both"/>
        <w:rPr>
          <w:bCs/>
          <w:color w:val="202020"/>
          <w:spacing w:val="12"/>
          <w:shd w:val="clear" w:color="auto" w:fill="FFFFFF"/>
          <w:lang w:val="en-US"/>
        </w:rPr>
      </w:pPr>
      <w:r w:rsidRPr="00D240E7">
        <w:rPr>
          <w:lang w:val="pt-BR"/>
        </w:rPr>
        <w:tab/>
      </w:r>
      <w:r w:rsidR="002E26AE">
        <w:rPr>
          <w:lang w:val="pt-BR"/>
        </w:rPr>
        <w:tab/>
      </w:r>
      <w:r w:rsidRPr="00D240E7">
        <w:rPr>
          <w:lang w:val="pt-BR"/>
        </w:rPr>
        <w:t>- Duy trì</w:t>
      </w:r>
      <w:r w:rsidRPr="00D240E7">
        <w:rPr>
          <w:bCs/>
          <w:color w:val="202020"/>
          <w:spacing w:val="12"/>
          <w:shd w:val="clear" w:color="auto" w:fill="FFFFFF"/>
          <w:lang w:val="en-US"/>
        </w:rPr>
        <w:t xml:space="preserve"> đ</w:t>
      </w:r>
      <w:r w:rsidRPr="00D240E7">
        <w:rPr>
          <w:bCs/>
          <w:color w:val="202020"/>
          <w:spacing w:val="12"/>
          <w:shd w:val="clear" w:color="auto" w:fill="FFFFFF"/>
        </w:rPr>
        <w:t>ạt chuẩn PC</w:t>
      </w:r>
      <w:r w:rsidRPr="00D240E7">
        <w:rPr>
          <w:bCs/>
          <w:color w:val="202020"/>
          <w:spacing w:val="12"/>
          <w:shd w:val="clear" w:color="auto" w:fill="FFFFFF"/>
          <w:lang w:val="en-US"/>
        </w:rPr>
        <w:t>GD</w:t>
      </w:r>
      <w:r w:rsidRPr="00D240E7">
        <w:rPr>
          <w:bCs/>
          <w:color w:val="202020"/>
          <w:spacing w:val="12"/>
          <w:shd w:val="clear" w:color="auto" w:fill="FFFFFF"/>
        </w:rPr>
        <w:t xml:space="preserve"> THCS mức độ</w:t>
      </w:r>
      <w:r w:rsidRPr="00D240E7">
        <w:rPr>
          <w:bCs/>
          <w:color w:val="202020"/>
          <w:spacing w:val="12"/>
          <w:shd w:val="clear" w:color="auto" w:fill="FFFFFF"/>
          <w:lang w:val="en-US"/>
        </w:rPr>
        <w:t xml:space="preserve"> 3</w:t>
      </w:r>
    </w:p>
    <w:p w14:paraId="71A3FB03" w14:textId="77777777" w:rsidR="001A4ED8" w:rsidRPr="00D240E7" w:rsidRDefault="001A4ED8" w:rsidP="001A4ED8">
      <w:pPr>
        <w:jc w:val="both"/>
        <w:rPr>
          <w:lang w:val="pt-BR"/>
        </w:rPr>
      </w:pPr>
      <w:r w:rsidRPr="00D240E7">
        <w:rPr>
          <w:lang w:val="pt-BR"/>
        </w:rPr>
        <w:t xml:space="preserve">          - Duy trì đạt chuẩn xóa mù chữ cấp độ 2</w:t>
      </w:r>
    </w:p>
    <w:p w14:paraId="3AE189A4" w14:textId="77777777" w:rsidR="001A4ED8" w:rsidRPr="00D240E7" w:rsidRDefault="001A4ED8" w:rsidP="001A4ED8">
      <w:pPr>
        <w:jc w:val="both"/>
        <w:rPr>
          <w:b/>
          <w:i/>
          <w:lang w:val="pt-BR"/>
        </w:rPr>
      </w:pPr>
      <w:r w:rsidRPr="00D240E7">
        <w:rPr>
          <w:b/>
          <w:i/>
          <w:lang w:val="pt-BR"/>
        </w:rPr>
        <w:tab/>
      </w:r>
      <w:r w:rsidRPr="00D240E7">
        <w:rPr>
          <w:b/>
          <w:i/>
        </w:rPr>
        <w:t xml:space="preserve">* </w:t>
      </w:r>
      <w:r w:rsidRPr="00D240E7">
        <w:rPr>
          <w:b/>
          <w:i/>
          <w:lang w:val="pt-BR"/>
        </w:rPr>
        <w:t xml:space="preserve"> Biện pháp.</w:t>
      </w:r>
    </w:p>
    <w:p w14:paraId="796A339D" w14:textId="77777777" w:rsidR="001A4ED8" w:rsidRPr="00D240E7" w:rsidRDefault="001A4ED8" w:rsidP="001A4ED8">
      <w:pPr>
        <w:ind w:firstLine="720"/>
        <w:jc w:val="both"/>
        <w:rPr>
          <w:lang w:val="pt-BR"/>
        </w:rPr>
      </w:pPr>
      <w:r w:rsidRPr="00D240E7">
        <w:rPr>
          <w:lang w:val="pt-BR"/>
        </w:rPr>
        <w:t xml:space="preserve">Củng cố, kiện toàn Ban chỉ đạo PCGD, đội ngũ cán bộ giáo viên chuyên trách PCGD; thực hiện tốt việc quản lý và lưu trữ hồ sơ PCGD; coi trọng công tác điều tra cơ bản, rà soát đánh giá kết quả và báo cáo hằng năm về thực trạng PCGD. Thực hiện tốt việc quản lý PCGD THCS theo Hệ thống thông tin điện tử quản lý PCGD - XMC. </w:t>
      </w:r>
    </w:p>
    <w:p w14:paraId="7A4B0278" w14:textId="77777777" w:rsidR="001A4ED8" w:rsidRPr="00D240E7" w:rsidRDefault="001A4ED8" w:rsidP="001A4ED8">
      <w:pPr>
        <w:ind w:firstLine="720"/>
        <w:jc w:val="both"/>
        <w:rPr>
          <w:lang w:val="pt-BR"/>
        </w:rPr>
      </w:pPr>
      <w:r w:rsidRPr="00D240E7">
        <w:rPr>
          <w:lang w:val="pt-BR"/>
        </w:rPr>
        <w:t>Tích cực tham mưu với các cấp lãnh đạo địa phương, tập trung mọi nguồn lực với các giải pháp tích cực để nâng cao chất lượng giáo dục; tích cực huy động các đối tượng diện PCGD THCS ra lớp; nắm chắc tình hình, nguyên nhân học sinh bỏ học và có giải pháp khắc phục tình trạng này; vận động nhiều lực lượng tham gia nhằm duy trì sĩ số học sinh; củng cố, duy trì và nâng cao tỉ lệ, chất lượng đạt chuẩn PCGD THCS.</w:t>
      </w:r>
    </w:p>
    <w:p w14:paraId="2AAAC04A" w14:textId="77777777" w:rsidR="001A4ED8" w:rsidRPr="00D240E7" w:rsidRDefault="001A4ED8" w:rsidP="001A4ED8">
      <w:pPr>
        <w:jc w:val="both"/>
        <w:rPr>
          <w:b/>
          <w:lang w:val="sv-SE"/>
        </w:rPr>
      </w:pPr>
      <w:r w:rsidRPr="00D240E7">
        <w:rPr>
          <w:b/>
          <w:bCs/>
        </w:rPr>
        <w:tab/>
        <w:t>11</w:t>
      </w:r>
      <w:r w:rsidRPr="00D240E7">
        <w:rPr>
          <w:b/>
        </w:rPr>
        <w:t>.</w:t>
      </w:r>
      <w:r w:rsidRPr="00D240E7">
        <w:rPr>
          <w:b/>
          <w:lang w:val="sv-SE"/>
        </w:rPr>
        <w:t xml:space="preserve"> Công tác duy trì trường đạt chuẩn quốc gia và kiểm định chất lượng:</w:t>
      </w:r>
    </w:p>
    <w:p w14:paraId="739F92BF" w14:textId="77777777" w:rsidR="001A4ED8" w:rsidRPr="00D240E7" w:rsidRDefault="001A4ED8" w:rsidP="001A4ED8">
      <w:pPr>
        <w:jc w:val="both"/>
        <w:rPr>
          <w:lang w:val="de-DE"/>
        </w:rPr>
      </w:pPr>
      <w:r w:rsidRPr="00D240E7">
        <w:rPr>
          <w:lang w:val="de-DE"/>
        </w:rPr>
        <w:tab/>
        <w:t>Thường xuyên chăm sóc, giữ gìn cơ sở vật chất hiện có, đồng thời hết sức tiết kiệm trong sinh hoạt để dành kinh phí xây dựng cơ sở vật chất phục vụ dạy và học theo hướng chuẩn quốc gia, xác định công tác xây dựng cơ sở vật chất trang thiết bị dạy học là điều kiện cần thiết để nâng cao chất lượng dạy và học là bộ mặt bề nổi của nhà trường.</w:t>
      </w:r>
    </w:p>
    <w:p w14:paraId="4BCDAE9C" w14:textId="77777777" w:rsidR="001A4ED8" w:rsidRPr="00D240E7" w:rsidRDefault="001A4ED8" w:rsidP="001A4ED8">
      <w:pPr>
        <w:jc w:val="both"/>
        <w:rPr>
          <w:b/>
          <w:i/>
          <w:lang w:val="de-DE"/>
        </w:rPr>
      </w:pPr>
      <w:r w:rsidRPr="00D240E7">
        <w:rPr>
          <w:b/>
          <w:i/>
          <w:lang w:val="de-DE"/>
        </w:rPr>
        <w:tab/>
        <w:t xml:space="preserve"> </w:t>
      </w:r>
      <w:r w:rsidRPr="00D240E7">
        <w:rPr>
          <w:b/>
          <w:i/>
        </w:rPr>
        <w:t xml:space="preserve">* </w:t>
      </w:r>
      <w:r w:rsidRPr="00D240E7">
        <w:rPr>
          <w:b/>
          <w:i/>
          <w:lang w:val="de-DE"/>
        </w:rPr>
        <w:t>Chỉ tiêu.</w:t>
      </w:r>
    </w:p>
    <w:p w14:paraId="2CB06F04" w14:textId="6C58946C" w:rsidR="001A4ED8" w:rsidRPr="00D240E7" w:rsidRDefault="001A4ED8" w:rsidP="001A4ED8">
      <w:pPr>
        <w:jc w:val="both"/>
        <w:rPr>
          <w:spacing w:val="4"/>
          <w:lang w:val="de-DE"/>
        </w:rPr>
      </w:pPr>
      <w:r w:rsidRPr="00D240E7">
        <w:rPr>
          <w:spacing w:val="4"/>
          <w:lang w:val="de-DE"/>
        </w:rPr>
        <w:tab/>
        <w:t xml:space="preserve">- Giữ vững </w:t>
      </w:r>
      <w:r w:rsidRPr="00D240E7">
        <w:rPr>
          <w:spacing w:val="4"/>
        </w:rPr>
        <w:t xml:space="preserve">và nâng cao chất lượng các tiêu chí </w:t>
      </w:r>
      <w:r w:rsidRPr="00D240E7">
        <w:rPr>
          <w:spacing w:val="4"/>
          <w:lang w:val="de-DE"/>
        </w:rPr>
        <w:t xml:space="preserve">Kiểm định chất lượng giáo dục và </w:t>
      </w:r>
      <w:r w:rsidR="000E06F8">
        <w:rPr>
          <w:spacing w:val="4"/>
          <w:lang w:val="de-DE"/>
        </w:rPr>
        <w:t xml:space="preserve">phấn đấu xây dựng trường </w:t>
      </w:r>
      <w:r w:rsidRPr="00D240E7">
        <w:rPr>
          <w:spacing w:val="4"/>
          <w:lang w:val="de-DE"/>
        </w:rPr>
        <w:t>chuẩn Quốc gia</w:t>
      </w:r>
      <w:r w:rsidR="000E06F8">
        <w:rPr>
          <w:spacing w:val="4"/>
          <w:lang w:val="de-DE"/>
        </w:rPr>
        <w:t xml:space="preserve"> vào Quý I năm 2024.</w:t>
      </w:r>
    </w:p>
    <w:p w14:paraId="079FA5DA" w14:textId="77777777" w:rsidR="001A4ED8" w:rsidRPr="00D240E7" w:rsidRDefault="001A4ED8" w:rsidP="001A4ED8">
      <w:pPr>
        <w:jc w:val="both"/>
        <w:rPr>
          <w:spacing w:val="-4"/>
          <w:lang w:val="de-DE"/>
        </w:rPr>
      </w:pPr>
      <w:r w:rsidRPr="00D240E7">
        <w:rPr>
          <w:spacing w:val="-4"/>
          <w:lang w:val="de-DE"/>
        </w:rPr>
        <w:tab/>
        <w:t xml:space="preserve">- Tiếp tục rà soát, hoàn thiện các thông tin minh chứng; thu thập bổ sung những minh chứng còn thiếu để đảm bảo các tiêu chí đạt chuẩn quốc gia. </w:t>
      </w:r>
    </w:p>
    <w:p w14:paraId="12AA54EB" w14:textId="77777777" w:rsidR="001A4ED8" w:rsidRPr="00D240E7" w:rsidRDefault="001A4ED8" w:rsidP="001A4ED8">
      <w:pPr>
        <w:jc w:val="both"/>
        <w:rPr>
          <w:lang w:val="de-DE"/>
        </w:rPr>
      </w:pPr>
      <w:r w:rsidRPr="00D240E7">
        <w:rPr>
          <w:lang w:val="de-DE"/>
        </w:rPr>
        <w:tab/>
        <w:t>- Lắp thêm hệ thống quạt điện, thay mới hệ thống đèn chiếu</w:t>
      </w:r>
      <w:r w:rsidRPr="00D240E7">
        <w:t>...</w:t>
      </w:r>
      <w:r w:rsidRPr="00D240E7">
        <w:rPr>
          <w:lang w:val="de-DE"/>
        </w:rPr>
        <w:t xml:space="preserve"> trong các phòng học</w:t>
      </w:r>
    </w:p>
    <w:p w14:paraId="2B88821B" w14:textId="77777777" w:rsidR="001A4ED8" w:rsidRPr="00D240E7" w:rsidRDefault="001A4ED8" w:rsidP="001A4ED8">
      <w:pPr>
        <w:jc w:val="both"/>
        <w:rPr>
          <w:lang w:val="de-DE"/>
        </w:rPr>
      </w:pPr>
      <w:r w:rsidRPr="00D240E7">
        <w:rPr>
          <w:lang w:val="de-DE"/>
        </w:rPr>
        <w:tab/>
        <w:t>- Rà soát tu sửa hệ thống bàn ghế, cửa chính, cửa sổ trong các phòng học .</w:t>
      </w:r>
    </w:p>
    <w:p w14:paraId="2EF40B45" w14:textId="77777777" w:rsidR="001A4ED8" w:rsidRPr="00D240E7" w:rsidRDefault="001A4ED8" w:rsidP="001A4ED8">
      <w:pPr>
        <w:jc w:val="both"/>
        <w:rPr>
          <w:lang w:val="pt-BR"/>
        </w:rPr>
      </w:pPr>
      <w:r w:rsidRPr="00D240E7">
        <w:rPr>
          <w:lang w:val="de-DE"/>
        </w:rPr>
        <w:tab/>
      </w:r>
      <w:r w:rsidRPr="00D240E7">
        <w:rPr>
          <w:lang w:val="pt-BR"/>
        </w:rPr>
        <w:t>- Phấn đấu đạt chỉ tiêu duy trì sĩ, không có học sinh bỏ học.</w:t>
      </w:r>
    </w:p>
    <w:p w14:paraId="63611827" w14:textId="77777777" w:rsidR="001A4ED8" w:rsidRPr="00D240E7" w:rsidRDefault="001A4ED8" w:rsidP="001A4ED8">
      <w:pPr>
        <w:jc w:val="both"/>
        <w:rPr>
          <w:lang w:val="pt-BR"/>
        </w:rPr>
      </w:pPr>
      <w:r w:rsidRPr="00D240E7">
        <w:rPr>
          <w:lang w:val="pt-BR"/>
        </w:rPr>
        <w:tab/>
        <w:t>- Phấn đấu các tổ chức đoàn thể đầu đạt vững mạnh trở lên.</w:t>
      </w:r>
    </w:p>
    <w:p w14:paraId="1EE871F4" w14:textId="46279B5D" w:rsidR="001A4ED8" w:rsidRPr="000E06F8" w:rsidRDefault="001A4ED8" w:rsidP="001A4ED8">
      <w:pPr>
        <w:ind w:firstLine="720"/>
        <w:jc w:val="both"/>
        <w:rPr>
          <w:lang w:val="en-US"/>
        </w:rPr>
      </w:pPr>
      <w:r w:rsidRPr="00D240E7">
        <w:t xml:space="preserve">- Tiếp tục tham mưu cấp có thẩm quyền đanỷ nhanh tiến độ thực hiện xây dựng khu </w:t>
      </w:r>
      <w:r w:rsidR="000E06F8">
        <w:rPr>
          <w:lang w:val="en-US"/>
        </w:rPr>
        <w:t>Nhà hiệu bộ</w:t>
      </w:r>
      <w:r w:rsidR="000E06F8">
        <w:t xml:space="preserve"> 03 tầng </w:t>
      </w:r>
      <w:r w:rsidR="000E06F8">
        <w:rPr>
          <w:lang w:val="en-US"/>
        </w:rPr>
        <w:t>và các công trình phụ trợ.</w:t>
      </w:r>
    </w:p>
    <w:p w14:paraId="566852B0" w14:textId="77777777" w:rsidR="001A4ED8" w:rsidRPr="00D240E7" w:rsidRDefault="001A4ED8" w:rsidP="001A4ED8">
      <w:pPr>
        <w:jc w:val="both"/>
        <w:rPr>
          <w:b/>
          <w:i/>
          <w:lang w:val="pt-BR"/>
        </w:rPr>
      </w:pPr>
      <w:r w:rsidRPr="00D240E7">
        <w:rPr>
          <w:b/>
          <w:i/>
          <w:lang w:val="pt-BR"/>
        </w:rPr>
        <w:tab/>
      </w:r>
      <w:r w:rsidRPr="00D240E7">
        <w:rPr>
          <w:b/>
          <w:i/>
        </w:rPr>
        <w:t xml:space="preserve">* </w:t>
      </w:r>
      <w:r w:rsidRPr="00D240E7">
        <w:rPr>
          <w:b/>
          <w:i/>
          <w:lang w:val="pt-BR"/>
        </w:rPr>
        <w:t xml:space="preserve">Biện pháp: </w:t>
      </w:r>
    </w:p>
    <w:p w14:paraId="7B391ADA" w14:textId="77777777" w:rsidR="001A4ED8" w:rsidRPr="00D240E7" w:rsidRDefault="001A4ED8" w:rsidP="001A4ED8">
      <w:pPr>
        <w:jc w:val="both"/>
        <w:rPr>
          <w:lang w:val="pt-BR"/>
        </w:rPr>
      </w:pPr>
      <w:r w:rsidRPr="00D240E7">
        <w:rPr>
          <w:lang w:val="pt-BR"/>
        </w:rPr>
        <w:tab/>
        <w:t xml:space="preserve">Tổ chức kiểm tra, rà soát thực trạng thiết bị dạy học để sửa chữa và bổ sung kịp thời theo danh mục thiết bị dạy học tối thiểu đã ban hành. </w:t>
      </w:r>
    </w:p>
    <w:p w14:paraId="58C81322" w14:textId="77777777" w:rsidR="001A4ED8" w:rsidRPr="00D240E7" w:rsidRDefault="001A4ED8" w:rsidP="001A4ED8">
      <w:pPr>
        <w:pStyle w:val="NormalWeb"/>
        <w:shd w:val="clear" w:color="auto" w:fill="FFFFFF"/>
        <w:spacing w:before="0" w:beforeAutospacing="0" w:after="0" w:afterAutospacing="0" w:line="276" w:lineRule="auto"/>
        <w:jc w:val="both"/>
        <w:rPr>
          <w:sz w:val="28"/>
          <w:szCs w:val="28"/>
          <w:lang w:val="pt-BR"/>
        </w:rPr>
      </w:pPr>
      <w:r w:rsidRPr="00D240E7">
        <w:rPr>
          <w:sz w:val="28"/>
          <w:szCs w:val="28"/>
          <w:lang w:val="pt-BR"/>
        </w:rPr>
        <w:lastRenderedPageBreak/>
        <w:tab/>
        <w:t>Quán triệt và nâng cao ý thức của toàn thể cán bộ quản lý, cán bộ thiết bị, giáo viên đối với công tác khai thác, sử dụng thiết bị dạy học phục vụ hiệu quả cho công tác chuyên môn giảng dạy ngay từ đầu năm học và trong suốt quá trình giảng dạy năm học 2023 - 2024.</w:t>
      </w:r>
    </w:p>
    <w:p w14:paraId="0E92D599" w14:textId="77777777" w:rsidR="001A4ED8" w:rsidRPr="00D240E7" w:rsidRDefault="001A4ED8" w:rsidP="001A4ED8">
      <w:pPr>
        <w:pStyle w:val="NormalWeb"/>
        <w:shd w:val="clear" w:color="auto" w:fill="FFFFFF"/>
        <w:spacing w:before="0" w:beforeAutospacing="0" w:after="0" w:afterAutospacing="0" w:line="276" w:lineRule="auto"/>
        <w:jc w:val="both"/>
        <w:rPr>
          <w:spacing w:val="-2"/>
          <w:sz w:val="28"/>
          <w:szCs w:val="28"/>
          <w:lang w:val="pt-BR"/>
        </w:rPr>
      </w:pPr>
      <w:r w:rsidRPr="00D240E7">
        <w:rPr>
          <w:sz w:val="28"/>
          <w:szCs w:val="28"/>
          <w:lang w:val="pt-BR"/>
        </w:rPr>
        <w:tab/>
      </w:r>
      <w:r w:rsidRPr="00D240E7">
        <w:rPr>
          <w:spacing w:val="-2"/>
          <w:sz w:val="28"/>
          <w:szCs w:val="28"/>
          <w:lang w:val="pt-BR"/>
        </w:rPr>
        <w:t>Chỉ đạo tổ trưởng bộ môn lập</w:t>
      </w:r>
      <w:r w:rsidRPr="00D240E7">
        <w:rPr>
          <w:rStyle w:val="apple-converted-space"/>
          <w:spacing w:val="-2"/>
          <w:sz w:val="28"/>
          <w:szCs w:val="28"/>
          <w:lang w:val="pt-BR"/>
        </w:rPr>
        <w:t> </w:t>
      </w:r>
      <w:r w:rsidRPr="00D240E7">
        <w:rPr>
          <w:rStyle w:val="Emphasis"/>
          <w:bCs/>
          <w:spacing w:val="-2"/>
          <w:sz w:val="28"/>
          <w:szCs w:val="28"/>
          <w:lang w:val="pt-BR"/>
        </w:rPr>
        <w:t>Kế hoạch sử dụng TBDH</w:t>
      </w:r>
      <w:r w:rsidRPr="00D240E7">
        <w:rPr>
          <w:rStyle w:val="apple-converted-space"/>
          <w:spacing w:val="-2"/>
          <w:sz w:val="28"/>
          <w:szCs w:val="28"/>
          <w:lang w:val="pt-BR"/>
        </w:rPr>
        <w:t> </w:t>
      </w:r>
      <w:r w:rsidRPr="00D240E7">
        <w:rPr>
          <w:spacing w:val="-2"/>
          <w:sz w:val="28"/>
          <w:szCs w:val="28"/>
          <w:lang w:val="pt-BR"/>
        </w:rPr>
        <w:t>của mỗi tổ bộ môn, mỗi giáo viên bộ môn</w:t>
      </w:r>
      <w:r w:rsidRPr="00D240E7">
        <w:rPr>
          <w:rStyle w:val="Emphasis"/>
          <w:spacing w:val="-2"/>
          <w:sz w:val="28"/>
          <w:szCs w:val="28"/>
          <w:lang w:val="pt-BR"/>
        </w:rPr>
        <w:t>,</w:t>
      </w:r>
      <w:r w:rsidRPr="00D240E7">
        <w:rPr>
          <w:rStyle w:val="apple-converted-space"/>
          <w:i/>
          <w:iCs/>
          <w:spacing w:val="-2"/>
          <w:sz w:val="28"/>
          <w:szCs w:val="28"/>
          <w:lang w:val="pt-BR"/>
        </w:rPr>
        <w:t> </w:t>
      </w:r>
      <w:r w:rsidRPr="00D240E7">
        <w:rPr>
          <w:spacing w:val="-2"/>
          <w:sz w:val="28"/>
          <w:szCs w:val="28"/>
          <w:lang w:val="pt-BR"/>
        </w:rPr>
        <w:t>tiết thực hành, tiết có sử dụng TBDH theo năm học, học kỳ, hằng tháng, hằng tuần ngay từ đầu năm học, căn cứ theo phân phối chương trình của từng môn học. Yêu cầu mỗi giáo viên biết tận dụng, khai thác triệt để chức năng những thiết bị hiện có, xây dựng kế hoạch sử dụng ĐDDH  hợp lý, lịch thí nghiệm thực hành theo quy định của chương trình và theo yêu cầu từng bài cụ thể.</w:t>
      </w:r>
    </w:p>
    <w:p w14:paraId="321904AE" w14:textId="77777777" w:rsidR="001A4ED8" w:rsidRPr="00D240E7" w:rsidRDefault="001A4ED8" w:rsidP="001A4ED8">
      <w:pPr>
        <w:pStyle w:val="NormalWeb"/>
        <w:shd w:val="clear" w:color="auto" w:fill="FFFFFF"/>
        <w:spacing w:before="0" w:beforeAutospacing="0" w:after="0" w:afterAutospacing="0" w:line="276" w:lineRule="auto"/>
        <w:jc w:val="both"/>
        <w:rPr>
          <w:sz w:val="28"/>
          <w:szCs w:val="28"/>
          <w:lang w:val="pt-BR"/>
        </w:rPr>
      </w:pPr>
      <w:r w:rsidRPr="00D240E7">
        <w:rPr>
          <w:sz w:val="28"/>
          <w:szCs w:val="28"/>
          <w:lang w:val="pt-BR"/>
        </w:rPr>
        <w:tab/>
        <w:t>Chỉ đạo và hỗ trợ giáo viên phụ trách thư viện - thiết bị thực hiện xây dựng kế hoạch hoạt động, qui chế sử dụng và bảo quản tài sản theo qui định. Nhân viên TB-TV phải thống kê được kế hoạch các tiết TNTH, tiết sử dụng TBDH của từng GV bộ môn; ghi chép đầy đủ các thông tin các loại hồ sơ quản lý TBDH theo quy định; chịu trách nhiệm theo dõi tình hình sử dụng thiết bị, thực hành của từng GV hàng tháng báo cáo Nhà trường để chỉ đạo và kiểm tra; kịp thời chấn chỉnh ngay việc sử dụng TBDH của GV không đủ số tiết quy định hoặc mang tính chiếu lệ.</w:t>
      </w:r>
    </w:p>
    <w:p w14:paraId="04D56699" w14:textId="77777777" w:rsidR="001A4ED8" w:rsidRPr="00D240E7" w:rsidRDefault="001A4ED8" w:rsidP="001A4ED8">
      <w:pPr>
        <w:pStyle w:val="NormalWeb"/>
        <w:shd w:val="clear" w:color="auto" w:fill="FFFFFF"/>
        <w:spacing w:before="0" w:beforeAutospacing="0" w:after="0" w:afterAutospacing="0" w:line="276" w:lineRule="auto"/>
        <w:jc w:val="both"/>
        <w:rPr>
          <w:b/>
          <w:sz w:val="28"/>
          <w:szCs w:val="28"/>
          <w:lang w:val="pt-BR"/>
        </w:rPr>
      </w:pPr>
      <w:r w:rsidRPr="00D240E7">
        <w:rPr>
          <w:sz w:val="28"/>
          <w:szCs w:val="28"/>
          <w:lang w:val="pt-BR"/>
        </w:rPr>
        <w:tab/>
        <w:t>Có kế hoạch bảo quản, bảo dưỡng và sử dụng tốt máy tính, thiết bị theo quy định; đề xuất bổ sung tài sản mới, kịp thời sửa chữa cơ sở vật chất, thiết bị khi có biểu hiện xuống cấp, đảm bảo đủ thiết bị thực hành cho học sinh. Riêng công tác vệ sinh, bảo trì phòng máy tính thực hành, máy tính văn phòng thực hiện tối thiểu</w:t>
      </w:r>
      <w:r w:rsidRPr="00D240E7">
        <w:rPr>
          <w:rStyle w:val="apple-converted-space"/>
          <w:sz w:val="28"/>
          <w:szCs w:val="28"/>
          <w:lang w:val="pt-BR"/>
        </w:rPr>
        <w:t> </w:t>
      </w:r>
      <w:r w:rsidRPr="00D240E7">
        <w:rPr>
          <w:rStyle w:val="Strong"/>
          <w:b w:val="0"/>
          <w:sz w:val="28"/>
          <w:szCs w:val="28"/>
          <w:lang w:val="pt-BR"/>
        </w:rPr>
        <w:t>1 lần/1 học kỳ.</w:t>
      </w:r>
    </w:p>
    <w:p w14:paraId="09CDB7D4" w14:textId="77777777" w:rsidR="001A4ED8" w:rsidRPr="00D240E7" w:rsidRDefault="001A4ED8" w:rsidP="001A4ED8">
      <w:pPr>
        <w:pStyle w:val="NormalWeb"/>
        <w:shd w:val="clear" w:color="auto" w:fill="FFFFFF"/>
        <w:spacing w:before="0" w:beforeAutospacing="0" w:after="0" w:afterAutospacing="0" w:line="276" w:lineRule="auto"/>
        <w:jc w:val="both"/>
        <w:rPr>
          <w:sz w:val="28"/>
          <w:szCs w:val="28"/>
          <w:lang w:val="pt-BR"/>
        </w:rPr>
      </w:pPr>
      <w:r w:rsidRPr="00D240E7">
        <w:rPr>
          <w:sz w:val="28"/>
          <w:szCs w:val="28"/>
          <w:lang w:val="pt-BR"/>
        </w:rPr>
        <w:tab/>
        <w:t>Lập dự toán và cân đối kinh phí để mua thêm trang thiết bị cần thiết phục vụ dạy và học ngay từ đầu năm học.</w:t>
      </w:r>
    </w:p>
    <w:p w14:paraId="3411F4FE" w14:textId="77777777" w:rsidR="001A4ED8" w:rsidRPr="00D240E7" w:rsidRDefault="001A4ED8" w:rsidP="001A4ED8">
      <w:pPr>
        <w:pStyle w:val="NormalWeb"/>
        <w:shd w:val="clear" w:color="auto" w:fill="FFFFFF"/>
        <w:spacing w:before="0" w:beforeAutospacing="0" w:after="0" w:afterAutospacing="0" w:line="276" w:lineRule="auto"/>
        <w:jc w:val="both"/>
        <w:rPr>
          <w:b/>
          <w:sz w:val="28"/>
          <w:szCs w:val="28"/>
        </w:rPr>
      </w:pPr>
      <w:r w:rsidRPr="00D240E7">
        <w:rPr>
          <w:b/>
          <w:sz w:val="28"/>
          <w:szCs w:val="28"/>
          <w:lang w:val="pt-BR"/>
        </w:rPr>
        <w:tab/>
      </w:r>
      <w:r w:rsidRPr="00D240E7">
        <w:rPr>
          <w:b/>
          <w:sz w:val="28"/>
          <w:szCs w:val="28"/>
          <w:lang w:val="sv-SE"/>
        </w:rPr>
        <w:t>12</w:t>
      </w:r>
      <w:r w:rsidRPr="00D240E7">
        <w:rPr>
          <w:b/>
          <w:sz w:val="28"/>
          <w:szCs w:val="28"/>
        </w:rPr>
        <w:t xml:space="preserve">. Công tác </w:t>
      </w:r>
      <w:r w:rsidRPr="00D240E7">
        <w:rPr>
          <w:b/>
          <w:sz w:val="28"/>
          <w:szCs w:val="28"/>
          <w:lang w:val="sv-SE"/>
        </w:rPr>
        <w:t xml:space="preserve">quản lý tài sản, </w:t>
      </w:r>
      <w:r w:rsidRPr="00D240E7">
        <w:rPr>
          <w:b/>
          <w:sz w:val="28"/>
          <w:szCs w:val="28"/>
        </w:rPr>
        <w:t>tài chính trong nhà trường</w:t>
      </w:r>
    </w:p>
    <w:p w14:paraId="2FF077DC" w14:textId="77777777" w:rsidR="001A4ED8" w:rsidRPr="00D240E7" w:rsidRDefault="001A4ED8" w:rsidP="001A4ED8">
      <w:pPr>
        <w:ind w:firstLine="720"/>
        <w:jc w:val="both"/>
      </w:pPr>
      <w:r w:rsidRPr="00D240E7">
        <w:t>- Thực hiện nghiêm túc việc xây dựng kế hoạch tài chính năm học, việc thực hiện các quy định về thu, chi, mua sắm, xây dựng, việc công khai tài chính định kỳ theo đúng quy định của nhà nước, việc tổng kết, báo cáo tài chính với các cơ quan quản lý nhà nước.</w:t>
      </w:r>
    </w:p>
    <w:p w14:paraId="3733069E" w14:textId="77777777" w:rsidR="001A4ED8" w:rsidRPr="00D240E7" w:rsidRDefault="001A4ED8" w:rsidP="001A4ED8">
      <w:pPr>
        <w:ind w:firstLine="720"/>
        <w:jc w:val="both"/>
      </w:pPr>
      <w:r w:rsidRPr="00D240E7">
        <w:t>- Thực hiện nghiêm túc việc phân giao trách nhịêm quản lý tài sản cho các tập thể, cá nhân, công tác kiểm kê, đánh giá tài sản theo định kỳ.</w:t>
      </w:r>
    </w:p>
    <w:p w14:paraId="3B91B11E" w14:textId="77777777" w:rsidR="001A4ED8" w:rsidRPr="00D240E7" w:rsidRDefault="001A4ED8" w:rsidP="001A4ED8">
      <w:pPr>
        <w:ind w:firstLine="720"/>
        <w:jc w:val="both"/>
        <w:rPr>
          <w:b/>
          <w:bCs/>
          <w:lang w:val="sv-SE"/>
        </w:rPr>
      </w:pPr>
      <w:r w:rsidRPr="00D240E7">
        <w:rPr>
          <w:b/>
          <w:lang w:val="sv-SE"/>
        </w:rPr>
        <w:t>13.</w:t>
      </w:r>
      <w:r w:rsidRPr="00D240E7">
        <w:rPr>
          <w:lang w:val="sv-SE"/>
        </w:rPr>
        <w:t xml:space="preserve"> </w:t>
      </w:r>
      <w:r w:rsidRPr="00D240E7">
        <w:rPr>
          <w:b/>
          <w:bCs/>
          <w:lang w:val="sv-SE"/>
        </w:rPr>
        <w:t>Công tác xã hội hoá giáo dục:</w:t>
      </w:r>
    </w:p>
    <w:p w14:paraId="5F449DF1" w14:textId="77777777" w:rsidR="001A4ED8" w:rsidRPr="00D240E7" w:rsidRDefault="001A4ED8" w:rsidP="001A4ED8">
      <w:pPr>
        <w:ind w:firstLine="720"/>
        <w:jc w:val="both"/>
        <w:rPr>
          <w:color w:val="1F1F1F"/>
          <w:spacing w:val="-8"/>
        </w:rPr>
      </w:pPr>
      <w:r w:rsidRPr="00D240E7">
        <w:rPr>
          <w:color w:val="1F1F1F"/>
          <w:spacing w:val="-8"/>
        </w:rPr>
        <w:t>Phối hợp chặt chẽ giữa Nhà trường và Ban đại diện cha mẹ học sinh theo đúng Thông tư số 55/2011/TT-BGDĐT ngày 22/11/2011. Tăng cường quản lý chặt chẽ việc dạy thêm, học thêm theo Thông tư số 17/2012/TT-BGDĐT ngày 16/5/2012 của Bộ GDĐT. Việc quản lý các khoản tài trợ theo Thông tư số 16/2018/TT-BGDĐT ngày 03/8/2018 của Bộ GD&amp;ĐT.</w:t>
      </w:r>
    </w:p>
    <w:p w14:paraId="666C22C8" w14:textId="77777777" w:rsidR="001A4ED8" w:rsidRPr="00D240E7" w:rsidRDefault="001A4ED8" w:rsidP="001A4ED8">
      <w:pPr>
        <w:ind w:firstLine="720"/>
        <w:jc w:val="both"/>
        <w:rPr>
          <w:b/>
          <w:bCs/>
          <w:lang w:val="sv-SE"/>
        </w:rPr>
      </w:pPr>
      <w:r w:rsidRPr="00D240E7">
        <w:rPr>
          <w:b/>
          <w:lang w:val="sv-SE"/>
        </w:rPr>
        <w:t>14. Thành lập, kiện toàn các hội đồng trong nhà trường</w:t>
      </w:r>
    </w:p>
    <w:p w14:paraId="5D7F32A3" w14:textId="77777777" w:rsidR="001A4ED8" w:rsidRPr="00D240E7" w:rsidRDefault="001A4ED8" w:rsidP="001A4ED8">
      <w:pPr>
        <w:jc w:val="both"/>
        <w:rPr>
          <w:bCs/>
          <w:lang w:val="sv-SE"/>
        </w:rPr>
      </w:pPr>
      <w:r w:rsidRPr="00D240E7">
        <w:rPr>
          <w:bCs/>
          <w:lang w:val="en-US"/>
        </w:rPr>
        <w:tab/>
      </w:r>
      <w:r w:rsidRPr="00D240E7">
        <w:rPr>
          <w:bCs/>
          <w:lang w:val="sv-SE"/>
        </w:rPr>
        <w:t xml:space="preserve">Thực hiện kiện toàn các hội đồng trong nhà trường: Hội đồng trường, Ban tư vấn tâm lý, Chi hội khuyến học, Ban chuyên môn, Ban quản lý CSVC, Hội đồng Thi đua khen thưởng, Hội đồng kỉ luật...  </w:t>
      </w:r>
    </w:p>
    <w:p w14:paraId="73C68B33" w14:textId="77777777" w:rsidR="001A4ED8" w:rsidRPr="00D240E7" w:rsidRDefault="001A4ED8" w:rsidP="001A4ED8">
      <w:pPr>
        <w:ind w:firstLine="720"/>
        <w:jc w:val="both"/>
        <w:rPr>
          <w:bCs/>
          <w:lang w:val="sv-SE"/>
        </w:rPr>
      </w:pPr>
      <w:r w:rsidRPr="00D240E7">
        <w:rPr>
          <w:bCs/>
          <w:lang w:val="sv-SE"/>
        </w:rPr>
        <w:lastRenderedPageBreak/>
        <w:t xml:space="preserve">Ban hành các quyết định kèm theo quy chế hoạt động của các hội đồng đó. Xây dựng kế hoạch tổ chức thực hiện theo năm. </w:t>
      </w:r>
    </w:p>
    <w:p w14:paraId="22D72AA0" w14:textId="77777777" w:rsidR="001A4ED8" w:rsidRPr="00D240E7" w:rsidRDefault="001A4ED8" w:rsidP="001A4ED8">
      <w:pPr>
        <w:jc w:val="both"/>
        <w:rPr>
          <w:bCs/>
          <w:lang w:val="sv-SE"/>
        </w:rPr>
      </w:pPr>
      <w:r w:rsidRPr="00D240E7">
        <w:rPr>
          <w:bCs/>
          <w:lang w:val="en-US"/>
        </w:rPr>
        <w:tab/>
      </w:r>
      <w:r w:rsidRPr="00D240E7">
        <w:rPr>
          <w:b/>
          <w:bCs/>
          <w:lang w:val="sv-SE"/>
        </w:rPr>
        <w:t>15. Công tác quản lý giám sát, kiểm tra nội bộ:</w:t>
      </w:r>
    </w:p>
    <w:p w14:paraId="338B02C9" w14:textId="77777777" w:rsidR="001A4ED8" w:rsidRPr="00D240E7" w:rsidRDefault="001A4ED8" w:rsidP="001A4ED8">
      <w:pPr>
        <w:ind w:firstLine="720"/>
        <w:jc w:val="both"/>
        <w:rPr>
          <w:lang w:val="pt-BR"/>
        </w:rPr>
      </w:pPr>
      <w:r w:rsidRPr="00D240E7">
        <w:rPr>
          <w:lang w:val="pt-BR"/>
        </w:rPr>
        <w:t>- Kiểm tra hoạt động của các tổ chuyên môn.</w:t>
      </w:r>
    </w:p>
    <w:p w14:paraId="76F69782" w14:textId="77777777" w:rsidR="001A4ED8" w:rsidRPr="00D240E7" w:rsidRDefault="001A4ED8" w:rsidP="001A4ED8">
      <w:pPr>
        <w:ind w:firstLine="720"/>
        <w:jc w:val="both"/>
        <w:rPr>
          <w:lang w:val="pt-BR"/>
        </w:rPr>
      </w:pPr>
      <w:r w:rsidRPr="00D240E7">
        <w:rPr>
          <w:lang w:val="pt-BR"/>
        </w:rPr>
        <w:t>- Kiểm tra hoạt động sư phạm của nhà giáo.</w:t>
      </w:r>
    </w:p>
    <w:p w14:paraId="6D1F42CC" w14:textId="77777777" w:rsidR="001A4ED8" w:rsidRPr="00D240E7" w:rsidRDefault="001A4ED8" w:rsidP="001A4ED8">
      <w:pPr>
        <w:ind w:firstLine="720"/>
        <w:jc w:val="both"/>
        <w:rPr>
          <w:lang w:val="pt-BR"/>
        </w:rPr>
      </w:pPr>
      <w:r w:rsidRPr="00D240E7">
        <w:rPr>
          <w:lang w:val="pt-BR"/>
        </w:rPr>
        <w:t>- Kiểm tra việc quản lí và sử dụng thiết bị đồ dùng dạy học.</w:t>
      </w:r>
    </w:p>
    <w:p w14:paraId="63526D97" w14:textId="77777777" w:rsidR="001A4ED8" w:rsidRPr="00D240E7" w:rsidRDefault="001A4ED8" w:rsidP="001A4ED8">
      <w:pPr>
        <w:ind w:firstLine="720"/>
        <w:jc w:val="both"/>
        <w:rPr>
          <w:lang w:val="pt-BR"/>
        </w:rPr>
      </w:pPr>
      <w:r w:rsidRPr="00D240E7">
        <w:rPr>
          <w:lang w:val="pt-BR"/>
        </w:rPr>
        <w:t>- Kiểm tra việc cấp phát, quản lý và sử dụng văn bằng chứng chỉ.</w:t>
      </w:r>
    </w:p>
    <w:p w14:paraId="6C431FD5" w14:textId="77777777" w:rsidR="001A4ED8" w:rsidRPr="00D240E7" w:rsidRDefault="001A4ED8" w:rsidP="001A4ED8">
      <w:pPr>
        <w:ind w:firstLine="720"/>
        <w:jc w:val="both"/>
        <w:rPr>
          <w:lang w:val="pt-BR"/>
        </w:rPr>
      </w:pPr>
      <w:r w:rsidRPr="00D240E7">
        <w:rPr>
          <w:lang w:val="pt-BR"/>
        </w:rPr>
        <w:t>- Kiểm tra tài chính, bảo vệ tài sản của nhà trường.</w:t>
      </w:r>
    </w:p>
    <w:p w14:paraId="66291062" w14:textId="77777777" w:rsidR="001A4ED8" w:rsidRPr="00D240E7" w:rsidRDefault="001A4ED8" w:rsidP="001A4ED8">
      <w:pPr>
        <w:ind w:firstLine="720"/>
        <w:jc w:val="both"/>
        <w:rPr>
          <w:lang w:val="pt-BR"/>
        </w:rPr>
      </w:pPr>
      <w:r w:rsidRPr="00D240E7">
        <w:rPr>
          <w:lang w:val="pt-BR"/>
        </w:rPr>
        <w:t>- Kiểm tra công tác tiếp dân và giải quyết khiếu nại tố cáo.</w:t>
      </w:r>
    </w:p>
    <w:p w14:paraId="50666FEB" w14:textId="77777777" w:rsidR="001A4ED8" w:rsidRPr="00D240E7" w:rsidRDefault="001A4ED8" w:rsidP="001A4ED8">
      <w:pPr>
        <w:jc w:val="both"/>
        <w:rPr>
          <w:b/>
          <w:i/>
          <w:lang w:val="pt-BR"/>
        </w:rPr>
      </w:pPr>
      <w:r w:rsidRPr="00D240E7">
        <w:rPr>
          <w:b/>
          <w:i/>
          <w:lang w:val="pt-BR"/>
        </w:rPr>
        <w:tab/>
        <w:t>Chỉ tiêu.</w:t>
      </w:r>
    </w:p>
    <w:p w14:paraId="04E06EEE" w14:textId="77777777" w:rsidR="001A4ED8" w:rsidRPr="00D240E7" w:rsidRDefault="001A4ED8" w:rsidP="001A4ED8">
      <w:pPr>
        <w:ind w:firstLine="720"/>
        <w:jc w:val="both"/>
        <w:rPr>
          <w:lang w:val="pt-BR"/>
        </w:rPr>
      </w:pPr>
      <w:r w:rsidRPr="00D240E7">
        <w:rPr>
          <w:lang w:val="pt-BR"/>
        </w:rPr>
        <w:t>- 100% các tổ chuyên môn được kiểm tra, đánh giá việc thực hiện nhiệm vụ được giao.</w:t>
      </w:r>
    </w:p>
    <w:p w14:paraId="310C4ACC" w14:textId="77777777" w:rsidR="001A4ED8" w:rsidRPr="00D240E7" w:rsidRDefault="001A4ED8" w:rsidP="001A4ED8">
      <w:pPr>
        <w:ind w:firstLine="720"/>
        <w:jc w:val="both"/>
        <w:rPr>
          <w:spacing w:val="-8"/>
          <w:lang w:val="pt-BR"/>
        </w:rPr>
      </w:pPr>
      <w:r w:rsidRPr="00D240E7">
        <w:rPr>
          <w:spacing w:val="-8"/>
          <w:lang w:val="pt-BR"/>
        </w:rPr>
        <w:t>- 100% giáo viên được đánh giá xếp loại về trình độ chuyên môn nghiệp vụ.</w:t>
      </w:r>
    </w:p>
    <w:p w14:paraId="3F9E3FA3" w14:textId="77777777" w:rsidR="001A4ED8" w:rsidRPr="00D240E7" w:rsidRDefault="001A4ED8" w:rsidP="001A4ED8">
      <w:pPr>
        <w:ind w:firstLine="720"/>
        <w:jc w:val="both"/>
        <w:rPr>
          <w:lang w:val="pt-BR"/>
        </w:rPr>
      </w:pPr>
      <w:r w:rsidRPr="00D240E7">
        <w:rPr>
          <w:lang w:val="pt-BR"/>
        </w:rPr>
        <w:t>- 30% giáo viên được kiểm tra toàn diện.</w:t>
      </w:r>
    </w:p>
    <w:p w14:paraId="34FC2DA7" w14:textId="77777777" w:rsidR="001A4ED8" w:rsidRPr="00D240E7" w:rsidRDefault="001A4ED8" w:rsidP="001A4ED8">
      <w:pPr>
        <w:ind w:firstLine="720"/>
        <w:jc w:val="both"/>
        <w:rPr>
          <w:lang w:val="pt-BR"/>
        </w:rPr>
      </w:pPr>
      <w:r w:rsidRPr="00D240E7">
        <w:rPr>
          <w:lang w:val="pt-BR"/>
        </w:rPr>
        <w:t>- 100% cán bộ viên chức được kiểm tra, giám sát việc sử dụng văn bằng, chứng chỉ.</w:t>
      </w:r>
    </w:p>
    <w:p w14:paraId="4970268D" w14:textId="77777777" w:rsidR="001A4ED8" w:rsidRPr="00D240E7" w:rsidRDefault="001A4ED8" w:rsidP="001A4ED8">
      <w:pPr>
        <w:jc w:val="both"/>
        <w:rPr>
          <w:b/>
          <w:i/>
          <w:lang w:val="pt-BR"/>
        </w:rPr>
      </w:pPr>
      <w:r w:rsidRPr="00D240E7">
        <w:rPr>
          <w:b/>
          <w:i/>
          <w:lang w:val="pt-BR"/>
        </w:rPr>
        <w:tab/>
        <w:t>Biện pháp.</w:t>
      </w:r>
    </w:p>
    <w:p w14:paraId="6E83C29E" w14:textId="77777777" w:rsidR="001A4ED8" w:rsidRPr="00D240E7" w:rsidRDefault="001A4ED8" w:rsidP="001A4ED8">
      <w:pPr>
        <w:ind w:firstLine="720"/>
        <w:jc w:val="both"/>
        <w:rPr>
          <w:lang w:val="pt-BR"/>
        </w:rPr>
      </w:pPr>
      <w:r w:rsidRPr="00D240E7">
        <w:rPr>
          <w:lang w:val="pt-BR"/>
        </w:rPr>
        <w:t>Xây dựng kế hoạch kiểm tra cụ thể cho từng kỳ, hàng tháng; thành lập ban kiểm tra nội bộ, chuẩn bị tốt các hệ thống văn bản kiểm tra.</w:t>
      </w:r>
    </w:p>
    <w:p w14:paraId="4FCE079B" w14:textId="77777777" w:rsidR="001A4ED8" w:rsidRPr="00D240E7" w:rsidRDefault="001A4ED8" w:rsidP="001A4ED8">
      <w:pPr>
        <w:ind w:firstLine="720"/>
        <w:jc w:val="both"/>
        <w:rPr>
          <w:lang w:val="pt-BR"/>
        </w:rPr>
      </w:pPr>
      <w:r w:rsidRPr="00D240E7">
        <w:rPr>
          <w:lang w:val="pt-BR"/>
        </w:rPr>
        <w:t xml:space="preserve">Bồi dưỡng, tập huấn nghiệp vụ cho đội ngũ làm công tác kiểm tra theo hướng dẫn của ngành về công tác thanh kiểm tra. Căn cứ kết quả kiểm tra để đánh giá năng lực công tác, phẩm chất đạo đức, trình độ chuyên môn nghiệp vụ, tay nghề đối với CB-GV-CNV. </w:t>
      </w:r>
    </w:p>
    <w:p w14:paraId="2E06A7D7" w14:textId="77777777" w:rsidR="001A4ED8" w:rsidRPr="00D240E7" w:rsidRDefault="001A4ED8" w:rsidP="001A4ED8">
      <w:pPr>
        <w:pStyle w:val="NormalWeb"/>
        <w:shd w:val="clear" w:color="auto" w:fill="FFFFFF"/>
        <w:spacing w:before="0" w:beforeAutospacing="0" w:after="0" w:afterAutospacing="0" w:line="276" w:lineRule="auto"/>
        <w:jc w:val="both"/>
        <w:rPr>
          <w:sz w:val="28"/>
          <w:szCs w:val="28"/>
          <w:lang w:val="pt-BR"/>
        </w:rPr>
      </w:pPr>
      <w:r w:rsidRPr="00D240E7">
        <w:rPr>
          <w:sz w:val="28"/>
          <w:szCs w:val="28"/>
          <w:lang w:val="pt-BR"/>
        </w:rPr>
        <w:tab/>
        <w:t>Kiểm tra thường xuyên việc thực hiện nội dung, phân phối chương trình, kế hoạch giảng dạy, quy chế chuyên môn và nội quy nhà trường.</w:t>
      </w:r>
    </w:p>
    <w:p w14:paraId="5061B779" w14:textId="77777777" w:rsidR="001A4ED8" w:rsidRPr="00D240E7" w:rsidRDefault="001A4ED8" w:rsidP="001A4ED8">
      <w:pPr>
        <w:pStyle w:val="NormalWeb"/>
        <w:shd w:val="clear" w:color="auto" w:fill="FFFFFF"/>
        <w:spacing w:before="0" w:beforeAutospacing="0" w:after="0" w:afterAutospacing="0" w:line="276" w:lineRule="auto"/>
        <w:jc w:val="both"/>
        <w:rPr>
          <w:sz w:val="28"/>
          <w:szCs w:val="28"/>
          <w:lang w:val="pt-BR"/>
        </w:rPr>
      </w:pPr>
      <w:r w:rsidRPr="00D240E7">
        <w:rPr>
          <w:sz w:val="28"/>
          <w:szCs w:val="28"/>
          <w:lang w:val="pt-BR"/>
        </w:rPr>
        <w:tab/>
        <w:t>Kiểm tra công tác dự giờ thăm lớp, công tác bồi dưỡng của tổ chuyên môn và tự bồi dưỡng giáo viên.</w:t>
      </w:r>
    </w:p>
    <w:p w14:paraId="4FC88B07" w14:textId="77777777" w:rsidR="001A4ED8" w:rsidRPr="00D240E7" w:rsidRDefault="001A4ED8" w:rsidP="001A4ED8">
      <w:pPr>
        <w:pStyle w:val="NormalWeb"/>
        <w:shd w:val="clear" w:color="auto" w:fill="FFFFFF"/>
        <w:spacing w:before="0" w:beforeAutospacing="0" w:after="0" w:afterAutospacing="0" w:line="276" w:lineRule="auto"/>
        <w:jc w:val="both"/>
        <w:rPr>
          <w:sz w:val="28"/>
          <w:szCs w:val="28"/>
          <w:lang w:val="pt-BR"/>
        </w:rPr>
      </w:pPr>
      <w:r w:rsidRPr="00D240E7">
        <w:rPr>
          <w:sz w:val="28"/>
          <w:szCs w:val="28"/>
          <w:lang w:val="pt-BR"/>
        </w:rPr>
        <w:tab/>
        <w:t> Kiên quyết xử lý những trường hợp sai phạm qui chế, nội qui nhà trường, không hoàn thành nhiệm vụ của người giáo viên.</w:t>
      </w:r>
    </w:p>
    <w:p w14:paraId="5B8A5EDD" w14:textId="77777777" w:rsidR="001A4ED8" w:rsidRPr="00D240E7" w:rsidRDefault="001A4ED8" w:rsidP="001A4ED8">
      <w:pPr>
        <w:pStyle w:val="NormalWeb"/>
        <w:shd w:val="clear" w:color="auto" w:fill="FFFFFF"/>
        <w:spacing w:before="0" w:beforeAutospacing="0" w:after="0" w:afterAutospacing="0" w:line="276" w:lineRule="auto"/>
        <w:jc w:val="both"/>
        <w:rPr>
          <w:sz w:val="28"/>
          <w:szCs w:val="28"/>
          <w:lang w:val="pt-BR"/>
        </w:rPr>
      </w:pPr>
      <w:r w:rsidRPr="00D240E7">
        <w:rPr>
          <w:sz w:val="28"/>
          <w:szCs w:val="28"/>
          <w:lang w:val="pt-BR"/>
        </w:rPr>
        <w:tab/>
        <w:t>Trên cơ sở dự giờ, thăm lớp, kiểm tra đối với giáo viên, Ban giám hiệu và tổ chuyên môn tổ chức rút kinh nghiệm, chấn chỉnh những hạn chế yếu kém, giúp đỡ giáo viên nâng cao trình độ và năng lực trong quản lí, giáo dục học sinh.</w:t>
      </w:r>
    </w:p>
    <w:p w14:paraId="66661D86" w14:textId="77777777" w:rsidR="001A4ED8" w:rsidRPr="00D240E7" w:rsidRDefault="001A4ED8" w:rsidP="001A4ED8">
      <w:pPr>
        <w:pStyle w:val="NormalWeb"/>
        <w:shd w:val="clear" w:color="auto" w:fill="FFFFFF"/>
        <w:spacing w:before="0" w:beforeAutospacing="0" w:after="0" w:afterAutospacing="0" w:line="276" w:lineRule="auto"/>
        <w:jc w:val="both"/>
        <w:rPr>
          <w:sz w:val="28"/>
          <w:szCs w:val="28"/>
          <w:lang w:val="pt-BR"/>
        </w:rPr>
      </w:pPr>
      <w:r w:rsidRPr="00D240E7">
        <w:rPr>
          <w:sz w:val="28"/>
          <w:szCs w:val="28"/>
          <w:lang w:val="pt-BR"/>
        </w:rPr>
        <w:t> </w:t>
      </w:r>
      <w:r w:rsidRPr="00D240E7">
        <w:rPr>
          <w:sz w:val="28"/>
          <w:szCs w:val="28"/>
          <w:lang w:val="pt-BR"/>
        </w:rPr>
        <w:tab/>
        <w:t>Tổ chức thực hiện có hiệu quả kế hoạch dạy học 2 buổi/ngày theo quy định, quản lý tốt việc thực hiện phụ đạo học sinh yếu (được đánh giá sự tiến bộ của học sinh qua kết quả kiểm tra), tăng cường kiểm tra DTHT của giáo viên, không để xảy ra tình trạng DTHT của giáo viên sai qui định.</w:t>
      </w:r>
    </w:p>
    <w:p w14:paraId="76878454" w14:textId="77777777" w:rsidR="001A4ED8" w:rsidRPr="00D240E7" w:rsidRDefault="001A4ED8" w:rsidP="001A4ED8">
      <w:pPr>
        <w:jc w:val="both"/>
        <w:rPr>
          <w:b/>
          <w:bCs/>
          <w:lang w:val="sv-SE"/>
        </w:rPr>
      </w:pPr>
      <w:r w:rsidRPr="00D240E7">
        <w:rPr>
          <w:bCs/>
          <w:lang w:val="sv-SE"/>
        </w:rPr>
        <w:tab/>
      </w:r>
      <w:r w:rsidRPr="00D240E7">
        <w:rPr>
          <w:b/>
          <w:bCs/>
          <w:lang w:val="sv-SE"/>
        </w:rPr>
        <w:t>16</w:t>
      </w:r>
      <w:r w:rsidRPr="00D240E7">
        <w:rPr>
          <w:b/>
          <w:bCs/>
        </w:rPr>
        <w:t>. Tham gia họp, sinh hoạt chuyên môn, hội thảo, tập huấn</w:t>
      </w:r>
      <w:r w:rsidRPr="00D240E7">
        <w:rPr>
          <w:b/>
          <w:bCs/>
          <w:lang w:val="sv-SE"/>
        </w:rPr>
        <w:t>, BDTX</w:t>
      </w:r>
    </w:p>
    <w:p w14:paraId="47EC84E0" w14:textId="77777777" w:rsidR="001A4ED8" w:rsidRPr="00D240E7" w:rsidRDefault="001A4ED8" w:rsidP="001A4ED8">
      <w:pPr>
        <w:ind w:firstLine="720"/>
        <w:jc w:val="both"/>
        <w:rPr>
          <w:bCs/>
          <w:lang w:val="en-US"/>
        </w:rPr>
      </w:pPr>
      <w:r w:rsidRPr="00D240E7">
        <w:rPr>
          <w:bCs/>
          <w:lang w:val="en-US"/>
        </w:rPr>
        <w:t>- Nhà trường cử CB, GV, NV tham gia đầy đủ các buổi sinh hoạt chuyên môn, hội thảo, tập huấn, BDTX của các cấp</w:t>
      </w:r>
    </w:p>
    <w:p w14:paraId="57B250AD" w14:textId="77777777" w:rsidR="001A4ED8" w:rsidRPr="00D240E7" w:rsidRDefault="001A4ED8" w:rsidP="001A4ED8">
      <w:pPr>
        <w:ind w:firstLine="720"/>
        <w:jc w:val="both"/>
        <w:rPr>
          <w:bCs/>
          <w:lang w:val="en-US"/>
        </w:rPr>
      </w:pPr>
      <w:r w:rsidRPr="00D240E7">
        <w:rPr>
          <w:bCs/>
          <w:lang w:val="en-US"/>
        </w:rPr>
        <w:t xml:space="preserve">- Chỉ đạo CBGV xây dựng kế hoạch BDTX. </w:t>
      </w:r>
      <w:proofErr w:type="gramStart"/>
      <w:r w:rsidRPr="00D240E7">
        <w:rPr>
          <w:bCs/>
          <w:lang w:val="en-US"/>
        </w:rPr>
        <w:t>Tổ chức các buổi hội thảo, chuyên đề về CM và các công tác khác.</w:t>
      </w:r>
      <w:proofErr w:type="gramEnd"/>
      <w:r w:rsidRPr="00D240E7">
        <w:rPr>
          <w:bCs/>
          <w:lang w:val="en-US"/>
        </w:rPr>
        <w:t xml:space="preserve"> </w:t>
      </w:r>
    </w:p>
    <w:p w14:paraId="6ECDEBBD" w14:textId="77777777" w:rsidR="001A4ED8" w:rsidRPr="00D240E7" w:rsidRDefault="001A4ED8" w:rsidP="001A4ED8">
      <w:pPr>
        <w:ind w:firstLine="720"/>
        <w:jc w:val="both"/>
        <w:rPr>
          <w:bCs/>
          <w:spacing w:val="8"/>
          <w:lang w:val="en-US"/>
        </w:rPr>
      </w:pPr>
      <w:r w:rsidRPr="00D240E7">
        <w:rPr>
          <w:bCs/>
          <w:spacing w:val="8"/>
          <w:lang w:val="en-US"/>
        </w:rPr>
        <w:t xml:space="preserve">- Theo dõi và đánh giá nghiêm túc việc tham gia BDTX và tập huấn </w:t>
      </w:r>
      <w:r w:rsidRPr="00D240E7">
        <w:rPr>
          <w:bCs/>
          <w:spacing w:val="8"/>
          <w:lang w:val="en-US"/>
        </w:rPr>
        <w:lastRenderedPageBreak/>
        <w:t xml:space="preserve">của CBGV. </w:t>
      </w:r>
    </w:p>
    <w:p w14:paraId="6CD9AB44" w14:textId="77777777" w:rsidR="001A4ED8" w:rsidRPr="00D240E7" w:rsidRDefault="001A4ED8" w:rsidP="001A4ED8">
      <w:pPr>
        <w:jc w:val="both"/>
        <w:rPr>
          <w:b/>
          <w:bCs/>
          <w:lang w:val="sv-SE"/>
        </w:rPr>
      </w:pPr>
      <w:r w:rsidRPr="00D240E7">
        <w:rPr>
          <w:bCs/>
          <w:lang w:val="sv-SE"/>
        </w:rPr>
        <w:tab/>
      </w:r>
      <w:r w:rsidRPr="00D240E7">
        <w:rPr>
          <w:b/>
          <w:bCs/>
          <w:lang w:val="sv-SE"/>
        </w:rPr>
        <w:t>17. Quản lý các phần mềm</w:t>
      </w:r>
    </w:p>
    <w:p w14:paraId="758C4869" w14:textId="77777777" w:rsidR="001A4ED8" w:rsidRPr="00D240E7" w:rsidRDefault="001A4ED8" w:rsidP="001A4ED8">
      <w:pPr>
        <w:jc w:val="both"/>
        <w:rPr>
          <w:bCs/>
          <w:lang w:val="sv-SE"/>
        </w:rPr>
      </w:pPr>
      <w:r w:rsidRPr="00D240E7">
        <w:rPr>
          <w:bCs/>
          <w:lang w:val="sv-SE"/>
        </w:rPr>
        <w:tab/>
        <w:t>Các phần mềm được cập nhật thường xuyên, đầy đủ, đúng yêu cầu. Báo cáo đúng tiến độ.</w:t>
      </w:r>
    </w:p>
    <w:p w14:paraId="21C2D5F6" w14:textId="77777777" w:rsidR="001A4ED8" w:rsidRPr="00D240E7" w:rsidRDefault="001A4ED8" w:rsidP="001A4ED8">
      <w:pPr>
        <w:ind w:firstLine="720"/>
        <w:jc w:val="both"/>
        <w:rPr>
          <w:bCs/>
          <w:lang w:val="sv-SE"/>
        </w:rPr>
      </w:pPr>
      <w:r w:rsidRPr="00D240E7">
        <w:rPr>
          <w:bCs/>
          <w:lang w:val="sv-SE"/>
        </w:rPr>
        <w:t>Ban hành quyết định thành lập Tổ quản lý phần mềm, Phân công CBGV phụ trách CNTT.</w:t>
      </w:r>
    </w:p>
    <w:p w14:paraId="4A9714E9" w14:textId="77777777" w:rsidR="001A4ED8" w:rsidRPr="00D240E7" w:rsidRDefault="001A4ED8" w:rsidP="001A4ED8">
      <w:pPr>
        <w:ind w:firstLine="720"/>
        <w:jc w:val="both"/>
        <w:rPr>
          <w:bCs/>
          <w:lang w:val="sv-SE"/>
        </w:rPr>
      </w:pPr>
      <w:r w:rsidRPr="00D240E7">
        <w:rPr>
          <w:bCs/>
          <w:lang w:val="sv-SE"/>
        </w:rPr>
        <w:t xml:space="preserve">Khai thác triệt để các phần mềm, đẩy mạnh việc việc sử dụng các phần mêm trong việc quản lý và giảng dạy. </w:t>
      </w:r>
    </w:p>
    <w:p w14:paraId="210A009E" w14:textId="77777777" w:rsidR="001A4ED8" w:rsidRPr="00D240E7" w:rsidRDefault="001A4ED8" w:rsidP="001A4ED8">
      <w:pPr>
        <w:ind w:firstLine="720"/>
        <w:jc w:val="both"/>
        <w:rPr>
          <w:b/>
          <w:bCs/>
          <w:lang w:val="sv-SE"/>
        </w:rPr>
      </w:pPr>
      <w:r w:rsidRPr="00D240E7">
        <w:rPr>
          <w:b/>
          <w:bCs/>
          <w:lang w:val="sv-SE"/>
        </w:rPr>
        <w:t>18. Công tác truyền thông.</w:t>
      </w:r>
    </w:p>
    <w:p w14:paraId="17C67C4D" w14:textId="77777777" w:rsidR="001A4ED8" w:rsidRPr="00D240E7" w:rsidRDefault="001A4ED8" w:rsidP="001A4ED8">
      <w:pPr>
        <w:pStyle w:val="Style1"/>
        <w:spacing w:beforeLines="0" w:before="0" w:afterLines="0" w:after="0" w:line="276" w:lineRule="auto"/>
      </w:pPr>
      <w:r w:rsidRPr="00D240E7">
        <w:tab/>
      </w:r>
      <w:r w:rsidRPr="00D240E7">
        <w:rPr>
          <w:lang w:val="vi-VN"/>
        </w:rPr>
        <w:t xml:space="preserve">- </w:t>
      </w:r>
      <w:r w:rsidRPr="00D240E7">
        <w:t xml:space="preserve">Tiếp tục xây dựng website nhà trường gắn với Cổng thông tin điện tử của Sở Giáo dục và Đào tạo, hoàn thiện nội dung các chuyên trang, chuyên mục phù hợp với đặc điểm nhà trường. Thường xuyên cập nhật thông tin, bài viết trong các chuyên trang, chuyên mục. </w:t>
      </w:r>
    </w:p>
    <w:p w14:paraId="349B53B7" w14:textId="77777777" w:rsidR="001A4ED8" w:rsidRPr="00D240E7" w:rsidRDefault="001A4ED8" w:rsidP="001A4ED8">
      <w:pPr>
        <w:pStyle w:val="Style1"/>
        <w:spacing w:beforeLines="0" w:before="0" w:afterLines="0" w:after="0" w:line="276" w:lineRule="auto"/>
      </w:pPr>
      <w:r w:rsidRPr="00D240E7">
        <w:tab/>
      </w:r>
      <w:r w:rsidRPr="00D240E7">
        <w:rPr>
          <w:lang w:val="vi-VN"/>
        </w:rPr>
        <w:t xml:space="preserve">- </w:t>
      </w:r>
      <w:r w:rsidRPr="00D240E7">
        <w:t>Thành lập ban biên tập website nhà trường, giao cho 01 đồng chí phụ trách công tác quản lý, 01 đồng chí biên tập các nội dung cập nhật thông tin trên website, các đồng chí tổ trưởng là các thành viên có nhiệm vụ sưu tầm, đôn đốc việc viết bài của các thành viên trong tổ.</w:t>
      </w:r>
    </w:p>
    <w:p w14:paraId="45E760BB" w14:textId="77777777" w:rsidR="001A4ED8" w:rsidRPr="00D240E7" w:rsidRDefault="001A4ED8" w:rsidP="001A4ED8">
      <w:pPr>
        <w:jc w:val="both"/>
        <w:rPr>
          <w:lang w:val="es-BO"/>
        </w:rPr>
      </w:pPr>
      <w:r w:rsidRPr="00D240E7">
        <w:t xml:space="preserve">- </w:t>
      </w:r>
      <w:r w:rsidRPr="00D240E7">
        <w:rPr>
          <w:lang w:val="es-BO"/>
        </w:rPr>
        <w:t xml:space="preserve">Thường xuyên hướng dẫn, phổ biến cho cán bộ quản lý, giáo viên, học sinh khai thác, sử dụng thông tin trên hệ thống website của Bộ GDĐT, của Sở GDĐT. </w:t>
      </w:r>
    </w:p>
    <w:p w14:paraId="5876CA30" w14:textId="77777777" w:rsidR="001A4ED8" w:rsidRPr="00D240E7" w:rsidRDefault="001A4ED8" w:rsidP="001A4ED8">
      <w:pPr>
        <w:jc w:val="both"/>
        <w:outlineLvl w:val="0"/>
      </w:pPr>
      <w:r w:rsidRPr="00D240E7">
        <w:rPr>
          <w:bCs/>
        </w:rPr>
        <w:t xml:space="preserve">- </w:t>
      </w:r>
      <w:r w:rsidRPr="00D240E7">
        <w:rPr>
          <w:bCs/>
          <w:lang w:val="es-BO"/>
        </w:rPr>
        <w:t>Tham gia x</w:t>
      </w:r>
      <w:r w:rsidRPr="00D240E7">
        <w:rPr>
          <w:lang w:val="es-BO"/>
        </w:rPr>
        <w:t xml:space="preserve">ây dựng các </w:t>
      </w:r>
      <w:r w:rsidRPr="00D240E7">
        <w:rPr>
          <w:bCs/>
          <w:lang w:val="es-BO"/>
        </w:rPr>
        <w:t xml:space="preserve">nguồn tài nguyên giáo dục, học liệu điện tử, các thư viện điện tử </w:t>
      </w:r>
      <w:r w:rsidRPr="00D240E7">
        <w:rPr>
          <w:lang w:val="es-BO"/>
        </w:rPr>
        <w:t xml:space="preserve">để </w:t>
      </w:r>
      <w:r w:rsidRPr="00D240E7">
        <w:rPr>
          <w:bCs/>
          <w:lang w:val="es-BO"/>
        </w:rPr>
        <w:t>chia sẻ dùng chung</w:t>
      </w:r>
      <w:r w:rsidRPr="00D240E7">
        <w:rPr>
          <w:lang w:val="es-BO"/>
        </w:rPr>
        <w:t xml:space="preserve"> qua website của đơn vị. </w:t>
      </w:r>
    </w:p>
    <w:p w14:paraId="60376EA0" w14:textId="77777777" w:rsidR="001A4ED8" w:rsidRPr="00D240E7" w:rsidRDefault="001A4ED8" w:rsidP="001A4ED8">
      <w:pPr>
        <w:ind w:firstLine="720"/>
        <w:jc w:val="both"/>
        <w:rPr>
          <w:b/>
          <w:lang w:val="en-AU"/>
        </w:rPr>
      </w:pPr>
      <w:r w:rsidRPr="00D240E7">
        <w:rPr>
          <w:b/>
          <w:lang w:val="en-US"/>
        </w:rPr>
        <w:t xml:space="preserve">III. </w:t>
      </w:r>
      <w:r w:rsidRPr="00D240E7">
        <w:rPr>
          <w:b/>
          <w:lang w:val="en-AU"/>
        </w:rPr>
        <w:t>TỔ CHỨC THỰC HIỆN</w:t>
      </w:r>
    </w:p>
    <w:p w14:paraId="499BCC23" w14:textId="77777777" w:rsidR="001A4ED8" w:rsidRPr="00D240E7" w:rsidRDefault="001A4ED8" w:rsidP="001A4ED8">
      <w:pPr>
        <w:pStyle w:val="Bodytext40"/>
        <w:shd w:val="clear" w:color="auto" w:fill="auto"/>
        <w:spacing w:line="276" w:lineRule="auto"/>
        <w:ind w:firstLine="720"/>
        <w:rPr>
          <w:rFonts w:ascii="Times New Roman" w:hAnsi="Times New Roman"/>
          <w:bCs w:val="0"/>
        </w:rPr>
      </w:pPr>
      <w:r w:rsidRPr="00D240E7">
        <w:rPr>
          <w:rFonts w:ascii="Times New Roman" w:hAnsi="Times New Roman"/>
          <w:bCs w:val="0"/>
        </w:rPr>
        <w:t>1. Công tác quản lý, chỉ đạo:</w:t>
      </w:r>
    </w:p>
    <w:p w14:paraId="78F336A6" w14:textId="77777777" w:rsidR="001A4ED8" w:rsidRPr="00D240E7" w:rsidRDefault="001A4ED8" w:rsidP="001A4ED8">
      <w:pPr>
        <w:pStyle w:val="Bodytext40"/>
        <w:shd w:val="clear" w:color="auto" w:fill="auto"/>
        <w:spacing w:line="276" w:lineRule="auto"/>
        <w:ind w:firstLine="720"/>
        <w:rPr>
          <w:rFonts w:ascii="Times New Roman" w:hAnsi="Times New Roman"/>
          <w:lang w:val="nl-NL"/>
        </w:rPr>
      </w:pPr>
      <w:r w:rsidRPr="00D240E7">
        <w:rPr>
          <w:rFonts w:ascii="Times New Roman" w:hAnsi="Times New Roman"/>
          <w:bCs w:val="0"/>
          <w:lang w:val="nl-NL"/>
        </w:rPr>
        <w:t>1.1</w:t>
      </w:r>
      <w:r w:rsidRPr="00D240E7">
        <w:rPr>
          <w:rFonts w:ascii="Times New Roman" w:hAnsi="Times New Roman"/>
          <w:bCs w:val="0"/>
        </w:rPr>
        <w:t>.</w:t>
      </w:r>
      <w:r w:rsidRPr="00D240E7">
        <w:rPr>
          <w:rFonts w:ascii="Times New Roman" w:hAnsi="Times New Roman"/>
          <w:lang w:val="nl-NL"/>
        </w:rPr>
        <w:t xml:space="preserve"> Đối với Hiệu trưởng</w:t>
      </w:r>
    </w:p>
    <w:p w14:paraId="258479A3" w14:textId="77777777" w:rsidR="001A4ED8" w:rsidRPr="00D240E7" w:rsidRDefault="001A4ED8" w:rsidP="001A4ED8">
      <w:pPr>
        <w:pStyle w:val="Bodytext21"/>
        <w:shd w:val="clear" w:color="auto" w:fill="auto"/>
        <w:spacing w:before="0" w:line="276" w:lineRule="auto"/>
        <w:ind w:firstLine="720"/>
        <w:rPr>
          <w:rFonts w:ascii="Times New Roman" w:hAnsi="Times New Roman"/>
          <w:lang w:val="nl-NL"/>
        </w:rPr>
      </w:pPr>
      <w:r w:rsidRPr="00D240E7">
        <w:rPr>
          <w:rFonts w:ascii="Times New Roman" w:hAnsi="Times New Roman"/>
          <w:lang w:val="vi-VN"/>
        </w:rPr>
        <w:t xml:space="preserve">- </w:t>
      </w:r>
      <w:r w:rsidRPr="00D240E7">
        <w:rPr>
          <w:rFonts w:ascii="Times New Roman" w:hAnsi="Times New Roman"/>
          <w:lang w:val="nl-NL"/>
        </w:rPr>
        <w:t>Xây dựng kế hoạch chỉ đạo hoạt động giáo d</w:t>
      </w:r>
      <w:r w:rsidRPr="00D240E7">
        <w:rPr>
          <w:rFonts w:ascii="Times New Roman" w:hAnsi="Times New Roman"/>
        </w:rPr>
        <w:t>ụ</w:t>
      </w:r>
      <w:r w:rsidRPr="00D240E7">
        <w:rPr>
          <w:rFonts w:ascii="Times New Roman" w:hAnsi="Times New Roman"/>
          <w:lang w:val="nl-NL"/>
        </w:rPr>
        <w:t>c và điều hành chung.</w:t>
      </w:r>
    </w:p>
    <w:p w14:paraId="663B3B74" w14:textId="77777777" w:rsidR="001A4ED8" w:rsidRPr="00D240E7" w:rsidRDefault="001A4ED8" w:rsidP="001A4ED8">
      <w:pPr>
        <w:pStyle w:val="Bodytext21"/>
        <w:shd w:val="clear" w:color="auto" w:fill="auto"/>
        <w:spacing w:before="0" w:line="276" w:lineRule="auto"/>
        <w:ind w:firstLine="720"/>
        <w:rPr>
          <w:rFonts w:ascii="Times New Roman" w:hAnsi="Times New Roman"/>
          <w:lang w:val="nl-NL"/>
        </w:rPr>
      </w:pPr>
      <w:r w:rsidRPr="00D240E7">
        <w:rPr>
          <w:rFonts w:ascii="Times New Roman" w:hAnsi="Times New Roman"/>
          <w:lang w:val="vi-VN"/>
        </w:rPr>
        <w:t xml:space="preserve">- </w:t>
      </w:r>
      <w:r w:rsidRPr="00D240E7">
        <w:rPr>
          <w:rFonts w:ascii="Times New Roman" w:hAnsi="Times New Roman"/>
          <w:lang w:val="nl-NL"/>
        </w:rPr>
        <w:t>Xây dựng kế hoạch tổ chức dạy các môn tự chọn, ký hợp đồng liên kết với các công ty trong việc giảng dạy kĩ năng sống.</w:t>
      </w:r>
    </w:p>
    <w:p w14:paraId="0964B7CC" w14:textId="77777777" w:rsidR="001A4ED8" w:rsidRPr="00D240E7" w:rsidRDefault="001A4ED8" w:rsidP="001A4ED8">
      <w:pPr>
        <w:pStyle w:val="Bodytext21"/>
        <w:shd w:val="clear" w:color="auto" w:fill="auto"/>
        <w:tabs>
          <w:tab w:val="left" w:pos="1572"/>
        </w:tabs>
        <w:spacing w:before="0" w:line="276" w:lineRule="auto"/>
        <w:rPr>
          <w:rFonts w:ascii="Times New Roman" w:hAnsi="Times New Roman"/>
          <w:lang w:val="nl-NL"/>
        </w:rPr>
      </w:pPr>
      <w:r w:rsidRPr="00D240E7">
        <w:rPr>
          <w:rFonts w:ascii="Times New Roman" w:hAnsi="Times New Roman"/>
          <w:lang w:val="nl-NL"/>
        </w:rPr>
        <w:t xml:space="preserve">         </w:t>
      </w:r>
      <w:r w:rsidRPr="00D240E7">
        <w:rPr>
          <w:rFonts w:ascii="Times New Roman" w:hAnsi="Times New Roman"/>
          <w:lang w:val="vi-VN"/>
        </w:rPr>
        <w:t xml:space="preserve">- </w:t>
      </w:r>
      <w:r w:rsidRPr="00D240E7">
        <w:rPr>
          <w:rFonts w:ascii="Times New Roman" w:hAnsi="Times New Roman"/>
          <w:lang w:val="nl-NL"/>
        </w:rPr>
        <w:t>Xây dựng kế hoạch kiểm tra nội bộ các hoạt động giáo dục.</w:t>
      </w:r>
    </w:p>
    <w:p w14:paraId="77EBBABD" w14:textId="77777777" w:rsidR="001A4ED8" w:rsidRPr="00D240E7" w:rsidRDefault="001A4ED8" w:rsidP="001A4ED8">
      <w:pPr>
        <w:pStyle w:val="Bodytext21"/>
        <w:shd w:val="clear" w:color="auto" w:fill="auto"/>
        <w:tabs>
          <w:tab w:val="left" w:pos="1572"/>
        </w:tabs>
        <w:spacing w:before="0" w:line="276" w:lineRule="auto"/>
        <w:rPr>
          <w:rFonts w:ascii="Times New Roman" w:hAnsi="Times New Roman"/>
          <w:lang w:val="nl-NL"/>
        </w:rPr>
      </w:pPr>
      <w:r w:rsidRPr="00D240E7">
        <w:rPr>
          <w:rFonts w:ascii="Times New Roman" w:hAnsi="Times New Roman"/>
          <w:lang w:val="nl-NL"/>
        </w:rPr>
        <w:t xml:space="preserve">         </w:t>
      </w:r>
      <w:r w:rsidRPr="00D240E7">
        <w:rPr>
          <w:rFonts w:ascii="Times New Roman" w:hAnsi="Times New Roman"/>
          <w:lang w:val="vi-VN"/>
        </w:rPr>
        <w:t xml:space="preserve">- </w:t>
      </w:r>
      <w:r w:rsidRPr="00D240E7">
        <w:rPr>
          <w:rFonts w:ascii="Times New Roman" w:hAnsi="Times New Roman"/>
          <w:lang w:val="nl-NL"/>
        </w:rPr>
        <w:t>Tổ chức các hoạt động hội thi, hội giảng trong năm học.</w:t>
      </w:r>
    </w:p>
    <w:p w14:paraId="2967D641" w14:textId="77777777" w:rsidR="001A4ED8" w:rsidRPr="00D240E7" w:rsidRDefault="001A4ED8" w:rsidP="001A4ED8">
      <w:pPr>
        <w:pStyle w:val="Bodytext21"/>
        <w:shd w:val="clear" w:color="auto" w:fill="auto"/>
        <w:tabs>
          <w:tab w:val="left" w:pos="1572"/>
        </w:tabs>
        <w:spacing w:before="0" w:line="276" w:lineRule="auto"/>
        <w:rPr>
          <w:rFonts w:ascii="Times New Roman" w:hAnsi="Times New Roman"/>
          <w:lang w:val="nl-NL"/>
        </w:rPr>
      </w:pPr>
      <w:r w:rsidRPr="00D240E7">
        <w:rPr>
          <w:rFonts w:ascii="Times New Roman" w:hAnsi="Times New Roman"/>
          <w:lang w:val="nl-NL"/>
        </w:rPr>
        <w:t xml:space="preserve">        </w:t>
      </w:r>
      <w:r w:rsidRPr="00D240E7">
        <w:rPr>
          <w:rFonts w:ascii="Times New Roman" w:hAnsi="Times New Roman"/>
          <w:lang w:val="vi-VN"/>
        </w:rPr>
        <w:t xml:space="preserve">- </w:t>
      </w:r>
      <w:r w:rsidRPr="00D240E7">
        <w:rPr>
          <w:rFonts w:ascii="Times New Roman" w:hAnsi="Times New Roman"/>
          <w:lang w:val="nl-NL"/>
        </w:rPr>
        <w:t xml:space="preserve"> Xây dựng tiêu chí thi đua trong nhà trường;</w:t>
      </w:r>
    </w:p>
    <w:p w14:paraId="0F933D2E" w14:textId="77777777" w:rsidR="001A4ED8" w:rsidRPr="00D240E7" w:rsidRDefault="001A4ED8" w:rsidP="001A4ED8">
      <w:pPr>
        <w:pStyle w:val="Bodytext21"/>
        <w:shd w:val="clear" w:color="auto" w:fill="auto"/>
        <w:tabs>
          <w:tab w:val="left" w:pos="1582"/>
        </w:tabs>
        <w:spacing w:before="0" w:line="276" w:lineRule="auto"/>
        <w:rPr>
          <w:rFonts w:ascii="Times New Roman" w:hAnsi="Times New Roman"/>
          <w:lang w:val="nl-NL"/>
        </w:rPr>
      </w:pPr>
      <w:r w:rsidRPr="00D240E7">
        <w:rPr>
          <w:rFonts w:ascii="Times New Roman" w:hAnsi="Times New Roman"/>
          <w:lang w:val="nl-NL"/>
        </w:rPr>
        <w:t xml:space="preserve">         </w:t>
      </w:r>
      <w:r w:rsidRPr="00D240E7">
        <w:rPr>
          <w:rFonts w:ascii="Times New Roman" w:hAnsi="Times New Roman"/>
          <w:lang w:val="vi-VN"/>
        </w:rPr>
        <w:t xml:space="preserve">- </w:t>
      </w:r>
      <w:r w:rsidRPr="00D240E7">
        <w:rPr>
          <w:rFonts w:ascii="Times New Roman" w:hAnsi="Times New Roman"/>
          <w:lang w:val="nl-NL"/>
        </w:rPr>
        <w:t>Ra các Quyết định thành lập tổ chuyên môn, bổ nhiệm các chức danh tổ trưởng, tổ phó chuyên môn.</w:t>
      </w:r>
    </w:p>
    <w:p w14:paraId="1E9EBEB7" w14:textId="77777777" w:rsidR="001A4ED8" w:rsidRPr="00D240E7" w:rsidRDefault="001A4ED8" w:rsidP="001A4ED8">
      <w:pPr>
        <w:pStyle w:val="Bodytext21"/>
        <w:shd w:val="clear" w:color="auto" w:fill="auto"/>
        <w:tabs>
          <w:tab w:val="left" w:pos="1572"/>
        </w:tabs>
        <w:spacing w:before="0" w:line="276" w:lineRule="auto"/>
        <w:rPr>
          <w:rFonts w:ascii="Times New Roman" w:hAnsi="Times New Roman"/>
          <w:lang w:val="nl-NL"/>
        </w:rPr>
      </w:pPr>
      <w:r w:rsidRPr="00D240E7">
        <w:rPr>
          <w:rFonts w:ascii="Times New Roman" w:hAnsi="Times New Roman"/>
          <w:lang w:val="nl-NL"/>
        </w:rPr>
        <w:t xml:space="preserve">          </w:t>
      </w:r>
      <w:r w:rsidRPr="00D240E7">
        <w:rPr>
          <w:rFonts w:ascii="Times New Roman" w:hAnsi="Times New Roman"/>
          <w:lang w:val="vi-VN"/>
        </w:rPr>
        <w:t xml:space="preserve">- </w:t>
      </w:r>
      <w:r w:rsidRPr="00D240E7">
        <w:rPr>
          <w:rFonts w:ascii="Times New Roman" w:hAnsi="Times New Roman"/>
          <w:lang w:val="nl-NL"/>
        </w:rPr>
        <w:t>Phân công giáo viên chủ nhiệm lớp và giảng dạy các môn học và các hoạt động giáo dục.</w:t>
      </w:r>
    </w:p>
    <w:p w14:paraId="4B074460" w14:textId="77777777" w:rsidR="001A4ED8" w:rsidRPr="00D240E7" w:rsidRDefault="001A4ED8" w:rsidP="001A4ED8">
      <w:pPr>
        <w:shd w:val="clear" w:color="auto" w:fill="FFFFFF"/>
        <w:ind w:firstLine="706"/>
        <w:jc w:val="both"/>
        <w:rPr>
          <w:lang w:eastAsia="vi-VN"/>
        </w:rPr>
      </w:pPr>
      <w:r w:rsidRPr="00D240E7">
        <w:rPr>
          <w:lang w:eastAsia="vi-VN"/>
        </w:rPr>
        <w:t xml:space="preserve"> - Xây dựng các nội quy, qu</w:t>
      </w:r>
      <w:r w:rsidRPr="00D240E7">
        <w:rPr>
          <w:lang w:val="es-BO" w:eastAsia="vi-VN"/>
        </w:rPr>
        <w:t>y</w:t>
      </w:r>
      <w:r w:rsidRPr="00D240E7">
        <w:rPr>
          <w:lang w:eastAsia="vi-VN"/>
        </w:rPr>
        <w:t xml:space="preserve"> chế làm việc của giáo viên, tổ chuyên môn để có sự đánh giá khách quan công bằng, công khai. Phát huy vai trò dân chủ trong các hoạt động chuyên môn.</w:t>
      </w:r>
    </w:p>
    <w:p w14:paraId="70D7052B" w14:textId="77777777" w:rsidR="001A4ED8" w:rsidRPr="00D240E7" w:rsidRDefault="001A4ED8" w:rsidP="001A4ED8">
      <w:pPr>
        <w:shd w:val="clear" w:color="auto" w:fill="FFFFFF"/>
        <w:ind w:firstLine="706"/>
        <w:jc w:val="both"/>
        <w:rPr>
          <w:lang w:eastAsia="vi-VN"/>
        </w:rPr>
      </w:pPr>
      <w:r w:rsidRPr="00D240E7">
        <w:rPr>
          <w:lang w:eastAsia="vi-VN"/>
        </w:rPr>
        <w:t>- Tổ chức dự giờ, hội thi giáo viên giỏi cấp trường  đúng mục đích, Tổ chức cho giáo viên viết sáng kiến, quan tâm xây dựng đội ngũ giáo viên cốt cán trong từng môn học.</w:t>
      </w:r>
    </w:p>
    <w:p w14:paraId="03EE2ADA" w14:textId="77777777" w:rsidR="001A4ED8" w:rsidRPr="00D240E7" w:rsidRDefault="001A4ED8" w:rsidP="001A4ED8">
      <w:pPr>
        <w:shd w:val="clear" w:color="auto" w:fill="FFFFFF"/>
        <w:ind w:firstLine="706"/>
        <w:jc w:val="both"/>
        <w:rPr>
          <w:lang w:eastAsia="vi-VN"/>
        </w:rPr>
      </w:pPr>
      <w:r w:rsidRPr="00D240E7">
        <w:rPr>
          <w:lang w:eastAsia="vi-VN"/>
        </w:rPr>
        <w:t xml:space="preserve">- Chỉ đạo giáo viên tổ chức dạy học theo hướng phân hóa đối tượng học sinh </w:t>
      </w:r>
      <w:r w:rsidRPr="00D240E7">
        <w:rPr>
          <w:lang w:eastAsia="vi-VN"/>
        </w:rPr>
        <w:lastRenderedPageBreak/>
        <w:t>dựa theo chuẩn kiến thức-kỹ năng của chương trình giáo dục THCS. Giáo viên cần căn cứ vào hướng dẫn thực hiện chương trình và điều chỉnh nội dung dạy học của Bộ GD&amp;ĐT để sử dụng hợp lý sách giáo khoa, chủ động thiết kế bài giảng khoa học, dạy học có hiệu quả .</w:t>
      </w:r>
    </w:p>
    <w:p w14:paraId="62EE93C8" w14:textId="77777777" w:rsidR="001A4ED8" w:rsidRPr="00D240E7" w:rsidRDefault="001A4ED8" w:rsidP="001A4ED8">
      <w:pPr>
        <w:shd w:val="clear" w:color="auto" w:fill="FFFFFF"/>
        <w:ind w:firstLine="706"/>
        <w:jc w:val="both"/>
        <w:rPr>
          <w:lang w:eastAsia="vi-VN"/>
        </w:rPr>
      </w:pPr>
      <w:r w:rsidRPr="00D240E7">
        <w:rPr>
          <w:lang w:eastAsia="vi-VN"/>
        </w:rPr>
        <w:t>- Chỉ đạo các tổ chuyên môn tổ chức bồi dưỡng học sinh giỏi tham gia thi chọn học sinh giỏi các cấp.</w:t>
      </w:r>
    </w:p>
    <w:p w14:paraId="75A84E66" w14:textId="77777777" w:rsidR="001A4ED8" w:rsidRPr="00D240E7" w:rsidRDefault="001A4ED8" w:rsidP="001A4ED8">
      <w:pPr>
        <w:shd w:val="clear" w:color="auto" w:fill="FFFFFF"/>
        <w:ind w:firstLine="706"/>
        <w:jc w:val="both"/>
        <w:rPr>
          <w:lang w:eastAsia="vi-VN"/>
        </w:rPr>
      </w:pPr>
      <w:r w:rsidRPr="00D240E7">
        <w:rPr>
          <w:lang w:eastAsia="vi-VN"/>
        </w:rPr>
        <w:t xml:space="preserve"> - Tổ chức tốt và có hiệu quả các hội thi nhằm đánh giá đúng năng lực của giáo viên, đây là nguồn động lực để giáo viên phấn đấu hoàn thành tốt nhiệm vụ và nâng dần trình độ chuyên môn, nghiệp vụ.</w:t>
      </w:r>
    </w:p>
    <w:p w14:paraId="54D48ABA" w14:textId="77777777" w:rsidR="001A4ED8" w:rsidRPr="00D240E7" w:rsidRDefault="001A4ED8" w:rsidP="001A4ED8">
      <w:pPr>
        <w:shd w:val="clear" w:color="auto" w:fill="FFFFFF"/>
        <w:ind w:firstLine="706"/>
        <w:jc w:val="both"/>
        <w:rPr>
          <w:lang w:eastAsia="vi-VN"/>
        </w:rPr>
      </w:pPr>
      <w:r w:rsidRPr="00D240E7">
        <w:rPr>
          <w:lang w:eastAsia="vi-VN"/>
        </w:rPr>
        <w:t xml:space="preserve"> - Chỉ đạo các tổ chuyên môn tổ chức các chuyên đề, ngoại khóa về đổi mới phương pháp, tăng cường sử dụng thiết bị dạy học, ứng dụng công nghệ thông tin trong dạy học hợp lý.</w:t>
      </w:r>
    </w:p>
    <w:p w14:paraId="78DADC28" w14:textId="77777777" w:rsidR="001A4ED8" w:rsidRPr="00D240E7" w:rsidRDefault="001A4ED8" w:rsidP="001A4ED8">
      <w:pPr>
        <w:pStyle w:val="Heading110"/>
        <w:keepNext/>
        <w:keepLines/>
        <w:shd w:val="clear" w:color="auto" w:fill="auto"/>
        <w:tabs>
          <w:tab w:val="left" w:pos="1687"/>
        </w:tabs>
        <w:spacing w:after="0" w:line="276" w:lineRule="auto"/>
        <w:ind w:firstLine="0"/>
        <w:jc w:val="both"/>
        <w:rPr>
          <w:rFonts w:ascii="Times New Roman" w:hAnsi="Times New Roman"/>
          <w:lang w:val="nl-NL"/>
        </w:rPr>
      </w:pPr>
      <w:bookmarkStart w:id="2" w:name="bookmark10"/>
      <w:r w:rsidRPr="00D240E7">
        <w:rPr>
          <w:rFonts w:ascii="Times New Roman" w:hAnsi="Times New Roman"/>
          <w:lang w:val="vi-VN"/>
        </w:rPr>
        <w:t xml:space="preserve">         </w:t>
      </w:r>
      <w:r w:rsidRPr="00D240E7">
        <w:rPr>
          <w:rFonts w:ascii="Times New Roman" w:hAnsi="Times New Roman"/>
          <w:lang w:val="nl-NL"/>
        </w:rPr>
        <w:t>1.</w:t>
      </w:r>
      <w:r w:rsidRPr="00D240E7">
        <w:rPr>
          <w:rFonts w:ascii="Times New Roman" w:hAnsi="Times New Roman"/>
        </w:rPr>
        <w:t>2.</w:t>
      </w:r>
      <w:r w:rsidRPr="00D240E7">
        <w:rPr>
          <w:rFonts w:ascii="Times New Roman" w:hAnsi="Times New Roman"/>
          <w:lang w:val="nl-NL"/>
        </w:rPr>
        <w:t xml:space="preserve"> Đối với Phó Hiệu trưởng</w:t>
      </w:r>
      <w:bookmarkEnd w:id="2"/>
    </w:p>
    <w:p w14:paraId="7F3CDB85" w14:textId="77777777" w:rsidR="001A4ED8" w:rsidRPr="00D240E7" w:rsidRDefault="001A4ED8" w:rsidP="001A4ED8">
      <w:pPr>
        <w:pStyle w:val="Bodytext21"/>
        <w:shd w:val="clear" w:color="auto" w:fill="auto"/>
        <w:tabs>
          <w:tab w:val="left" w:pos="1582"/>
        </w:tabs>
        <w:spacing w:before="0" w:line="276" w:lineRule="auto"/>
        <w:rPr>
          <w:rFonts w:ascii="Times New Roman" w:hAnsi="Times New Roman"/>
          <w:lang w:val="nl-NL"/>
        </w:rPr>
      </w:pPr>
      <w:r w:rsidRPr="00D240E7">
        <w:rPr>
          <w:rFonts w:ascii="Times New Roman" w:hAnsi="Times New Roman"/>
          <w:lang w:val="nl-NL"/>
        </w:rPr>
        <w:t xml:space="preserve">         </w:t>
      </w:r>
      <w:r w:rsidRPr="00D240E7">
        <w:rPr>
          <w:rFonts w:ascii="Times New Roman" w:hAnsi="Times New Roman"/>
          <w:lang w:val="vi-VN"/>
        </w:rPr>
        <w:t xml:space="preserve">- </w:t>
      </w:r>
      <w:r w:rsidRPr="00D240E7">
        <w:rPr>
          <w:rFonts w:ascii="Times New Roman" w:hAnsi="Times New Roman"/>
          <w:lang w:val="nl-NL"/>
        </w:rPr>
        <w:t>Quản lý chỉ đạo các hoạt động chuyên môn, thư viện, thiết bị, quản lý các phần mềm liên quan đến các hoạt động giáo dục.</w:t>
      </w:r>
    </w:p>
    <w:p w14:paraId="5CBE7A38" w14:textId="77777777" w:rsidR="001A4ED8" w:rsidRPr="00D240E7" w:rsidRDefault="001A4ED8" w:rsidP="001A4ED8">
      <w:pPr>
        <w:pStyle w:val="Bodytext21"/>
        <w:shd w:val="clear" w:color="auto" w:fill="auto"/>
        <w:tabs>
          <w:tab w:val="left" w:pos="1582"/>
        </w:tabs>
        <w:spacing w:before="0" w:line="276" w:lineRule="auto"/>
        <w:rPr>
          <w:rFonts w:ascii="Times New Roman" w:hAnsi="Times New Roman"/>
          <w:lang w:val="nl-NL"/>
        </w:rPr>
      </w:pPr>
      <w:r w:rsidRPr="00D240E7">
        <w:rPr>
          <w:rFonts w:ascii="Times New Roman" w:hAnsi="Times New Roman"/>
          <w:lang w:val="nl-NL"/>
        </w:rPr>
        <w:t xml:space="preserve">         </w:t>
      </w:r>
      <w:r w:rsidRPr="00D240E7">
        <w:rPr>
          <w:rFonts w:ascii="Times New Roman" w:hAnsi="Times New Roman"/>
          <w:lang w:val="vi-VN"/>
        </w:rPr>
        <w:t xml:space="preserve">- </w:t>
      </w:r>
      <w:r w:rsidRPr="00D240E7">
        <w:rPr>
          <w:rFonts w:ascii="Times New Roman" w:hAnsi="Times New Roman"/>
          <w:lang w:val="nl-NL"/>
        </w:rPr>
        <w:t xml:space="preserve">Xây dựng kế hoạch tổ chức các hoạt động ngoài giờ lên lớp; kế hoạch bồi dưỡng học sinh giỏi, </w:t>
      </w:r>
      <w:r w:rsidRPr="00D240E7">
        <w:rPr>
          <w:rFonts w:ascii="Times New Roman" w:hAnsi="Times New Roman"/>
        </w:rPr>
        <w:t>phụ đạo HS yếu</w:t>
      </w:r>
      <w:r w:rsidRPr="00D240E7">
        <w:rPr>
          <w:rFonts w:ascii="Times New Roman" w:hAnsi="Times New Roman"/>
          <w:lang w:val="nl-NL"/>
        </w:rPr>
        <w:t>.</w:t>
      </w:r>
    </w:p>
    <w:p w14:paraId="1263AEC2" w14:textId="77777777" w:rsidR="001A4ED8" w:rsidRPr="00D240E7" w:rsidRDefault="001A4ED8" w:rsidP="001A4ED8">
      <w:pPr>
        <w:pStyle w:val="Bodytext21"/>
        <w:shd w:val="clear" w:color="auto" w:fill="auto"/>
        <w:tabs>
          <w:tab w:val="left" w:pos="1572"/>
        </w:tabs>
        <w:spacing w:before="0" w:line="276" w:lineRule="auto"/>
        <w:rPr>
          <w:rFonts w:ascii="Times New Roman" w:hAnsi="Times New Roman"/>
          <w:lang w:val="nl-NL"/>
        </w:rPr>
      </w:pPr>
      <w:r w:rsidRPr="00D240E7">
        <w:rPr>
          <w:rFonts w:ascii="Times New Roman" w:hAnsi="Times New Roman"/>
          <w:lang w:val="nl-NL"/>
        </w:rPr>
        <w:t xml:space="preserve">        </w:t>
      </w:r>
      <w:r w:rsidRPr="00D240E7">
        <w:rPr>
          <w:rFonts w:ascii="Times New Roman" w:hAnsi="Times New Roman"/>
          <w:lang w:val="vi-VN"/>
        </w:rPr>
        <w:t xml:space="preserve">- </w:t>
      </w:r>
      <w:r w:rsidRPr="00D240E7">
        <w:rPr>
          <w:rFonts w:ascii="Times New Roman" w:hAnsi="Times New Roman"/>
          <w:lang w:val="nl-NL"/>
        </w:rPr>
        <w:t>Chỉ đạo các tổ chuyên môn hoạt động theo đúng Điều lệ trường THCS</w:t>
      </w:r>
      <w:r w:rsidRPr="00D240E7">
        <w:rPr>
          <w:rFonts w:ascii="Times New Roman" w:hAnsi="Times New Roman"/>
          <w:lang w:val="vi-VN"/>
        </w:rPr>
        <w:t xml:space="preserve"> và Quyết định phân công nhiệm vụ của nhà trường</w:t>
      </w:r>
      <w:r w:rsidRPr="00D240E7">
        <w:rPr>
          <w:rFonts w:ascii="Times New Roman" w:hAnsi="Times New Roman"/>
          <w:lang w:val="nl-NL"/>
        </w:rPr>
        <w:t>.</w:t>
      </w:r>
    </w:p>
    <w:p w14:paraId="1533F7FC" w14:textId="77777777" w:rsidR="001A4ED8" w:rsidRPr="00D240E7" w:rsidRDefault="001A4ED8" w:rsidP="001A4ED8">
      <w:pPr>
        <w:pStyle w:val="Bodytext21"/>
        <w:shd w:val="clear" w:color="auto" w:fill="auto"/>
        <w:tabs>
          <w:tab w:val="left" w:pos="1572"/>
        </w:tabs>
        <w:spacing w:before="0" w:line="276" w:lineRule="auto"/>
        <w:rPr>
          <w:rFonts w:ascii="Times New Roman" w:hAnsi="Times New Roman"/>
          <w:lang w:val="nl-NL"/>
        </w:rPr>
      </w:pPr>
      <w:r w:rsidRPr="00D240E7">
        <w:rPr>
          <w:rFonts w:ascii="Times New Roman" w:hAnsi="Times New Roman"/>
          <w:lang w:val="nl-NL"/>
        </w:rPr>
        <w:t xml:space="preserve">        </w:t>
      </w:r>
      <w:r w:rsidRPr="00D240E7">
        <w:rPr>
          <w:rFonts w:ascii="Times New Roman" w:hAnsi="Times New Roman"/>
          <w:lang w:val="vi-VN"/>
        </w:rPr>
        <w:t xml:space="preserve">- </w:t>
      </w:r>
      <w:r w:rsidRPr="00D240E7">
        <w:rPr>
          <w:rFonts w:ascii="Times New Roman" w:hAnsi="Times New Roman"/>
          <w:lang w:val="nl-NL"/>
        </w:rPr>
        <w:t>Tổ chức kiểm tra các hoạt động liên quan đến chuyên môn.</w:t>
      </w:r>
    </w:p>
    <w:p w14:paraId="05BD382C" w14:textId="77777777" w:rsidR="001A4ED8" w:rsidRPr="00D240E7" w:rsidRDefault="001A4ED8" w:rsidP="001A4ED8">
      <w:pPr>
        <w:pStyle w:val="Bodytext21"/>
        <w:shd w:val="clear" w:color="auto" w:fill="auto"/>
        <w:tabs>
          <w:tab w:val="left" w:pos="1572"/>
        </w:tabs>
        <w:spacing w:before="0" w:line="276" w:lineRule="auto"/>
        <w:rPr>
          <w:rFonts w:ascii="Times New Roman" w:hAnsi="Times New Roman"/>
          <w:lang w:val="nl-NL"/>
        </w:rPr>
      </w:pPr>
      <w:r w:rsidRPr="00D240E7">
        <w:rPr>
          <w:rFonts w:ascii="Times New Roman" w:hAnsi="Times New Roman"/>
          <w:lang w:val="nl-NL"/>
        </w:rPr>
        <w:t xml:space="preserve">        </w:t>
      </w:r>
      <w:r w:rsidRPr="00D240E7">
        <w:rPr>
          <w:rFonts w:ascii="Times New Roman" w:hAnsi="Times New Roman"/>
          <w:lang w:val="vi-VN"/>
        </w:rPr>
        <w:t xml:space="preserve">- </w:t>
      </w:r>
      <w:r w:rsidRPr="00D240E7">
        <w:rPr>
          <w:rFonts w:ascii="Times New Roman" w:hAnsi="Times New Roman"/>
          <w:lang w:val="nl-NL"/>
        </w:rPr>
        <w:t>Hàng tháng họp thống nhất các nội dung chuyên môn với các tổ.</w:t>
      </w:r>
    </w:p>
    <w:p w14:paraId="4720973F" w14:textId="77777777" w:rsidR="001A4ED8" w:rsidRPr="00D240E7" w:rsidRDefault="001A4ED8" w:rsidP="001A4ED8">
      <w:pPr>
        <w:pStyle w:val="Bodytext21"/>
        <w:shd w:val="clear" w:color="auto" w:fill="auto"/>
        <w:tabs>
          <w:tab w:val="left" w:pos="1572"/>
        </w:tabs>
        <w:spacing w:before="0" w:line="276" w:lineRule="auto"/>
        <w:rPr>
          <w:rFonts w:ascii="Times New Roman" w:hAnsi="Times New Roman"/>
          <w:lang w:val="nl-NL"/>
        </w:rPr>
      </w:pPr>
      <w:r w:rsidRPr="00D240E7">
        <w:rPr>
          <w:rFonts w:ascii="Times New Roman" w:hAnsi="Times New Roman"/>
          <w:lang w:val="nl-NL"/>
        </w:rPr>
        <w:t xml:space="preserve">        </w:t>
      </w:r>
      <w:r w:rsidRPr="00D240E7">
        <w:rPr>
          <w:rFonts w:ascii="Times New Roman" w:hAnsi="Times New Roman"/>
          <w:lang w:val="vi-VN"/>
        </w:rPr>
        <w:t xml:space="preserve">- </w:t>
      </w:r>
      <w:r w:rsidRPr="00D240E7">
        <w:rPr>
          <w:rFonts w:ascii="Times New Roman" w:hAnsi="Times New Roman"/>
          <w:lang w:val="nl-NL"/>
        </w:rPr>
        <w:t>Duyệt tất cả các hoạt động tổ chức các hoạt động ngoài giờ lên lớp, các cuộc Hội thảo, chuyên đề cấp trường tổ chức trong năm học.</w:t>
      </w:r>
    </w:p>
    <w:p w14:paraId="48572C9E" w14:textId="77777777" w:rsidR="001A4ED8" w:rsidRPr="00D240E7" w:rsidRDefault="001A4ED8" w:rsidP="001A4ED8">
      <w:pPr>
        <w:pStyle w:val="Heading110"/>
        <w:keepNext/>
        <w:keepLines/>
        <w:shd w:val="clear" w:color="auto" w:fill="auto"/>
        <w:tabs>
          <w:tab w:val="left" w:pos="1687"/>
        </w:tabs>
        <w:spacing w:after="0" w:line="276" w:lineRule="auto"/>
        <w:ind w:firstLine="680"/>
        <w:jc w:val="both"/>
        <w:rPr>
          <w:rFonts w:ascii="Times New Roman" w:hAnsi="Times New Roman"/>
          <w:lang w:val="nl-NL"/>
        </w:rPr>
      </w:pPr>
      <w:r w:rsidRPr="00D240E7">
        <w:rPr>
          <w:rFonts w:ascii="Times New Roman" w:hAnsi="Times New Roman"/>
        </w:rPr>
        <w:t>1.</w:t>
      </w:r>
      <w:r w:rsidRPr="00D240E7">
        <w:rPr>
          <w:rFonts w:ascii="Times New Roman" w:hAnsi="Times New Roman"/>
          <w:lang w:val="nl-NL"/>
        </w:rPr>
        <w:t xml:space="preserve">3. </w:t>
      </w:r>
      <w:bookmarkStart w:id="3" w:name="bookmark11"/>
      <w:r w:rsidRPr="00D240E7">
        <w:rPr>
          <w:rFonts w:ascii="Times New Roman" w:hAnsi="Times New Roman"/>
          <w:lang w:val="nl-NL"/>
        </w:rPr>
        <w:t>Đối với Tổng phụ trách Đội</w:t>
      </w:r>
      <w:bookmarkEnd w:id="3"/>
    </w:p>
    <w:p w14:paraId="53579658" w14:textId="77777777" w:rsidR="001A4ED8" w:rsidRPr="00D240E7" w:rsidRDefault="001A4ED8" w:rsidP="001A4ED8">
      <w:pPr>
        <w:pStyle w:val="Bodytext21"/>
        <w:shd w:val="clear" w:color="auto" w:fill="auto"/>
        <w:spacing w:before="0" w:line="276" w:lineRule="auto"/>
        <w:rPr>
          <w:rFonts w:ascii="Times New Roman" w:hAnsi="Times New Roman"/>
          <w:lang w:val="nl-NL"/>
        </w:rPr>
      </w:pPr>
      <w:r w:rsidRPr="00D240E7">
        <w:rPr>
          <w:rFonts w:ascii="Times New Roman" w:hAnsi="Times New Roman"/>
          <w:lang w:val="nl-NL"/>
        </w:rPr>
        <w:tab/>
        <w:t>Kết hợp với Phó hiệu trưởng và các bộ phận xây dựng kế hoạch tổ chức các hoạt động ngoài giờ lên lớp.</w:t>
      </w:r>
    </w:p>
    <w:p w14:paraId="622F8BDA" w14:textId="77777777" w:rsidR="001A4ED8" w:rsidRPr="00D240E7" w:rsidRDefault="001A4ED8" w:rsidP="001A4ED8">
      <w:pPr>
        <w:pStyle w:val="Bodytext21"/>
        <w:shd w:val="clear" w:color="auto" w:fill="auto"/>
        <w:tabs>
          <w:tab w:val="left" w:pos="709"/>
        </w:tabs>
        <w:spacing w:before="0" w:line="276" w:lineRule="auto"/>
        <w:rPr>
          <w:rFonts w:ascii="Times New Roman" w:hAnsi="Times New Roman"/>
          <w:lang w:val="nl-NL"/>
        </w:rPr>
      </w:pPr>
      <w:r w:rsidRPr="00D240E7">
        <w:rPr>
          <w:rFonts w:ascii="Times New Roman" w:hAnsi="Times New Roman"/>
          <w:lang w:val="nl-NL"/>
        </w:rPr>
        <w:tab/>
        <w:t>Tổ chức tất cả các hoạt động ngoài giờ lên lớp tổ chức tại nhà trường.</w:t>
      </w:r>
    </w:p>
    <w:p w14:paraId="55151AE3" w14:textId="77777777" w:rsidR="001A4ED8" w:rsidRPr="00D240E7" w:rsidRDefault="001A4ED8" w:rsidP="001A4ED8">
      <w:pPr>
        <w:pStyle w:val="Bodytext21"/>
        <w:shd w:val="clear" w:color="auto" w:fill="auto"/>
        <w:spacing w:before="0" w:line="276" w:lineRule="auto"/>
        <w:rPr>
          <w:rFonts w:ascii="Times New Roman" w:hAnsi="Times New Roman"/>
          <w:lang w:val="nl-NL"/>
        </w:rPr>
      </w:pPr>
      <w:r w:rsidRPr="00D240E7">
        <w:rPr>
          <w:rFonts w:ascii="Times New Roman" w:hAnsi="Times New Roman"/>
          <w:lang w:val="nl-NL"/>
        </w:rPr>
        <w:tab/>
        <w:t>Thành lập các ban của liên đội để thức đẩy mọi hoạt động của nhà trường.</w:t>
      </w:r>
    </w:p>
    <w:p w14:paraId="25B55780" w14:textId="77777777" w:rsidR="001A4ED8" w:rsidRPr="00D240E7" w:rsidRDefault="001A4ED8" w:rsidP="001A4ED8">
      <w:pPr>
        <w:pStyle w:val="Bodytext21"/>
        <w:shd w:val="clear" w:color="auto" w:fill="auto"/>
        <w:tabs>
          <w:tab w:val="left" w:pos="567"/>
        </w:tabs>
        <w:spacing w:before="0" w:line="276" w:lineRule="auto"/>
        <w:rPr>
          <w:rFonts w:ascii="Times New Roman" w:hAnsi="Times New Roman"/>
          <w:lang w:val="nl-NL"/>
        </w:rPr>
      </w:pPr>
      <w:r w:rsidRPr="00D240E7">
        <w:rPr>
          <w:rFonts w:ascii="Times New Roman" w:hAnsi="Times New Roman"/>
          <w:lang w:val="nl-NL"/>
        </w:rPr>
        <w:tab/>
      </w:r>
      <w:r w:rsidRPr="00D240E7">
        <w:rPr>
          <w:rFonts w:ascii="Times New Roman" w:hAnsi="Times New Roman"/>
          <w:lang w:val="nl-NL"/>
        </w:rPr>
        <w:tab/>
        <w:t>Xây dựng tiêu chí thi đua của Liên đội.</w:t>
      </w:r>
    </w:p>
    <w:p w14:paraId="38EA8598" w14:textId="77777777" w:rsidR="001A4ED8" w:rsidRPr="00D240E7" w:rsidRDefault="001A4ED8" w:rsidP="001A4ED8">
      <w:pPr>
        <w:pStyle w:val="Bodytext21"/>
        <w:shd w:val="clear" w:color="auto" w:fill="auto"/>
        <w:tabs>
          <w:tab w:val="left" w:pos="567"/>
        </w:tabs>
        <w:spacing w:before="0" w:line="276" w:lineRule="auto"/>
        <w:ind w:firstLine="567"/>
        <w:rPr>
          <w:rFonts w:ascii="Times New Roman" w:hAnsi="Times New Roman"/>
          <w:b/>
          <w:lang w:val="vi-VN"/>
        </w:rPr>
      </w:pPr>
      <w:r w:rsidRPr="00D240E7">
        <w:rPr>
          <w:rFonts w:ascii="Times New Roman" w:hAnsi="Times New Roman"/>
          <w:b/>
        </w:rPr>
        <w:t>1.</w:t>
      </w:r>
      <w:r w:rsidRPr="00D240E7">
        <w:rPr>
          <w:rFonts w:ascii="Times New Roman" w:hAnsi="Times New Roman"/>
          <w:b/>
          <w:lang w:val="nl-NL"/>
        </w:rPr>
        <w:t xml:space="preserve">4. </w:t>
      </w:r>
      <w:bookmarkStart w:id="4" w:name="bookmark12"/>
      <w:r w:rsidRPr="00D240E7">
        <w:rPr>
          <w:rFonts w:ascii="Times New Roman" w:hAnsi="Times New Roman"/>
          <w:b/>
          <w:lang w:val="nl-NL"/>
        </w:rPr>
        <w:t>Đối với nhân viên Thư viện</w:t>
      </w:r>
      <w:bookmarkEnd w:id="4"/>
      <w:r w:rsidRPr="00D240E7">
        <w:rPr>
          <w:rFonts w:ascii="Times New Roman" w:hAnsi="Times New Roman"/>
          <w:b/>
          <w:lang w:val="vi-VN"/>
        </w:rPr>
        <w:t xml:space="preserve"> – Thiết bị</w:t>
      </w:r>
    </w:p>
    <w:p w14:paraId="1813E59F" w14:textId="77777777" w:rsidR="001A4ED8" w:rsidRPr="00D240E7" w:rsidRDefault="001A4ED8" w:rsidP="001A4ED8">
      <w:pPr>
        <w:pStyle w:val="Bodytext21"/>
        <w:shd w:val="clear" w:color="auto" w:fill="auto"/>
        <w:spacing w:before="0" w:line="276" w:lineRule="auto"/>
        <w:rPr>
          <w:rFonts w:ascii="Times New Roman" w:hAnsi="Times New Roman"/>
          <w:lang w:val="nl-NL"/>
        </w:rPr>
      </w:pPr>
      <w:r w:rsidRPr="00D240E7">
        <w:rPr>
          <w:rFonts w:ascii="Times New Roman" w:hAnsi="Times New Roman"/>
          <w:lang w:val="nl-NL"/>
        </w:rPr>
        <w:tab/>
        <w:t>Quản lý mọi hoạt động của thư viện, thiết bị.</w:t>
      </w:r>
    </w:p>
    <w:p w14:paraId="4E5CD097" w14:textId="77777777" w:rsidR="001A4ED8" w:rsidRPr="00D240E7" w:rsidRDefault="001A4ED8" w:rsidP="001A4ED8">
      <w:pPr>
        <w:pStyle w:val="Bodytext21"/>
        <w:shd w:val="clear" w:color="auto" w:fill="auto"/>
        <w:spacing w:before="0" w:line="276" w:lineRule="auto"/>
        <w:rPr>
          <w:rFonts w:ascii="Times New Roman" w:hAnsi="Times New Roman"/>
          <w:lang w:val="nl-NL"/>
        </w:rPr>
      </w:pPr>
      <w:r w:rsidRPr="00D240E7">
        <w:rPr>
          <w:rFonts w:ascii="Times New Roman" w:hAnsi="Times New Roman"/>
          <w:lang w:val="nl-NL"/>
        </w:rPr>
        <w:tab/>
        <w:t>Xây dựng các kế hoạch hoạt động liên quan đến hoạt động của thư viện, thiết bị dạy học.</w:t>
      </w:r>
    </w:p>
    <w:p w14:paraId="59BB03CD" w14:textId="77777777" w:rsidR="001A4ED8" w:rsidRPr="00D240E7" w:rsidRDefault="001A4ED8" w:rsidP="001A4ED8">
      <w:pPr>
        <w:pStyle w:val="Bodytext21"/>
        <w:shd w:val="clear" w:color="auto" w:fill="auto"/>
        <w:tabs>
          <w:tab w:val="left" w:pos="567"/>
        </w:tabs>
        <w:spacing w:before="0" w:line="276" w:lineRule="auto"/>
        <w:rPr>
          <w:rFonts w:ascii="Times New Roman" w:hAnsi="Times New Roman"/>
          <w:lang w:val="nl-NL"/>
        </w:rPr>
      </w:pPr>
      <w:r w:rsidRPr="00D240E7">
        <w:rPr>
          <w:rFonts w:ascii="Times New Roman" w:hAnsi="Times New Roman"/>
          <w:lang w:val="nl-NL"/>
        </w:rPr>
        <w:tab/>
        <w:t>Khuyến khích học sinh tích cực tham gia các hoạt động đọc sách.</w:t>
      </w:r>
    </w:p>
    <w:p w14:paraId="768DAC3B" w14:textId="77777777" w:rsidR="001A4ED8" w:rsidRPr="00D240E7" w:rsidRDefault="001A4ED8" w:rsidP="001A4ED8">
      <w:pPr>
        <w:pStyle w:val="Bodytext21"/>
        <w:shd w:val="clear" w:color="auto" w:fill="auto"/>
        <w:tabs>
          <w:tab w:val="left" w:pos="567"/>
        </w:tabs>
        <w:spacing w:before="0" w:line="276" w:lineRule="auto"/>
        <w:rPr>
          <w:rFonts w:ascii="Times New Roman" w:hAnsi="Times New Roman"/>
          <w:lang w:val="nl-NL"/>
        </w:rPr>
      </w:pPr>
      <w:r w:rsidRPr="00D240E7">
        <w:rPr>
          <w:rFonts w:ascii="Times New Roman" w:hAnsi="Times New Roman"/>
          <w:lang w:val="nl-NL"/>
        </w:rPr>
        <w:tab/>
        <w:t>Tổ chức Ngày hội đọc sách.</w:t>
      </w:r>
    </w:p>
    <w:p w14:paraId="34154EB1" w14:textId="77777777" w:rsidR="001A4ED8" w:rsidRPr="00D240E7" w:rsidRDefault="001A4ED8" w:rsidP="001A4ED8">
      <w:pPr>
        <w:pStyle w:val="Bodytext40"/>
        <w:shd w:val="clear" w:color="auto" w:fill="auto"/>
        <w:spacing w:line="276" w:lineRule="auto"/>
        <w:rPr>
          <w:rFonts w:ascii="Times New Roman" w:hAnsi="Times New Roman"/>
          <w:lang w:val="nl-NL"/>
        </w:rPr>
      </w:pPr>
      <w:r w:rsidRPr="00D240E7">
        <w:rPr>
          <w:rFonts w:ascii="Times New Roman" w:hAnsi="Times New Roman"/>
          <w:lang w:val="vi-VN"/>
        </w:rPr>
        <w:t xml:space="preserve">        </w:t>
      </w:r>
      <w:r w:rsidRPr="00D240E7">
        <w:rPr>
          <w:rFonts w:ascii="Times New Roman" w:hAnsi="Times New Roman"/>
        </w:rPr>
        <w:t>1.</w:t>
      </w:r>
      <w:r w:rsidRPr="00D240E7">
        <w:rPr>
          <w:rFonts w:ascii="Times New Roman" w:hAnsi="Times New Roman"/>
          <w:lang w:val="nl-NL"/>
        </w:rPr>
        <w:t>5. Đối với giáo viên</w:t>
      </w:r>
    </w:p>
    <w:p w14:paraId="3078AE80" w14:textId="77777777" w:rsidR="001A4ED8" w:rsidRPr="00D240E7" w:rsidRDefault="001A4ED8" w:rsidP="001A4ED8">
      <w:pPr>
        <w:pStyle w:val="Bodytext21"/>
        <w:shd w:val="clear" w:color="auto" w:fill="auto"/>
        <w:spacing w:before="0" w:line="276" w:lineRule="auto"/>
        <w:ind w:firstLine="580"/>
        <w:rPr>
          <w:rFonts w:ascii="Times New Roman" w:hAnsi="Times New Roman"/>
          <w:lang w:val="nl-NL"/>
        </w:rPr>
      </w:pPr>
      <w:r w:rsidRPr="00D240E7">
        <w:rPr>
          <w:rFonts w:ascii="Times New Roman" w:hAnsi="Times New Roman"/>
          <w:lang w:val="nl-NL"/>
        </w:rPr>
        <w:t>Chịu trách nhiệm giảng dạy theo sự phân công của Hiệu trưởng.</w:t>
      </w:r>
    </w:p>
    <w:p w14:paraId="20CB21F2" w14:textId="77777777" w:rsidR="001A4ED8" w:rsidRPr="00D240E7" w:rsidRDefault="001A4ED8" w:rsidP="001A4ED8">
      <w:pPr>
        <w:pStyle w:val="Bodytext21"/>
        <w:shd w:val="clear" w:color="auto" w:fill="auto"/>
        <w:spacing w:before="0" w:line="276" w:lineRule="auto"/>
        <w:ind w:firstLine="580"/>
        <w:rPr>
          <w:rFonts w:ascii="Times New Roman" w:hAnsi="Times New Roman"/>
          <w:lang w:val="nl-NL"/>
        </w:rPr>
      </w:pPr>
      <w:r w:rsidRPr="00D240E7">
        <w:rPr>
          <w:rFonts w:ascii="Times New Roman" w:hAnsi="Times New Roman"/>
          <w:lang w:val="nl-NL"/>
        </w:rPr>
        <w:t>Thực hiện nghiêm túc mội quy chế chuyên môn.</w:t>
      </w:r>
    </w:p>
    <w:p w14:paraId="2BE1F24B" w14:textId="77777777" w:rsidR="001A4ED8" w:rsidRPr="00D240E7" w:rsidRDefault="001A4ED8" w:rsidP="001A4ED8">
      <w:pPr>
        <w:pStyle w:val="Bodytext21"/>
        <w:shd w:val="clear" w:color="auto" w:fill="auto"/>
        <w:spacing w:before="0" w:line="276" w:lineRule="auto"/>
        <w:ind w:firstLine="580"/>
        <w:rPr>
          <w:rFonts w:ascii="Times New Roman" w:hAnsi="Times New Roman"/>
          <w:lang w:val="nl-NL"/>
        </w:rPr>
      </w:pPr>
      <w:r w:rsidRPr="00D240E7">
        <w:rPr>
          <w:rFonts w:ascii="Times New Roman" w:hAnsi="Times New Roman"/>
          <w:lang w:val="nl-NL"/>
        </w:rPr>
        <w:t>Chịu trách nhiệm chất lượng của lớp, môn giảng dạy.</w:t>
      </w:r>
      <w:r w:rsidRPr="00D240E7">
        <w:rPr>
          <w:rFonts w:ascii="Times New Roman" w:hAnsi="Times New Roman"/>
          <w:lang w:val="vi-VN"/>
        </w:rPr>
        <w:t xml:space="preserve"> </w:t>
      </w:r>
      <w:r w:rsidRPr="00D240E7">
        <w:rPr>
          <w:rFonts w:ascii="Times New Roman" w:hAnsi="Times New Roman"/>
          <w:lang w:val="nl-NL"/>
        </w:rPr>
        <w:t>Kết hợp với nhà trường,</w:t>
      </w:r>
      <w:r w:rsidRPr="00D240E7">
        <w:rPr>
          <w:rFonts w:ascii="Times New Roman" w:hAnsi="Times New Roman"/>
          <w:lang w:val="vi-VN"/>
        </w:rPr>
        <w:t xml:space="preserve"> </w:t>
      </w:r>
      <w:r w:rsidRPr="00D240E7">
        <w:rPr>
          <w:rFonts w:ascii="Times New Roman" w:hAnsi="Times New Roman"/>
          <w:lang w:val="nl-NL"/>
        </w:rPr>
        <w:t>liên đội tham gia các hoạt động ngoài giờ lên lớp trong và ngoài nhà trường.</w:t>
      </w:r>
    </w:p>
    <w:p w14:paraId="1618F5A0" w14:textId="77777777" w:rsidR="001A4ED8" w:rsidRPr="00D240E7" w:rsidRDefault="001A4ED8" w:rsidP="001A4ED8">
      <w:pPr>
        <w:pStyle w:val="Bodytext21"/>
        <w:shd w:val="clear" w:color="auto" w:fill="auto"/>
        <w:spacing w:before="0" w:line="276" w:lineRule="auto"/>
        <w:ind w:firstLine="580"/>
        <w:rPr>
          <w:rFonts w:ascii="Times New Roman" w:hAnsi="Times New Roman"/>
          <w:lang w:val="nl-NL"/>
        </w:rPr>
      </w:pPr>
      <w:r w:rsidRPr="00D240E7">
        <w:rPr>
          <w:rFonts w:ascii="Times New Roman" w:hAnsi="Times New Roman"/>
          <w:lang w:val="nl-NL"/>
        </w:rPr>
        <w:lastRenderedPageBreak/>
        <w:t>Tích cực tự trau rồi chuyên môn, nghiệp vụ.</w:t>
      </w:r>
    </w:p>
    <w:p w14:paraId="5693AE73" w14:textId="77777777" w:rsidR="001A4ED8" w:rsidRPr="00D240E7" w:rsidRDefault="001A4ED8" w:rsidP="001A4ED8">
      <w:pPr>
        <w:pStyle w:val="Bodytext21"/>
        <w:shd w:val="clear" w:color="auto" w:fill="auto"/>
        <w:spacing w:before="0" w:line="276" w:lineRule="auto"/>
        <w:ind w:firstLine="580"/>
        <w:rPr>
          <w:rFonts w:ascii="Times New Roman" w:hAnsi="Times New Roman"/>
          <w:lang w:val="nl-NL"/>
        </w:rPr>
      </w:pPr>
      <w:r w:rsidRPr="00D240E7">
        <w:rPr>
          <w:rFonts w:ascii="Times New Roman" w:hAnsi="Times New Roman"/>
          <w:lang w:val="nl-NL"/>
        </w:rPr>
        <w:t>Tham gia đầy đủ các buổi chuyên đề do các cấp tổ chức.</w:t>
      </w:r>
    </w:p>
    <w:p w14:paraId="7A985BDF" w14:textId="77777777" w:rsidR="001A4ED8" w:rsidRPr="00D240E7" w:rsidRDefault="001A4ED8" w:rsidP="001A4ED8">
      <w:pPr>
        <w:ind w:firstLine="720"/>
        <w:jc w:val="both"/>
        <w:rPr>
          <w:lang w:val="es-BO"/>
        </w:rPr>
      </w:pPr>
      <w:r w:rsidRPr="00D240E7">
        <w:rPr>
          <w:b/>
          <w:lang w:val="es-BO"/>
        </w:rPr>
        <w:t>2. Công tác kiểm tra, giám sát</w:t>
      </w:r>
    </w:p>
    <w:p w14:paraId="42098202" w14:textId="77777777" w:rsidR="001A4ED8" w:rsidRPr="00D240E7" w:rsidRDefault="001A4ED8" w:rsidP="001A4ED8">
      <w:pPr>
        <w:ind w:firstLine="720"/>
        <w:jc w:val="both"/>
        <w:rPr>
          <w:lang w:val="es-BO"/>
        </w:rPr>
      </w:pPr>
      <w:r w:rsidRPr="00D240E7">
        <w:rPr>
          <w:lang w:val="es-BO"/>
        </w:rPr>
        <w:t xml:space="preserve">- Thực hiện công tác kiểm tra nội bộ, công tác kiểm tra hoạt động sư phạm của nhà giáo, đảm bảo việc chấp hành nghiêm túc quy chế chuyên môn theo kế hoạch. </w:t>
      </w:r>
    </w:p>
    <w:p w14:paraId="01CD5448" w14:textId="77777777" w:rsidR="001A4ED8" w:rsidRPr="00D240E7" w:rsidRDefault="001A4ED8" w:rsidP="001A4ED8">
      <w:pPr>
        <w:ind w:firstLine="720"/>
        <w:jc w:val="both"/>
        <w:rPr>
          <w:lang w:val="es-BO"/>
        </w:rPr>
      </w:pPr>
      <w:r w:rsidRPr="00D240E7">
        <w:rPr>
          <w:lang w:val="es-BO"/>
        </w:rPr>
        <w:t xml:space="preserve">- Phân công phó hiệu trưởng, kiểm tra việc thực hiện kế hoạch giảng dạy kiểm tra lịch báo giảng, sổ đầu bài hằng tuần, phó hiệu trưởng cùng các tổ trưởng chuyên môn, tổ phó chuyên môn kiểm tra chuẩn bị kế hoạch bài học (giáo </w:t>
      </w:r>
      <w:proofErr w:type="gramStart"/>
      <w:r w:rsidRPr="00D240E7">
        <w:rPr>
          <w:lang w:val="es-BO"/>
        </w:rPr>
        <w:t>án )</w:t>
      </w:r>
      <w:proofErr w:type="gramEnd"/>
      <w:r w:rsidRPr="00D240E7">
        <w:rPr>
          <w:lang w:val="es-BO"/>
        </w:rPr>
        <w:t>, kiểm tra nội dung và phương pháp giảng dạy của giáo viên thông qua dự giờ tiết dạy, các tiết thao giảng, chuyên đề. ….</w:t>
      </w:r>
    </w:p>
    <w:p w14:paraId="3D27018F" w14:textId="77777777" w:rsidR="001A4ED8" w:rsidRPr="00D240E7" w:rsidRDefault="001A4ED8" w:rsidP="001A4ED8">
      <w:pPr>
        <w:ind w:firstLine="720"/>
        <w:jc w:val="both"/>
        <w:rPr>
          <w:lang w:val="es-BO"/>
        </w:rPr>
      </w:pPr>
      <w:r w:rsidRPr="00D240E7">
        <w:rPr>
          <w:lang w:val="es-BO"/>
        </w:rPr>
        <w:t>- Phân công phó hiệu trưởng thường xuyên kiểm tra sinh hoạt của tổ nhóm chuyên môn thông qua việc tham dự các buổi sinh hoạt của tổ, kiểm duyệt biên bản họp tổ nhóm hoặc kế hoạch thực hiện công tác hằng tuần</w:t>
      </w:r>
      <w:r w:rsidRPr="00D240E7">
        <w:t>, tháng</w:t>
      </w:r>
      <w:r w:rsidRPr="00D240E7">
        <w:rPr>
          <w:lang w:val="es-BO"/>
        </w:rPr>
        <w:t xml:space="preserve">. </w:t>
      </w:r>
    </w:p>
    <w:p w14:paraId="1C7395A8" w14:textId="77777777" w:rsidR="001A4ED8" w:rsidRPr="00D240E7" w:rsidRDefault="001A4ED8" w:rsidP="001A4ED8">
      <w:pPr>
        <w:ind w:firstLine="720"/>
        <w:jc w:val="both"/>
        <w:rPr>
          <w:lang w:val="es-BO"/>
        </w:rPr>
      </w:pPr>
      <w:r w:rsidRPr="00D240E7">
        <w:rPr>
          <w:lang w:val="es-BO"/>
        </w:rPr>
        <w:t xml:space="preserve">- Kiểm tra trường xuyên việc sử dụng thiết bị dạy học, sử dụng phòng học bộ môn, ứng dụng công nghệ thông tin và sử dụng các phương tiện hiện đại trong dạy học thông qua báo cáo và sổ theo dõi của bộ phận thiết bị. </w:t>
      </w:r>
    </w:p>
    <w:p w14:paraId="19411C2F" w14:textId="77777777" w:rsidR="001A4ED8" w:rsidRPr="00D240E7" w:rsidRDefault="001A4ED8" w:rsidP="001A4ED8">
      <w:pPr>
        <w:ind w:firstLine="720"/>
        <w:jc w:val="both"/>
        <w:rPr>
          <w:b/>
          <w:lang w:val="es-BO"/>
        </w:rPr>
      </w:pPr>
      <w:r w:rsidRPr="00D240E7">
        <w:rPr>
          <w:b/>
          <w:lang w:val="es-BO"/>
        </w:rPr>
        <w:t>3. Chế độ thông tin, báo cáo</w:t>
      </w:r>
    </w:p>
    <w:p w14:paraId="71E2FBDB" w14:textId="77777777" w:rsidR="001A4ED8" w:rsidRPr="00D240E7" w:rsidRDefault="001A4ED8" w:rsidP="001A4ED8">
      <w:pPr>
        <w:ind w:firstLine="720"/>
        <w:jc w:val="both"/>
        <w:rPr>
          <w:b/>
          <w:lang w:val="es-BO"/>
        </w:rPr>
      </w:pPr>
      <w:r w:rsidRPr="00D240E7">
        <w:rPr>
          <w:b/>
          <w:lang w:val="es-BO"/>
        </w:rPr>
        <w:t xml:space="preserve">- </w:t>
      </w:r>
      <w:r w:rsidRPr="00D240E7">
        <w:rPr>
          <w:bCs/>
        </w:rPr>
        <w:t>Thiết lập đầy đủ các loại hồ sơ, sổ sách theo đúng qui định. Sử dụng, lưu trữ và bảo quản tốt.</w:t>
      </w:r>
    </w:p>
    <w:p w14:paraId="2BE4F706" w14:textId="77777777" w:rsidR="001A4ED8" w:rsidRPr="00D240E7" w:rsidRDefault="001A4ED8" w:rsidP="001A4ED8">
      <w:pPr>
        <w:tabs>
          <w:tab w:val="left" w:pos="3720"/>
        </w:tabs>
        <w:ind w:firstLine="720"/>
        <w:jc w:val="both"/>
        <w:rPr>
          <w:bCs/>
          <w:lang w:val="es-BO"/>
        </w:rPr>
      </w:pPr>
      <w:r w:rsidRPr="00D240E7">
        <w:rPr>
          <w:b/>
        </w:rPr>
        <w:t xml:space="preserve">- </w:t>
      </w:r>
      <w:r w:rsidRPr="00D240E7">
        <w:rPr>
          <w:bCs/>
        </w:rPr>
        <w:t>Theo dõi, thống kê-tổng hợp và báo cáo kịp thời các mặt hoạt động của nhà trường cho Hiệu trưởng và cấp trên</w:t>
      </w:r>
      <w:r w:rsidRPr="00D240E7">
        <w:rPr>
          <w:bCs/>
          <w:lang w:val="es-BO"/>
        </w:rPr>
        <w:t>.</w:t>
      </w:r>
    </w:p>
    <w:p w14:paraId="09E55B67" w14:textId="77777777" w:rsidR="001A4ED8" w:rsidRPr="00D240E7" w:rsidRDefault="001A4ED8" w:rsidP="001A4ED8">
      <w:pPr>
        <w:tabs>
          <w:tab w:val="left" w:pos="709"/>
        </w:tabs>
        <w:ind w:firstLine="709"/>
        <w:jc w:val="both"/>
        <w:rPr>
          <w:b/>
          <w:bCs/>
          <w:lang w:val="nb-NO"/>
        </w:rPr>
      </w:pPr>
      <w:r w:rsidRPr="00D240E7">
        <w:rPr>
          <w:lang w:val="nl-NL"/>
        </w:rPr>
        <w:t xml:space="preserve">Trên đây là kế hoạch thực hiện nhiệm vụ năm học 2023 - 2024 của trường THCS  </w:t>
      </w:r>
      <w:r>
        <w:rPr>
          <w:lang w:val="nl-NL"/>
        </w:rPr>
        <w:t>Vĩnh Xá</w:t>
      </w:r>
      <w:r w:rsidRPr="00D240E7">
        <w:rPr>
          <w:lang w:val="nl-NL"/>
        </w:rPr>
        <w:t xml:space="preserve"> được phổ biến đến toàn thể cán bộ giáo viên, nhân viên của nhà trường và là căn cứ để các bộ phận, đoàn thể, tổ, nhóm chuyên môn, giáo viên... trong nhà trường xây dựng kế hoạch để thực hiện. Kế hoạch được công bố trên Webside của nhà trường, trong quá trình tổ chức thực hiện có thể thay đổi, điều chỉnh, bổ sung cho phù hợp với yêu cầu công tác và tình hình thực tế của nhà trường</w:t>
      </w:r>
      <w:r w:rsidRPr="00D240E7">
        <w:rPr>
          <w:bCs/>
          <w:lang w:val="nb-NO"/>
        </w:rPr>
        <w:t>./.</w:t>
      </w:r>
    </w:p>
    <w:p w14:paraId="3EF03710" w14:textId="77777777" w:rsidR="001A4ED8" w:rsidRPr="00D240E7" w:rsidRDefault="001A4ED8" w:rsidP="001A4ED8">
      <w:pPr>
        <w:jc w:val="both"/>
        <w:rPr>
          <w:lang w:eastAsia="vi-VN"/>
        </w:rPr>
      </w:pPr>
    </w:p>
    <w:tbl>
      <w:tblPr>
        <w:tblW w:w="9356" w:type="dxa"/>
        <w:tblInd w:w="108" w:type="dxa"/>
        <w:tblCellMar>
          <w:left w:w="0" w:type="dxa"/>
          <w:right w:w="0" w:type="dxa"/>
        </w:tblCellMar>
        <w:tblLook w:val="00A0" w:firstRow="1" w:lastRow="0" w:firstColumn="1" w:lastColumn="0" w:noHBand="0" w:noVBand="0"/>
      </w:tblPr>
      <w:tblGrid>
        <w:gridCol w:w="4288"/>
        <w:gridCol w:w="5068"/>
      </w:tblGrid>
      <w:tr w:rsidR="001A4ED8" w:rsidRPr="00D240E7" w14:paraId="579A257C" w14:textId="77777777" w:rsidTr="00D61D35">
        <w:tc>
          <w:tcPr>
            <w:tcW w:w="4288" w:type="dxa"/>
            <w:tcMar>
              <w:top w:w="0" w:type="dxa"/>
              <w:left w:w="108" w:type="dxa"/>
              <w:bottom w:w="0" w:type="dxa"/>
              <w:right w:w="108" w:type="dxa"/>
            </w:tcMar>
          </w:tcPr>
          <w:p w14:paraId="207D46F1" w14:textId="77777777" w:rsidR="001A4ED8" w:rsidRPr="000E06F8" w:rsidRDefault="001A4ED8" w:rsidP="000E06F8">
            <w:pPr>
              <w:rPr>
                <w:sz w:val="24"/>
                <w:szCs w:val="24"/>
                <w:lang w:eastAsia="vi-VN"/>
              </w:rPr>
            </w:pPr>
            <w:r w:rsidRPr="000E06F8">
              <w:rPr>
                <w:b/>
                <w:bCs/>
                <w:i/>
                <w:iCs/>
                <w:sz w:val="24"/>
                <w:szCs w:val="24"/>
                <w:lang w:eastAsia="vi-VN"/>
              </w:rPr>
              <w:t>Nơi nhận</w:t>
            </w:r>
            <w:r w:rsidRPr="000E06F8">
              <w:rPr>
                <w:b/>
                <w:bCs/>
                <w:sz w:val="24"/>
                <w:szCs w:val="24"/>
                <w:lang w:eastAsia="vi-VN"/>
              </w:rPr>
              <w:t> :</w:t>
            </w:r>
          </w:p>
          <w:p w14:paraId="01175522" w14:textId="77777777" w:rsidR="001A4ED8" w:rsidRPr="000E06F8" w:rsidRDefault="001A4ED8" w:rsidP="000E06F8">
            <w:pPr>
              <w:rPr>
                <w:sz w:val="24"/>
                <w:szCs w:val="24"/>
                <w:lang w:eastAsia="vi-VN"/>
              </w:rPr>
            </w:pPr>
            <w:r w:rsidRPr="000E06F8">
              <w:rPr>
                <w:sz w:val="24"/>
                <w:szCs w:val="24"/>
                <w:lang w:eastAsia="vi-VN"/>
              </w:rPr>
              <w:t>- PGD&amp;ĐT(để báo cáo);</w:t>
            </w:r>
          </w:p>
          <w:p w14:paraId="7729BB10" w14:textId="77777777" w:rsidR="001A4ED8" w:rsidRPr="000E06F8" w:rsidRDefault="001A4ED8" w:rsidP="000E06F8">
            <w:pPr>
              <w:rPr>
                <w:sz w:val="24"/>
                <w:szCs w:val="24"/>
                <w:lang w:val="en-US" w:eastAsia="vi-VN"/>
              </w:rPr>
            </w:pPr>
            <w:r w:rsidRPr="000E06F8">
              <w:rPr>
                <w:sz w:val="24"/>
                <w:szCs w:val="24"/>
                <w:lang w:val="en-US" w:eastAsia="vi-VN"/>
              </w:rPr>
              <w:t>- Ban Chi ủy (để chỉ đạo);</w:t>
            </w:r>
          </w:p>
          <w:p w14:paraId="16FA3A1F" w14:textId="77777777" w:rsidR="001A4ED8" w:rsidRPr="000E06F8" w:rsidRDefault="001A4ED8" w:rsidP="000E06F8">
            <w:pPr>
              <w:rPr>
                <w:sz w:val="24"/>
                <w:szCs w:val="24"/>
                <w:lang w:eastAsia="vi-VN"/>
              </w:rPr>
            </w:pPr>
            <w:r w:rsidRPr="000E06F8">
              <w:rPr>
                <w:sz w:val="24"/>
                <w:szCs w:val="24"/>
                <w:lang w:eastAsia="vi-VN"/>
              </w:rPr>
              <w:t>- Các bộ phận, đoàn thể, CBQL, GV, NV trong nhà trường (để thực hiện);</w:t>
            </w:r>
          </w:p>
          <w:p w14:paraId="18946618" w14:textId="77777777" w:rsidR="001A4ED8" w:rsidRPr="000E06F8" w:rsidRDefault="001A4ED8" w:rsidP="000E06F8">
            <w:pPr>
              <w:rPr>
                <w:sz w:val="24"/>
                <w:szCs w:val="24"/>
                <w:lang w:eastAsia="vi-VN"/>
              </w:rPr>
            </w:pPr>
            <w:r w:rsidRPr="000E06F8">
              <w:rPr>
                <w:sz w:val="24"/>
                <w:szCs w:val="24"/>
                <w:lang w:eastAsia="vi-VN"/>
              </w:rPr>
              <w:t>- Công đoàn, Hội CMHS/(để phối hợp);</w:t>
            </w:r>
          </w:p>
          <w:p w14:paraId="101D6E5A" w14:textId="77777777" w:rsidR="001A4ED8" w:rsidRPr="000E06F8" w:rsidRDefault="001A4ED8" w:rsidP="000E06F8">
            <w:pPr>
              <w:rPr>
                <w:sz w:val="24"/>
                <w:szCs w:val="24"/>
                <w:lang w:val="en-US" w:eastAsia="vi-VN"/>
              </w:rPr>
            </w:pPr>
            <w:r w:rsidRPr="000E06F8">
              <w:rPr>
                <w:sz w:val="24"/>
                <w:szCs w:val="24"/>
                <w:lang w:val="en-US" w:eastAsia="vi-VN"/>
              </w:rPr>
              <w:t>- Webside của nhà trường;</w:t>
            </w:r>
          </w:p>
          <w:p w14:paraId="541F3F0C" w14:textId="77777777" w:rsidR="001A4ED8" w:rsidRPr="00D240E7" w:rsidRDefault="001A4ED8" w:rsidP="000E06F8">
            <w:pPr>
              <w:rPr>
                <w:lang w:eastAsia="vi-VN"/>
              </w:rPr>
            </w:pPr>
            <w:r w:rsidRPr="000E06F8">
              <w:rPr>
                <w:sz w:val="24"/>
                <w:szCs w:val="24"/>
                <w:lang w:eastAsia="vi-VN"/>
              </w:rPr>
              <w:t>- Lưu VT.</w:t>
            </w:r>
          </w:p>
        </w:tc>
        <w:tc>
          <w:tcPr>
            <w:tcW w:w="5068" w:type="dxa"/>
            <w:tcMar>
              <w:top w:w="0" w:type="dxa"/>
              <w:left w:w="108" w:type="dxa"/>
              <w:bottom w:w="0" w:type="dxa"/>
              <w:right w:w="108" w:type="dxa"/>
            </w:tcMar>
          </w:tcPr>
          <w:p w14:paraId="4DC28CB8" w14:textId="77777777" w:rsidR="001A4ED8" w:rsidRPr="00D240E7" w:rsidRDefault="001A4ED8" w:rsidP="00D61D35">
            <w:pPr>
              <w:jc w:val="center"/>
              <w:rPr>
                <w:b/>
                <w:bCs/>
                <w:lang w:eastAsia="vi-VN"/>
              </w:rPr>
            </w:pPr>
            <w:r w:rsidRPr="00D240E7">
              <w:rPr>
                <w:b/>
                <w:bCs/>
                <w:lang w:eastAsia="vi-VN"/>
              </w:rPr>
              <w:t>TM. BAN GIÁM HIỆU</w:t>
            </w:r>
          </w:p>
          <w:p w14:paraId="3B9D551F" w14:textId="77777777" w:rsidR="001A4ED8" w:rsidRPr="00D240E7" w:rsidRDefault="001A4ED8" w:rsidP="00D61D35">
            <w:pPr>
              <w:jc w:val="center"/>
              <w:rPr>
                <w:lang w:eastAsia="vi-VN"/>
              </w:rPr>
            </w:pPr>
            <w:r w:rsidRPr="00D240E7">
              <w:rPr>
                <w:bCs/>
                <w:lang w:eastAsia="vi-VN"/>
              </w:rPr>
              <w:t>HIỆU TRƯỞNG</w:t>
            </w:r>
          </w:p>
          <w:p w14:paraId="1DD75DC8" w14:textId="77777777" w:rsidR="001A4ED8" w:rsidRPr="00D240E7" w:rsidRDefault="001A4ED8" w:rsidP="00D61D35">
            <w:pPr>
              <w:jc w:val="center"/>
              <w:rPr>
                <w:lang w:eastAsia="vi-VN"/>
              </w:rPr>
            </w:pPr>
          </w:p>
          <w:p w14:paraId="6A357B20" w14:textId="77777777" w:rsidR="001A4ED8" w:rsidRPr="00D240E7" w:rsidRDefault="001A4ED8" w:rsidP="00D61D35">
            <w:pPr>
              <w:jc w:val="center"/>
              <w:rPr>
                <w:lang w:eastAsia="vi-VN"/>
              </w:rPr>
            </w:pPr>
          </w:p>
          <w:p w14:paraId="20C160AE" w14:textId="77777777" w:rsidR="001A4ED8" w:rsidRDefault="001A4ED8" w:rsidP="00D61D35">
            <w:pPr>
              <w:jc w:val="center"/>
              <w:rPr>
                <w:lang w:val="en-US" w:eastAsia="vi-VN"/>
              </w:rPr>
            </w:pPr>
          </w:p>
          <w:p w14:paraId="193AA817" w14:textId="77777777" w:rsidR="000E06F8" w:rsidRPr="000E06F8" w:rsidRDefault="000E06F8" w:rsidP="00D61D35">
            <w:pPr>
              <w:jc w:val="center"/>
              <w:rPr>
                <w:lang w:val="en-US" w:eastAsia="vi-VN"/>
              </w:rPr>
            </w:pPr>
          </w:p>
          <w:p w14:paraId="35A6B5D3" w14:textId="70B2DFA5" w:rsidR="001A4ED8" w:rsidRPr="00D240E7" w:rsidRDefault="000E06F8" w:rsidP="00D61D35">
            <w:pPr>
              <w:jc w:val="center"/>
              <w:rPr>
                <w:b/>
                <w:lang w:eastAsia="vi-VN"/>
              </w:rPr>
            </w:pPr>
            <w:r>
              <w:rPr>
                <w:b/>
                <w:lang w:eastAsia="vi-VN"/>
              </w:rPr>
              <w:t>Nguyễn Đức Thiện</w:t>
            </w:r>
          </w:p>
        </w:tc>
      </w:tr>
    </w:tbl>
    <w:p w14:paraId="4F9CEAFA" w14:textId="77777777" w:rsidR="001A4ED8" w:rsidRPr="00D240E7" w:rsidRDefault="001A4ED8" w:rsidP="001A4ED8">
      <w:pPr>
        <w:jc w:val="both"/>
        <w:rPr>
          <w:lang w:eastAsia="vi-VN"/>
        </w:rPr>
      </w:pPr>
      <w:r w:rsidRPr="00D240E7">
        <w:rPr>
          <w:b/>
          <w:bCs/>
          <w:lang w:eastAsia="vi-VN"/>
        </w:rPr>
        <w:t> </w:t>
      </w:r>
    </w:p>
    <w:p w14:paraId="51EF45FF" w14:textId="77777777" w:rsidR="001A4ED8" w:rsidRPr="00D240E7" w:rsidRDefault="001A4ED8" w:rsidP="001A4ED8">
      <w:pPr>
        <w:shd w:val="clear" w:color="auto" w:fill="FFFFFF"/>
        <w:jc w:val="right"/>
        <w:rPr>
          <w:bCs/>
          <w:i/>
          <w:lang w:val="nl-NL"/>
        </w:rPr>
      </w:pPr>
      <w:r w:rsidRPr="00D240E7">
        <w:rPr>
          <w:bCs/>
          <w:i/>
          <w:lang w:val="nl-NL"/>
        </w:rPr>
        <w:br w:type="page"/>
      </w:r>
      <w:r w:rsidRPr="00D240E7">
        <w:rPr>
          <w:bCs/>
          <w:i/>
          <w:lang w:val="nl-NL"/>
        </w:rPr>
        <w:lastRenderedPageBreak/>
        <w:t>Phụ lục I</w:t>
      </w:r>
    </w:p>
    <w:p w14:paraId="635D24EC" w14:textId="77777777" w:rsidR="001A4ED8" w:rsidRPr="00D240E7" w:rsidRDefault="001A4ED8" w:rsidP="001A4ED8">
      <w:pPr>
        <w:shd w:val="clear" w:color="auto" w:fill="FFFFFF"/>
        <w:ind w:firstLine="720"/>
        <w:jc w:val="center"/>
        <w:rPr>
          <w:b/>
          <w:bCs/>
          <w:lang w:val="nl-NL"/>
        </w:rPr>
      </w:pPr>
      <w:r w:rsidRPr="00D240E7">
        <w:rPr>
          <w:b/>
          <w:bCs/>
          <w:lang w:val="nl-NL"/>
        </w:rPr>
        <w:t>KẾ HOẠCH THỰC HIỆN HÀNG THÁNG</w:t>
      </w:r>
    </w:p>
    <w:p w14:paraId="075E510C" w14:textId="4EEDE464" w:rsidR="001A4ED8" w:rsidRPr="00D240E7" w:rsidRDefault="001A4ED8" w:rsidP="001A4ED8">
      <w:pPr>
        <w:jc w:val="center"/>
        <w:rPr>
          <w:i/>
          <w:lang w:val="it-IT"/>
        </w:rPr>
      </w:pPr>
      <w:r w:rsidRPr="00D240E7">
        <w:rPr>
          <w:bCs/>
          <w:i/>
          <w:lang w:val="it-IT" w:eastAsia="vi-VN"/>
        </w:rPr>
        <w:t>(Kèm theo Kế hoạch số:      /</w:t>
      </w:r>
      <w:r w:rsidRPr="00D240E7">
        <w:rPr>
          <w:i/>
        </w:rPr>
        <w:t xml:space="preserve">KH-THCS </w:t>
      </w:r>
      <w:r w:rsidR="000E06F8">
        <w:rPr>
          <w:i/>
          <w:lang w:val="en-US"/>
        </w:rPr>
        <w:t>VX</w:t>
      </w:r>
      <w:r w:rsidRPr="00D240E7">
        <w:rPr>
          <w:i/>
          <w:lang w:val="it-IT"/>
        </w:rPr>
        <w:t>, ngày ....../</w:t>
      </w:r>
      <w:r w:rsidRPr="00D240E7">
        <w:rPr>
          <w:i/>
        </w:rPr>
        <w:t>8</w:t>
      </w:r>
      <w:r w:rsidRPr="00D240E7">
        <w:rPr>
          <w:i/>
          <w:lang w:val="it-IT"/>
        </w:rPr>
        <w:t xml:space="preserve">/2023  của trường THCS </w:t>
      </w:r>
      <w:r>
        <w:rPr>
          <w:i/>
          <w:lang w:val="it-IT"/>
        </w:rPr>
        <w:t>Vĩnh Xá</w:t>
      </w:r>
      <w:r w:rsidRPr="00D240E7">
        <w:rPr>
          <w:i/>
          <w:lang w:val="it-IT"/>
        </w:rPr>
        <w:t>)</w:t>
      </w:r>
    </w:p>
    <w:tbl>
      <w:tblPr>
        <w:tblW w:w="950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26"/>
        <w:gridCol w:w="8080"/>
      </w:tblGrid>
      <w:tr w:rsidR="001A4ED8" w:rsidRPr="00D240E7" w14:paraId="44FB6C46" w14:textId="77777777" w:rsidTr="00D61D35">
        <w:trPr>
          <w:trHeight w:val="201"/>
        </w:trPr>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57EEA2" w14:textId="77777777" w:rsidR="001A4ED8" w:rsidRPr="00D240E7" w:rsidRDefault="001A4ED8" w:rsidP="00D61D35">
            <w:pPr>
              <w:jc w:val="center"/>
            </w:pPr>
            <w:r w:rsidRPr="00D240E7">
              <w:rPr>
                <w:rStyle w:val="Strong"/>
                <w:color w:val="000000"/>
              </w:rPr>
              <w:t>Tháng/năm</w:t>
            </w:r>
          </w:p>
        </w:tc>
        <w:tc>
          <w:tcPr>
            <w:tcW w:w="80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6A9C4F" w14:textId="77777777" w:rsidR="001A4ED8" w:rsidRPr="00D240E7" w:rsidRDefault="001A4ED8" w:rsidP="00D61D35">
            <w:pPr>
              <w:jc w:val="center"/>
            </w:pPr>
            <w:r w:rsidRPr="00D240E7">
              <w:rPr>
                <w:rStyle w:val="Strong"/>
                <w:color w:val="000000"/>
              </w:rPr>
              <w:t>Nội dung công việc</w:t>
            </w:r>
          </w:p>
        </w:tc>
      </w:tr>
      <w:tr w:rsidR="001A4ED8" w:rsidRPr="00D240E7" w14:paraId="1EE74610" w14:textId="77777777" w:rsidTr="00D61D35">
        <w:trPr>
          <w:trHeight w:val="144"/>
        </w:trPr>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7590B8" w14:textId="77777777" w:rsidR="001A4ED8" w:rsidRPr="00D240E7" w:rsidRDefault="001A4ED8" w:rsidP="00D61D35">
            <w:pPr>
              <w:jc w:val="center"/>
              <w:rPr>
                <w:lang w:val="it-IT"/>
              </w:rPr>
            </w:pPr>
            <w:r w:rsidRPr="00D240E7">
              <w:rPr>
                <w:rStyle w:val="Strong"/>
                <w:color w:val="000000"/>
              </w:rPr>
              <w:t>8/2023</w:t>
            </w:r>
          </w:p>
        </w:tc>
        <w:tc>
          <w:tcPr>
            <w:tcW w:w="80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3DD423" w14:textId="77777777" w:rsidR="001A4ED8" w:rsidRPr="00D240E7" w:rsidRDefault="001A4ED8" w:rsidP="00D61D35">
            <w:pPr>
              <w:jc w:val="both"/>
            </w:pPr>
            <w:r w:rsidRPr="00D240E7">
              <w:rPr>
                <w:lang w:val="en-US"/>
              </w:rPr>
              <w:t>- Tu sửa cơ sở vật chất, chuẩn bị điều kiện cho năm học mới</w:t>
            </w:r>
            <w:r w:rsidRPr="00D240E7">
              <w:t xml:space="preserve">. Kiện toàn BCĐ, kiểm tra các điều kiện về phòng chống dịch bệnh. </w:t>
            </w:r>
          </w:p>
          <w:p w14:paraId="70000EC4" w14:textId="77777777" w:rsidR="001A4ED8" w:rsidRPr="00D240E7" w:rsidRDefault="001A4ED8" w:rsidP="00D61D35">
            <w:pPr>
              <w:jc w:val="both"/>
              <w:rPr>
                <w:lang w:val="en-US"/>
              </w:rPr>
            </w:pPr>
            <w:r w:rsidRPr="00D240E7">
              <w:rPr>
                <w:lang w:val="en-US"/>
              </w:rPr>
              <w:t>- Phân công chuyên môn, xếp TKB học kỳ I.</w:t>
            </w:r>
          </w:p>
          <w:p w14:paraId="4D435D0E" w14:textId="77777777" w:rsidR="001A4ED8" w:rsidRPr="00D240E7" w:rsidRDefault="001A4ED8" w:rsidP="00D61D35">
            <w:pPr>
              <w:jc w:val="both"/>
              <w:rPr>
                <w:lang w:val="en-US"/>
              </w:rPr>
            </w:pPr>
            <w:r w:rsidRPr="00D240E7">
              <w:rPr>
                <w:lang w:val="en-US"/>
              </w:rPr>
              <w:t>- Điều tra, hoàn thiện hồ sơ phổ cập giáo dục.</w:t>
            </w:r>
          </w:p>
          <w:p w14:paraId="2C55B2A3" w14:textId="77777777" w:rsidR="001A4ED8" w:rsidRPr="00D240E7" w:rsidRDefault="001A4ED8" w:rsidP="00D61D35">
            <w:pPr>
              <w:jc w:val="both"/>
              <w:rPr>
                <w:lang w:val="en-US"/>
              </w:rPr>
            </w:pPr>
            <w:r w:rsidRPr="00D240E7">
              <w:rPr>
                <w:lang w:val="en-US"/>
              </w:rPr>
              <w:t>- Chuẩn bị khai giảng năm học mới.</w:t>
            </w:r>
          </w:p>
          <w:p w14:paraId="6EB2D4CE" w14:textId="77777777" w:rsidR="001A4ED8" w:rsidRPr="00D240E7" w:rsidRDefault="001A4ED8" w:rsidP="00D61D35">
            <w:pPr>
              <w:jc w:val="both"/>
              <w:rPr>
                <w:lang w:val="en-US"/>
              </w:rPr>
            </w:pPr>
            <w:r w:rsidRPr="00D240E7">
              <w:rPr>
                <w:lang w:val="en-US"/>
              </w:rPr>
              <w:t>- Ôn tập, tổ chức thi lại cho học sinh, xét duyệt lên lớp</w:t>
            </w:r>
          </w:p>
          <w:p w14:paraId="5D9AC883" w14:textId="77777777" w:rsidR="001A4ED8" w:rsidRPr="00D240E7" w:rsidRDefault="001A4ED8" w:rsidP="00D61D35">
            <w:pPr>
              <w:jc w:val="both"/>
            </w:pPr>
            <w:r w:rsidRPr="00D240E7">
              <w:rPr>
                <w:lang w:val="en-US"/>
              </w:rPr>
              <w:t>- Tập trung xây dựng KHGD</w:t>
            </w:r>
            <w:r w:rsidRPr="00D240E7">
              <w:t>, kế hoạch thực hiện nhiệm vụ năm học</w:t>
            </w:r>
          </w:p>
          <w:p w14:paraId="160B362A" w14:textId="77777777" w:rsidR="001A4ED8" w:rsidRPr="00D240E7" w:rsidRDefault="001A4ED8" w:rsidP="00D61D35">
            <w:pPr>
              <w:jc w:val="both"/>
            </w:pPr>
            <w:r w:rsidRPr="00D240E7">
              <w:t>- Nộp kế hoạch giáo dục nhà trường và phân công chuyên môn - TKB về Phòng GD&amp;ĐT.</w:t>
            </w:r>
          </w:p>
          <w:p w14:paraId="4729A44D" w14:textId="77777777" w:rsidR="001A4ED8" w:rsidRDefault="001A4ED8" w:rsidP="00D61D35">
            <w:pPr>
              <w:jc w:val="both"/>
              <w:rPr>
                <w:lang w:val="en-US"/>
              </w:rPr>
            </w:pPr>
            <w:r w:rsidRPr="00D240E7">
              <w:t>- Tổ chức tập huấn các nội dung liên quan đến công tác chuyên môn, việc đánh giá xếp loại học sinh</w:t>
            </w:r>
            <w:r w:rsidR="000E06F8">
              <w:rPr>
                <w:lang w:val="en-US"/>
              </w:rPr>
              <w:t>.</w:t>
            </w:r>
          </w:p>
          <w:p w14:paraId="294A74BD" w14:textId="06D11D4D" w:rsidR="000E06F8" w:rsidRPr="000E06F8" w:rsidRDefault="000E06F8" w:rsidP="00D61D35">
            <w:pPr>
              <w:jc w:val="both"/>
              <w:rPr>
                <w:lang w:val="en-US"/>
              </w:rPr>
            </w:pPr>
            <w:r>
              <w:rPr>
                <w:lang w:val="en-US"/>
              </w:rPr>
              <w:t>- Rà soát, bổ sung minh chứng phục vụ công tác kiểm định CLGD</w:t>
            </w:r>
          </w:p>
          <w:p w14:paraId="2390FCE9" w14:textId="77777777" w:rsidR="001A4ED8" w:rsidRPr="00D240E7" w:rsidRDefault="001A4ED8" w:rsidP="00D61D35">
            <w:pPr>
              <w:jc w:val="both"/>
            </w:pPr>
            <w:r w:rsidRPr="00D240E7">
              <w:t>- Hoàn thành hồ sơ đánh giá xếp loại VC tháng 8</w:t>
            </w:r>
          </w:p>
          <w:p w14:paraId="0C432F72" w14:textId="77777777" w:rsidR="001A4ED8" w:rsidRPr="00D240E7" w:rsidRDefault="001A4ED8" w:rsidP="00D61D35">
            <w:pPr>
              <w:jc w:val="both"/>
              <w:rPr>
                <w:lang w:val="en-US"/>
              </w:rPr>
            </w:pPr>
            <w:r w:rsidRPr="00D240E7">
              <w:rPr>
                <w:lang w:val="en-US"/>
              </w:rPr>
              <w:t>* Bổ sung, điều chỉnh:</w:t>
            </w:r>
          </w:p>
          <w:p w14:paraId="087FCFC1" w14:textId="77777777" w:rsidR="001A4ED8" w:rsidRPr="00D240E7" w:rsidRDefault="001A4ED8" w:rsidP="00D61D35">
            <w:pPr>
              <w:jc w:val="both"/>
              <w:rPr>
                <w:lang w:val="en-US"/>
              </w:rPr>
            </w:pPr>
            <w:r w:rsidRPr="00D240E7">
              <w:rPr>
                <w:lang w:val="en-US"/>
              </w:rPr>
              <w:t>……………………………………………………….</w:t>
            </w:r>
          </w:p>
          <w:p w14:paraId="2A51E074" w14:textId="77777777" w:rsidR="001A4ED8" w:rsidRPr="00D240E7" w:rsidRDefault="001A4ED8" w:rsidP="00D61D35">
            <w:pPr>
              <w:jc w:val="both"/>
              <w:rPr>
                <w:lang w:val="en-US"/>
              </w:rPr>
            </w:pPr>
            <w:r w:rsidRPr="00D240E7">
              <w:rPr>
                <w:lang w:val="en-US"/>
              </w:rPr>
              <w:t>…………………………………………………………</w:t>
            </w:r>
          </w:p>
          <w:p w14:paraId="221C849B" w14:textId="77777777" w:rsidR="001A4ED8" w:rsidRPr="00D240E7" w:rsidRDefault="001A4ED8" w:rsidP="00D61D35">
            <w:pPr>
              <w:jc w:val="both"/>
              <w:rPr>
                <w:lang w:val="en-US"/>
              </w:rPr>
            </w:pPr>
            <w:r w:rsidRPr="00D240E7">
              <w:rPr>
                <w:lang w:val="en-US"/>
              </w:rPr>
              <w:t>…………………………………………………………</w:t>
            </w:r>
          </w:p>
          <w:p w14:paraId="3B17E635" w14:textId="77777777" w:rsidR="001A4ED8" w:rsidRPr="00D240E7" w:rsidRDefault="001A4ED8" w:rsidP="00D61D35">
            <w:pPr>
              <w:jc w:val="both"/>
              <w:rPr>
                <w:lang w:val="en-US"/>
              </w:rPr>
            </w:pPr>
            <w:r w:rsidRPr="00D240E7">
              <w:rPr>
                <w:lang w:val="en-US"/>
              </w:rPr>
              <w:t>…………………………………………………………</w:t>
            </w:r>
          </w:p>
        </w:tc>
      </w:tr>
      <w:tr w:rsidR="001A4ED8" w:rsidRPr="00D240E7" w14:paraId="250ABEDE" w14:textId="77777777" w:rsidTr="00D61D35">
        <w:trPr>
          <w:trHeight w:val="144"/>
        </w:trPr>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77A03E" w14:textId="286D51ED" w:rsidR="001A4ED8" w:rsidRPr="00D240E7" w:rsidRDefault="001A4ED8" w:rsidP="00D61D35">
            <w:pPr>
              <w:jc w:val="center"/>
              <w:rPr>
                <w:lang w:val="en-US"/>
              </w:rPr>
            </w:pPr>
            <w:r w:rsidRPr="00D240E7">
              <w:rPr>
                <w:rStyle w:val="Strong"/>
                <w:color w:val="000000"/>
              </w:rPr>
              <w:t>9/2023</w:t>
            </w:r>
          </w:p>
        </w:tc>
        <w:tc>
          <w:tcPr>
            <w:tcW w:w="80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4B287D" w14:textId="77777777" w:rsidR="001A4ED8" w:rsidRPr="00D240E7" w:rsidRDefault="001A4ED8" w:rsidP="00D61D35">
            <w:pPr>
              <w:jc w:val="both"/>
            </w:pPr>
            <w:r w:rsidRPr="00D240E7">
              <w:rPr>
                <w:lang w:val="en-US"/>
              </w:rPr>
              <w:t>-</w:t>
            </w:r>
            <w:r w:rsidRPr="00D240E7">
              <w:t xml:space="preserve"> Tổ chức khai giảng năm học mới 2023 – 2024</w:t>
            </w:r>
          </w:p>
          <w:p w14:paraId="775D2590" w14:textId="77777777" w:rsidR="001A4ED8" w:rsidRPr="00D240E7" w:rsidRDefault="001A4ED8" w:rsidP="00D61D35">
            <w:pPr>
              <w:jc w:val="both"/>
              <w:rPr>
                <w:lang w:val="en-US"/>
              </w:rPr>
            </w:pPr>
            <w:r w:rsidRPr="00D240E7">
              <w:t>-</w:t>
            </w:r>
            <w:r w:rsidRPr="00D240E7">
              <w:rPr>
                <w:lang w:val="en-US"/>
              </w:rPr>
              <w:t xml:space="preserve"> </w:t>
            </w:r>
            <w:r w:rsidRPr="00D240E7">
              <w:t>Dạy học theo kế hoạch</w:t>
            </w:r>
            <w:r w:rsidRPr="00D240E7">
              <w:rPr>
                <w:lang w:val="en-US"/>
              </w:rPr>
              <w:t xml:space="preserve"> từ 6/9/2023.</w:t>
            </w:r>
          </w:p>
          <w:p w14:paraId="4B7703B7" w14:textId="77777777" w:rsidR="001A4ED8" w:rsidRPr="00D240E7" w:rsidRDefault="001A4ED8" w:rsidP="00D61D35">
            <w:pPr>
              <w:jc w:val="both"/>
            </w:pPr>
            <w:r w:rsidRPr="00D240E7">
              <w:t>- Ổn định tổ chức, chuyên môn, nề nếp dạy học.</w:t>
            </w:r>
          </w:p>
          <w:p w14:paraId="2FD66DCE" w14:textId="77777777" w:rsidR="001A4ED8" w:rsidRPr="00D240E7" w:rsidRDefault="001A4ED8" w:rsidP="00D61D35">
            <w:pPr>
              <w:jc w:val="both"/>
              <w:rPr>
                <w:lang w:val="en-US"/>
              </w:rPr>
            </w:pPr>
            <w:r w:rsidRPr="00D240E7">
              <w:rPr>
                <w:lang w:val="en-US"/>
              </w:rPr>
              <w:t>- Tổ chức BDHSG khối 9</w:t>
            </w:r>
          </w:p>
          <w:p w14:paraId="503F4802" w14:textId="77777777" w:rsidR="001A4ED8" w:rsidRPr="00D240E7" w:rsidRDefault="001A4ED8" w:rsidP="00D61D35">
            <w:pPr>
              <w:jc w:val="both"/>
            </w:pPr>
            <w:r w:rsidRPr="00D240E7">
              <w:t>-  Duyệt các loại kế hoạch</w:t>
            </w:r>
          </w:p>
          <w:p w14:paraId="26BA5C34" w14:textId="77777777" w:rsidR="001A4ED8" w:rsidRPr="00D240E7" w:rsidRDefault="001A4ED8" w:rsidP="00D61D35">
            <w:pPr>
              <w:jc w:val="both"/>
            </w:pPr>
            <w:r w:rsidRPr="00D240E7">
              <w:t>- Nhập phần mềm cơ sở dữ liệu ngành, hoàn thành các báo cáo.</w:t>
            </w:r>
          </w:p>
          <w:p w14:paraId="56700ACF" w14:textId="77777777" w:rsidR="001A4ED8" w:rsidRPr="00D240E7" w:rsidRDefault="001A4ED8" w:rsidP="00D61D35">
            <w:pPr>
              <w:jc w:val="both"/>
            </w:pPr>
            <w:r w:rsidRPr="00D240E7">
              <w:t>- Tổ chức tuyên truyền ký cam kết về ATGT.</w:t>
            </w:r>
          </w:p>
          <w:p w14:paraId="235B91D3" w14:textId="77777777" w:rsidR="001A4ED8" w:rsidRPr="00D240E7" w:rsidRDefault="001A4ED8" w:rsidP="00D61D35">
            <w:pPr>
              <w:jc w:val="both"/>
            </w:pPr>
            <w:r w:rsidRPr="00D240E7">
              <w:t>- Lên ý tưởng và làm sản phẩm KHKT, sản phẩm ST trẻ  học sinh.</w:t>
            </w:r>
          </w:p>
          <w:p w14:paraId="0AF61157" w14:textId="77777777" w:rsidR="001A4ED8" w:rsidRPr="00D240E7" w:rsidRDefault="001A4ED8" w:rsidP="00D61D35">
            <w:pPr>
              <w:jc w:val="both"/>
            </w:pPr>
            <w:r w:rsidRPr="00D240E7">
              <w:t>- Thực hiện công tác kiểm tra nội bộ tháng 9/2023.</w:t>
            </w:r>
          </w:p>
          <w:p w14:paraId="1D03E73D" w14:textId="77777777" w:rsidR="001A4ED8" w:rsidRPr="00D240E7" w:rsidRDefault="001A4ED8" w:rsidP="00D61D35">
            <w:pPr>
              <w:jc w:val="both"/>
            </w:pPr>
            <w:r w:rsidRPr="00D240E7">
              <w:t>- Nộp báo cáo thống kê PCGD về Phòng giáo dục.</w:t>
            </w:r>
          </w:p>
          <w:p w14:paraId="39CABE37" w14:textId="77777777" w:rsidR="001A4ED8" w:rsidRPr="00D240E7" w:rsidRDefault="001A4ED8" w:rsidP="00D61D35">
            <w:pPr>
              <w:jc w:val="both"/>
            </w:pPr>
            <w:r w:rsidRPr="00D240E7">
              <w:t>- Chuẩn bị tiến hành hội nghị cán bộ, công chức, viên chức và đại hội chi đội, liên đội, công đoàn.</w:t>
            </w:r>
          </w:p>
          <w:p w14:paraId="31F02085" w14:textId="77777777" w:rsidR="001A4ED8" w:rsidRDefault="001A4ED8" w:rsidP="00D61D35">
            <w:pPr>
              <w:jc w:val="both"/>
              <w:rPr>
                <w:lang w:val="en-US"/>
              </w:rPr>
            </w:pPr>
            <w:r w:rsidRPr="00D240E7">
              <w:t>- Triển khai họp PHHS đầu năm</w:t>
            </w:r>
          </w:p>
          <w:p w14:paraId="284472BB" w14:textId="38EBFD51" w:rsidR="000E06F8" w:rsidRPr="000E06F8" w:rsidRDefault="000E06F8" w:rsidP="000E06F8">
            <w:pPr>
              <w:jc w:val="both"/>
              <w:rPr>
                <w:lang w:val="en-US"/>
              </w:rPr>
            </w:pPr>
            <w:r>
              <w:rPr>
                <w:lang w:val="en-US"/>
              </w:rPr>
              <w:t>- Rà soát, bổ sung minh chứng phục vụ công tác kiểm định CLGD</w:t>
            </w:r>
          </w:p>
          <w:p w14:paraId="641C4E4E" w14:textId="77777777" w:rsidR="001A4ED8" w:rsidRPr="00D240E7" w:rsidRDefault="001A4ED8" w:rsidP="00D61D35">
            <w:pPr>
              <w:jc w:val="both"/>
            </w:pPr>
            <w:r w:rsidRPr="00D240E7">
              <w:t>- Hoàn thành hồ sơ đánh giá xếp loại VC tháng 9</w:t>
            </w:r>
          </w:p>
          <w:p w14:paraId="2CF4E4D2" w14:textId="77777777" w:rsidR="001A4ED8" w:rsidRPr="00D240E7" w:rsidRDefault="001A4ED8" w:rsidP="00D61D35">
            <w:pPr>
              <w:jc w:val="both"/>
            </w:pPr>
            <w:r w:rsidRPr="00D240E7">
              <w:t>* Bổ sung, điều chỉnh:</w:t>
            </w:r>
          </w:p>
          <w:p w14:paraId="49FB2800" w14:textId="77777777" w:rsidR="001A4ED8" w:rsidRPr="00D240E7" w:rsidRDefault="001A4ED8" w:rsidP="00D61D35">
            <w:pPr>
              <w:jc w:val="both"/>
            </w:pPr>
            <w:r w:rsidRPr="00D240E7">
              <w:t>…………………………………………………………</w:t>
            </w:r>
          </w:p>
          <w:p w14:paraId="433A6E6D" w14:textId="77777777" w:rsidR="001A4ED8" w:rsidRPr="00D240E7" w:rsidRDefault="001A4ED8" w:rsidP="00D61D35">
            <w:pPr>
              <w:jc w:val="both"/>
            </w:pPr>
            <w:r w:rsidRPr="00D240E7">
              <w:t>…………………………………………………………</w:t>
            </w:r>
          </w:p>
          <w:p w14:paraId="33AB310D" w14:textId="77777777" w:rsidR="001A4ED8" w:rsidRPr="00D240E7" w:rsidRDefault="001A4ED8" w:rsidP="00D61D35">
            <w:pPr>
              <w:jc w:val="both"/>
            </w:pPr>
            <w:r w:rsidRPr="00D240E7">
              <w:t>…………………………………………………………</w:t>
            </w:r>
          </w:p>
          <w:p w14:paraId="49859750" w14:textId="77777777" w:rsidR="001A4ED8" w:rsidRPr="00D240E7" w:rsidRDefault="001A4ED8" w:rsidP="00D61D35">
            <w:pPr>
              <w:jc w:val="both"/>
              <w:rPr>
                <w:lang w:val="en-US"/>
              </w:rPr>
            </w:pPr>
            <w:r w:rsidRPr="00D240E7">
              <w:lastRenderedPageBreak/>
              <w:t>…………………………………………………………</w:t>
            </w:r>
          </w:p>
        </w:tc>
      </w:tr>
      <w:tr w:rsidR="001A4ED8" w:rsidRPr="00D240E7" w14:paraId="7DEAFD63" w14:textId="77777777" w:rsidTr="00D61D35">
        <w:trPr>
          <w:trHeight w:val="144"/>
        </w:trPr>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8490638" w14:textId="77777777" w:rsidR="001A4ED8" w:rsidRPr="00D240E7" w:rsidRDefault="001A4ED8" w:rsidP="00D61D35">
            <w:pPr>
              <w:jc w:val="both"/>
              <w:rPr>
                <w:rStyle w:val="Strong"/>
                <w:color w:val="000000"/>
                <w:lang w:val="en-US"/>
              </w:rPr>
            </w:pPr>
          </w:p>
          <w:p w14:paraId="14805555" w14:textId="77777777" w:rsidR="001A4ED8" w:rsidRPr="00D240E7" w:rsidRDefault="001A4ED8" w:rsidP="00D61D35">
            <w:pPr>
              <w:jc w:val="both"/>
              <w:rPr>
                <w:rStyle w:val="Strong"/>
                <w:color w:val="000000"/>
                <w:lang w:val="en-US"/>
              </w:rPr>
            </w:pPr>
          </w:p>
          <w:p w14:paraId="1A566031" w14:textId="77777777" w:rsidR="001A4ED8" w:rsidRPr="00D240E7" w:rsidRDefault="001A4ED8" w:rsidP="00D61D35">
            <w:pPr>
              <w:jc w:val="center"/>
              <w:rPr>
                <w:lang w:val="en-US"/>
              </w:rPr>
            </w:pPr>
            <w:r w:rsidRPr="00D240E7">
              <w:rPr>
                <w:rStyle w:val="Strong"/>
                <w:color w:val="000000"/>
              </w:rPr>
              <w:t>10/2023</w:t>
            </w:r>
          </w:p>
        </w:tc>
        <w:tc>
          <w:tcPr>
            <w:tcW w:w="80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B5081F" w14:textId="77777777" w:rsidR="001A4ED8" w:rsidRPr="00D240E7" w:rsidRDefault="001A4ED8" w:rsidP="00D61D35">
            <w:pPr>
              <w:jc w:val="both"/>
            </w:pPr>
            <w:r w:rsidRPr="00D240E7">
              <w:t>- Củng cố nền nếp dạy và học.</w:t>
            </w:r>
          </w:p>
          <w:p w14:paraId="020582AE" w14:textId="77777777" w:rsidR="001A4ED8" w:rsidRPr="00D240E7" w:rsidRDefault="001A4ED8" w:rsidP="00D61D35">
            <w:pPr>
              <w:jc w:val="both"/>
            </w:pPr>
            <w:r w:rsidRPr="00D240E7">
              <w:t>- Tiếp tục công tác bồi dưỡng nâng cao chất lượng học sinh giỏi các khối lớp</w:t>
            </w:r>
          </w:p>
          <w:p w14:paraId="2872F29A" w14:textId="77777777" w:rsidR="001A4ED8" w:rsidRPr="00D240E7" w:rsidRDefault="001A4ED8" w:rsidP="00D61D35">
            <w:pPr>
              <w:jc w:val="both"/>
            </w:pPr>
            <w:r w:rsidRPr="00D240E7">
              <w:t>- Tiến hành hội nghị cán bộ, công chức, viên chức và đại hội chi đội, liên đội, công đoàn.</w:t>
            </w:r>
          </w:p>
          <w:p w14:paraId="5CD1C9EC" w14:textId="77777777" w:rsidR="001A4ED8" w:rsidRPr="00D240E7" w:rsidRDefault="001A4ED8" w:rsidP="00D61D35">
            <w:pPr>
              <w:jc w:val="both"/>
            </w:pPr>
            <w:r w:rsidRPr="00D240E7">
              <w:t>- Tổ chức kỷ niệm ngày Phụ nữ Việt Nam 20/10.</w:t>
            </w:r>
          </w:p>
          <w:p w14:paraId="773C5A9E" w14:textId="77777777" w:rsidR="001A4ED8" w:rsidRPr="00D240E7" w:rsidRDefault="001A4ED8" w:rsidP="00D61D35">
            <w:pPr>
              <w:jc w:val="both"/>
            </w:pPr>
            <w:r w:rsidRPr="00D240E7">
              <w:t>- Thông báo kết quả kiểm tra nội bộ tháng 9, thực hiện công tác kiểm tra nội bộ tháng 10/2022.</w:t>
            </w:r>
          </w:p>
          <w:p w14:paraId="616D5136" w14:textId="77777777" w:rsidR="001A4ED8" w:rsidRPr="00D240E7" w:rsidRDefault="001A4ED8" w:rsidP="00D61D35">
            <w:pPr>
              <w:jc w:val="both"/>
            </w:pPr>
            <w:r w:rsidRPr="00D240E7">
              <w:t>- Tổ chức ôn tập chuẩn bị kiểm tra giữa học kỳ I</w:t>
            </w:r>
          </w:p>
          <w:p w14:paraId="39D18186" w14:textId="77777777" w:rsidR="001A4ED8" w:rsidRPr="00D240E7" w:rsidRDefault="001A4ED8" w:rsidP="00D61D35">
            <w:pPr>
              <w:jc w:val="both"/>
            </w:pPr>
            <w:r w:rsidRPr="00D240E7">
              <w:t>- Phát động phong trào thi đua chào mừng ngày NGVN 20 -11</w:t>
            </w:r>
          </w:p>
          <w:p w14:paraId="3562C3A7" w14:textId="77777777" w:rsidR="001A4ED8" w:rsidRDefault="001A4ED8" w:rsidP="00D61D35">
            <w:pPr>
              <w:jc w:val="both"/>
              <w:rPr>
                <w:lang w:val="en-US"/>
              </w:rPr>
            </w:pPr>
            <w:r w:rsidRPr="00D240E7">
              <w:t>- Ôn tập chuẩn bị cho kiểm tra giữa kỳ I</w:t>
            </w:r>
          </w:p>
          <w:p w14:paraId="5061DCF9" w14:textId="705341D2" w:rsidR="000E06F8" w:rsidRPr="000E06F8" w:rsidRDefault="000E06F8" w:rsidP="000E06F8">
            <w:pPr>
              <w:jc w:val="both"/>
              <w:rPr>
                <w:lang w:val="en-US"/>
              </w:rPr>
            </w:pPr>
            <w:r>
              <w:rPr>
                <w:lang w:val="en-US"/>
              </w:rPr>
              <w:t>- Rà soát, bổ sung minh chứng phục vụ công tác kiểm định CLGD</w:t>
            </w:r>
          </w:p>
          <w:p w14:paraId="28F8AC92" w14:textId="77777777" w:rsidR="001A4ED8" w:rsidRPr="00D240E7" w:rsidRDefault="001A4ED8" w:rsidP="00D61D35">
            <w:pPr>
              <w:jc w:val="both"/>
            </w:pPr>
            <w:r w:rsidRPr="00D240E7">
              <w:t>- Hoàn thành hồ sơ đánh giá xếp loại VC tháng 9</w:t>
            </w:r>
          </w:p>
          <w:p w14:paraId="67011AC7" w14:textId="77777777" w:rsidR="001A4ED8" w:rsidRPr="00D240E7" w:rsidRDefault="001A4ED8" w:rsidP="00D61D35">
            <w:pPr>
              <w:jc w:val="both"/>
            </w:pPr>
            <w:r w:rsidRPr="00D240E7">
              <w:t>* Bổ sung, điều chỉnh:</w:t>
            </w:r>
          </w:p>
          <w:p w14:paraId="306D37E9" w14:textId="77777777" w:rsidR="001A4ED8" w:rsidRPr="00D240E7" w:rsidRDefault="001A4ED8" w:rsidP="00D61D35">
            <w:pPr>
              <w:jc w:val="both"/>
            </w:pPr>
            <w:r w:rsidRPr="00D240E7">
              <w:t>………………………………………………………..</w:t>
            </w:r>
          </w:p>
          <w:p w14:paraId="6906A388" w14:textId="77777777" w:rsidR="001A4ED8" w:rsidRPr="00D240E7" w:rsidRDefault="001A4ED8" w:rsidP="00D61D35">
            <w:pPr>
              <w:jc w:val="both"/>
            </w:pPr>
            <w:r w:rsidRPr="00D240E7">
              <w:t>…………………………………………………………</w:t>
            </w:r>
          </w:p>
          <w:p w14:paraId="3EBC99F5" w14:textId="77777777" w:rsidR="001A4ED8" w:rsidRPr="00D240E7" w:rsidRDefault="001A4ED8" w:rsidP="00D61D35">
            <w:pPr>
              <w:jc w:val="both"/>
            </w:pPr>
            <w:r w:rsidRPr="00D240E7">
              <w:t>…………………………………………………………</w:t>
            </w:r>
          </w:p>
          <w:p w14:paraId="646B2804" w14:textId="77777777" w:rsidR="001A4ED8" w:rsidRPr="00D240E7" w:rsidRDefault="001A4ED8" w:rsidP="00D61D35">
            <w:pPr>
              <w:jc w:val="both"/>
            </w:pPr>
            <w:r w:rsidRPr="00D240E7">
              <w:t>…………………………………………………………</w:t>
            </w:r>
          </w:p>
        </w:tc>
      </w:tr>
      <w:tr w:rsidR="001A4ED8" w:rsidRPr="00D240E7" w14:paraId="7DDA9D81" w14:textId="77777777" w:rsidTr="00D61D35">
        <w:trPr>
          <w:trHeight w:val="144"/>
        </w:trPr>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07BA4C" w14:textId="77777777" w:rsidR="001A4ED8" w:rsidRPr="00D240E7" w:rsidRDefault="001A4ED8" w:rsidP="00D61D35">
            <w:pPr>
              <w:jc w:val="center"/>
              <w:rPr>
                <w:lang w:val="en-US"/>
              </w:rPr>
            </w:pPr>
            <w:r w:rsidRPr="00D240E7">
              <w:rPr>
                <w:rStyle w:val="Strong"/>
                <w:color w:val="000000"/>
              </w:rPr>
              <w:t>11/2023</w:t>
            </w:r>
          </w:p>
        </w:tc>
        <w:tc>
          <w:tcPr>
            <w:tcW w:w="80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82CEDA" w14:textId="41594E11" w:rsidR="001A4ED8" w:rsidRPr="00D240E7" w:rsidRDefault="001A4ED8" w:rsidP="00D61D35">
            <w:pPr>
              <w:jc w:val="both"/>
            </w:pPr>
            <w:r w:rsidRPr="00D240E7">
              <w:t>- Tổ chức các hoạt động hội học hội giảng kỷ niệm n</w:t>
            </w:r>
            <w:r w:rsidR="000E06F8">
              <w:t>gày Nhà giáo Việt Nam 20/11/202</w:t>
            </w:r>
            <w:r w:rsidR="000E06F8">
              <w:rPr>
                <w:lang w:val="en-US"/>
              </w:rPr>
              <w:t>3</w:t>
            </w:r>
            <w:r w:rsidRPr="00D240E7">
              <w:t>.</w:t>
            </w:r>
          </w:p>
          <w:p w14:paraId="5F46417B" w14:textId="77777777" w:rsidR="001A4ED8" w:rsidRPr="00D240E7" w:rsidRDefault="001A4ED8" w:rsidP="00D61D35">
            <w:pPr>
              <w:jc w:val="both"/>
            </w:pPr>
            <w:r w:rsidRPr="00D240E7">
              <w:t>- Chỉ đạo tổ chức chuyên đề ở 2 tổ</w:t>
            </w:r>
          </w:p>
          <w:p w14:paraId="254B060B" w14:textId="0163932B" w:rsidR="001A4ED8" w:rsidRPr="00D240E7" w:rsidRDefault="001A4ED8" w:rsidP="00D61D35">
            <w:pPr>
              <w:jc w:val="both"/>
            </w:pPr>
            <w:r w:rsidRPr="00D240E7">
              <w:t>- Thông báo kết quả kiểm tra nội bộ tháng 10, thực hiện công t</w:t>
            </w:r>
            <w:r w:rsidR="000E06F8">
              <w:t>ác kiểm tra nội bộ tháng 11/202</w:t>
            </w:r>
            <w:r w:rsidR="000E06F8">
              <w:rPr>
                <w:lang w:val="en-US"/>
              </w:rPr>
              <w:t>3</w:t>
            </w:r>
            <w:r w:rsidRPr="00D240E7">
              <w:t>.</w:t>
            </w:r>
          </w:p>
          <w:p w14:paraId="4A339F39" w14:textId="77777777" w:rsidR="001A4ED8" w:rsidRPr="00D240E7" w:rsidRDefault="001A4ED8" w:rsidP="00D61D35">
            <w:pPr>
              <w:jc w:val="both"/>
            </w:pPr>
            <w:r w:rsidRPr="00D240E7">
              <w:t>- Tiếp tục bồi dưỡng học sinh giỏi các khối lớp</w:t>
            </w:r>
          </w:p>
          <w:p w14:paraId="397035A2" w14:textId="77777777" w:rsidR="001A4ED8" w:rsidRDefault="001A4ED8" w:rsidP="00D61D35">
            <w:pPr>
              <w:jc w:val="both"/>
              <w:rPr>
                <w:lang w:val="en-US"/>
              </w:rPr>
            </w:pPr>
            <w:r w:rsidRPr="00D240E7">
              <w:t>- Tham gia thi học sinh giỏi khối 9</w:t>
            </w:r>
          </w:p>
          <w:p w14:paraId="451101C9" w14:textId="61C7A98F" w:rsidR="000E06F8" w:rsidRPr="000E06F8" w:rsidRDefault="000E06F8" w:rsidP="000E06F8">
            <w:pPr>
              <w:jc w:val="both"/>
              <w:rPr>
                <w:lang w:val="en-US"/>
              </w:rPr>
            </w:pPr>
            <w:r>
              <w:rPr>
                <w:lang w:val="en-US"/>
              </w:rPr>
              <w:t>- Rà soát, bổ sung minh chứng phục vụ công tác kiểm định CLGD</w:t>
            </w:r>
          </w:p>
          <w:p w14:paraId="20C65F38" w14:textId="77777777" w:rsidR="001A4ED8" w:rsidRPr="00D240E7" w:rsidRDefault="001A4ED8" w:rsidP="00D61D35">
            <w:pPr>
              <w:jc w:val="both"/>
            </w:pPr>
            <w:r w:rsidRPr="00D240E7">
              <w:t>- Hoàn thành hồ sơ đánh giá xếp loại VC tháng 11</w:t>
            </w:r>
          </w:p>
          <w:p w14:paraId="753FB93D" w14:textId="77777777" w:rsidR="001A4ED8" w:rsidRPr="00D240E7" w:rsidRDefault="001A4ED8" w:rsidP="00D61D35">
            <w:pPr>
              <w:jc w:val="both"/>
            </w:pPr>
            <w:r w:rsidRPr="00D240E7">
              <w:t>* Bổ sung, điều chỉnh:</w:t>
            </w:r>
          </w:p>
          <w:p w14:paraId="28B24775" w14:textId="77777777" w:rsidR="001A4ED8" w:rsidRPr="00D240E7" w:rsidRDefault="001A4ED8" w:rsidP="00D61D35">
            <w:pPr>
              <w:jc w:val="both"/>
            </w:pPr>
            <w:r w:rsidRPr="00D240E7">
              <w:t>…………………………………………………………</w:t>
            </w:r>
          </w:p>
          <w:p w14:paraId="5A6C155D" w14:textId="77777777" w:rsidR="001A4ED8" w:rsidRPr="00D240E7" w:rsidRDefault="001A4ED8" w:rsidP="00D61D35">
            <w:pPr>
              <w:jc w:val="both"/>
            </w:pPr>
            <w:r w:rsidRPr="00D240E7">
              <w:t>…………………………………………………………</w:t>
            </w:r>
          </w:p>
          <w:p w14:paraId="7F7C8405" w14:textId="77777777" w:rsidR="001A4ED8" w:rsidRPr="00D240E7" w:rsidRDefault="001A4ED8" w:rsidP="00D61D35">
            <w:pPr>
              <w:jc w:val="both"/>
            </w:pPr>
            <w:r w:rsidRPr="00D240E7">
              <w:t>…………………………………………………………</w:t>
            </w:r>
          </w:p>
          <w:p w14:paraId="66E1C1F4" w14:textId="77777777" w:rsidR="001A4ED8" w:rsidRPr="00D240E7" w:rsidRDefault="001A4ED8" w:rsidP="00D61D35">
            <w:pPr>
              <w:jc w:val="both"/>
            </w:pPr>
            <w:r w:rsidRPr="00D240E7">
              <w:t>…………………………………………………………</w:t>
            </w:r>
          </w:p>
        </w:tc>
      </w:tr>
      <w:tr w:rsidR="001A4ED8" w:rsidRPr="00D240E7" w14:paraId="004D124E" w14:textId="77777777" w:rsidTr="00D61D35">
        <w:trPr>
          <w:trHeight w:val="2394"/>
        </w:trPr>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D96555" w14:textId="77777777" w:rsidR="001A4ED8" w:rsidRPr="00D240E7" w:rsidRDefault="001A4ED8" w:rsidP="00D61D35">
            <w:pPr>
              <w:jc w:val="both"/>
              <w:rPr>
                <w:rStyle w:val="Strong"/>
                <w:color w:val="000000"/>
              </w:rPr>
            </w:pPr>
          </w:p>
          <w:p w14:paraId="1D11574E" w14:textId="77777777" w:rsidR="001A4ED8" w:rsidRPr="00D240E7" w:rsidRDefault="001A4ED8" w:rsidP="00D61D35">
            <w:pPr>
              <w:jc w:val="both"/>
              <w:rPr>
                <w:rStyle w:val="Strong"/>
                <w:color w:val="000000"/>
              </w:rPr>
            </w:pPr>
          </w:p>
          <w:p w14:paraId="3D4F149E" w14:textId="77777777" w:rsidR="001A4ED8" w:rsidRPr="00D240E7" w:rsidRDefault="001A4ED8" w:rsidP="00D61D35">
            <w:pPr>
              <w:jc w:val="both"/>
              <w:rPr>
                <w:rStyle w:val="Strong"/>
                <w:color w:val="000000"/>
              </w:rPr>
            </w:pPr>
          </w:p>
          <w:p w14:paraId="1DD6BD9A" w14:textId="77777777" w:rsidR="001A4ED8" w:rsidRPr="00D240E7" w:rsidRDefault="001A4ED8" w:rsidP="00D61D35">
            <w:pPr>
              <w:jc w:val="center"/>
              <w:rPr>
                <w:lang w:val="en-US"/>
              </w:rPr>
            </w:pPr>
            <w:r w:rsidRPr="00D240E7">
              <w:rPr>
                <w:rStyle w:val="Strong"/>
                <w:color w:val="000000"/>
              </w:rPr>
              <w:t>12/2023</w:t>
            </w:r>
          </w:p>
        </w:tc>
        <w:tc>
          <w:tcPr>
            <w:tcW w:w="80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348C5E" w14:textId="77777777" w:rsidR="001A4ED8" w:rsidRPr="00D240E7" w:rsidRDefault="001A4ED8" w:rsidP="00D61D35">
            <w:pPr>
              <w:jc w:val="both"/>
            </w:pPr>
            <w:r w:rsidRPr="00D240E7">
              <w:t>- Tiếp tục bồi dưỡng học sinh giỏi khối 8</w:t>
            </w:r>
          </w:p>
          <w:p w14:paraId="44F9E0AB" w14:textId="77777777" w:rsidR="001A4ED8" w:rsidRPr="00D240E7" w:rsidRDefault="001A4ED8" w:rsidP="00D61D35">
            <w:pPr>
              <w:jc w:val="both"/>
            </w:pPr>
            <w:r w:rsidRPr="00D240E7">
              <w:t>- Tổ chức ôn tập chuẩn bị kiểm tra chất lượng cuối kỳ I</w:t>
            </w:r>
          </w:p>
          <w:p w14:paraId="412CD6E3" w14:textId="26D59F9F" w:rsidR="001A4ED8" w:rsidRPr="00D240E7" w:rsidRDefault="001A4ED8" w:rsidP="00D61D35">
            <w:pPr>
              <w:jc w:val="both"/>
            </w:pPr>
            <w:r w:rsidRPr="00D240E7">
              <w:t>- Thông báo kết quả kiểm tra nội bộ tháng 11, thực hiện công t</w:t>
            </w:r>
            <w:r w:rsidR="000E06F8">
              <w:t>ác kiểm tra nội bộ tháng 12/202</w:t>
            </w:r>
            <w:r w:rsidR="000E06F8">
              <w:rPr>
                <w:lang w:val="en-US"/>
              </w:rPr>
              <w:t>3</w:t>
            </w:r>
            <w:r w:rsidRPr="00D240E7">
              <w:t>.</w:t>
            </w:r>
          </w:p>
          <w:p w14:paraId="703CA957" w14:textId="77777777" w:rsidR="001A4ED8" w:rsidRPr="00D240E7" w:rsidRDefault="001A4ED8" w:rsidP="00D61D35">
            <w:pPr>
              <w:jc w:val="both"/>
            </w:pPr>
            <w:r w:rsidRPr="00D240E7">
              <w:t>- Phát động phong trào thi đua chào mừng ngày Quốc phòng toàn dân ( 22/12).</w:t>
            </w:r>
          </w:p>
          <w:p w14:paraId="62395781" w14:textId="77777777" w:rsidR="001A4ED8" w:rsidRDefault="001A4ED8" w:rsidP="00D61D35">
            <w:pPr>
              <w:jc w:val="both"/>
              <w:rPr>
                <w:lang w:val="en-US"/>
              </w:rPr>
            </w:pPr>
            <w:r w:rsidRPr="00D240E7">
              <w:t>- Kiểm tra cuối HK I</w:t>
            </w:r>
          </w:p>
          <w:p w14:paraId="43C0B1BC" w14:textId="128AA643" w:rsidR="000E06F8" w:rsidRPr="000E06F8" w:rsidRDefault="000E06F8" w:rsidP="000E06F8">
            <w:pPr>
              <w:jc w:val="both"/>
              <w:rPr>
                <w:lang w:val="en-US"/>
              </w:rPr>
            </w:pPr>
            <w:r>
              <w:rPr>
                <w:lang w:val="en-US"/>
              </w:rPr>
              <w:t>- Rà soát, bổ sung minh chứng phục vụ công tác kiểm định CLGD</w:t>
            </w:r>
          </w:p>
          <w:p w14:paraId="4CDED517" w14:textId="77777777" w:rsidR="001A4ED8" w:rsidRPr="00D240E7" w:rsidRDefault="001A4ED8" w:rsidP="00D61D35">
            <w:pPr>
              <w:jc w:val="both"/>
            </w:pPr>
            <w:r w:rsidRPr="00D240E7">
              <w:t>- Hoàn thành hồ sơ đánh giá xếp loại VC tháng 12</w:t>
            </w:r>
          </w:p>
          <w:p w14:paraId="1BA1BC68" w14:textId="77777777" w:rsidR="001A4ED8" w:rsidRPr="00D240E7" w:rsidRDefault="001A4ED8" w:rsidP="00D61D35">
            <w:pPr>
              <w:jc w:val="both"/>
            </w:pPr>
            <w:r w:rsidRPr="00D240E7">
              <w:t>* Bổ sung, điều chỉnh:</w:t>
            </w:r>
          </w:p>
          <w:p w14:paraId="26C5AE96" w14:textId="77777777" w:rsidR="001A4ED8" w:rsidRPr="00D240E7" w:rsidRDefault="001A4ED8" w:rsidP="00D61D35">
            <w:pPr>
              <w:jc w:val="both"/>
            </w:pPr>
            <w:r w:rsidRPr="00D240E7">
              <w:t>…………………………………………………………</w:t>
            </w:r>
          </w:p>
          <w:p w14:paraId="08C76AF1" w14:textId="77777777" w:rsidR="001A4ED8" w:rsidRPr="00D240E7" w:rsidRDefault="001A4ED8" w:rsidP="00D61D35">
            <w:pPr>
              <w:jc w:val="both"/>
            </w:pPr>
            <w:r w:rsidRPr="00D240E7">
              <w:lastRenderedPageBreak/>
              <w:t>…………………………………………………………</w:t>
            </w:r>
          </w:p>
          <w:p w14:paraId="655E46BD" w14:textId="77777777" w:rsidR="001A4ED8" w:rsidRPr="00D240E7" w:rsidRDefault="001A4ED8" w:rsidP="00D61D35">
            <w:pPr>
              <w:jc w:val="both"/>
            </w:pPr>
            <w:r w:rsidRPr="00D240E7">
              <w:t>…………………………………………………………</w:t>
            </w:r>
          </w:p>
          <w:p w14:paraId="6CCC9A6C" w14:textId="77777777" w:rsidR="001A4ED8" w:rsidRPr="00D240E7" w:rsidRDefault="001A4ED8" w:rsidP="00D61D35">
            <w:pPr>
              <w:jc w:val="both"/>
            </w:pPr>
            <w:r w:rsidRPr="00D240E7">
              <w:t>…………………………………………………………</w:t>
            </w:r>
          </w:p>
        </w:tc>
      </w:tr>
      <w:tr w:rsidR="001A4ED8" w:rsidRPr="00D240E7" w14:paraId="2FEFD3C9" w14:textId="77777777" w:rsidTr="00D61D35">
        <w:trPr>
          <w:trHeight w:val="144"/>
        </w:trPr>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7C3F18F" w14:textId="77777777" w:rsidR="001A4ED8" w:rsidRPr="00D240E7" w:rsidRDefault="001A4ED8" w:rsidP="00D61D35">
            <w:pPr>
              <w:jc w:val="center"/>
              <w:rPr>
                <w:lang w:val="en-US"/>
              </w:rPr>
            </w:pPr>
            <w:r w:rsidRPr="00D240E7">
              <w:rPr>
                <w:rStyle w:val="Strong"/>
                <w:color w:val="000000"/>
              </w:rPr>
              <w:lastRenderedPageBreak/>
              <w:t>01/20</w:t>
            </w:r>
            <w:r w:rsidRPr="00D240E7">
              <w:rPr>
                <w:rStyle w:val="Strong"/>
                <w:color w:val="000000"/>
                <w:lang w:val="en-US"/>
              </w:rPr>
              <w:t>24</w:t>
            </w:r>
          </w:p>
        </w:tc>
        <w:tc>
          <w:tcPr>
            <w:tcW w:w="80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16CFC6" w14:textId="77777777" w:rsidR="001A4ED8" w:rsidRPr="00D240E7" w:rsidRDefault="001A4ED8" w:rsidP="00D61D35">
            <w:pPr>
              <w:jc w:val="both"/>
            </w:pPr>
            <w:r w:rsidRPr="00D240E7">
              <w:t>- Tổ chức  sơ kết Học kỳ I, triển khai nhiệm vụ Học kỳ II, nộp các báo cáo về phòng GD&amp;ĐT.</w:t>
            </w:r>
          </w:p>
          <w:p w14:paraId="3D2D921B" w14:textId="098FEDDD" w:rsidR="001A4ED8" w:rsidRDefault="001A4ED8" w:rsidP="00D61D35">
            <w:pPr>
              <w:jc w:val="both"/>
              <w:rPr>
                <w:lang w:val="en-US"/>
              </w:rPr>
            </w:pPr>
            <w:r w:rsidRPr="00D240E7">
              <w:t>- Thông báo kết quả kiểm tra nội bộ tháng 11, thực hiện công t</w:t>
            </w:r>
            <w:r w:rsidR="000E06F8">
              <w:t>ác kiểm tra nội bộ tháng 12/202</w:t>
            </w:r>
            <w:r w:rsidR="000E06F8">
              <w:rPr>
                <w:lang w:val="en-US"/>
              </w:rPr>
              <w:t>3</w:t>
            </w:r>
            <w:r w:rsidRPr="00D240E7">
              <w:t>.</w:t>
            </w:r>
          </w:p>
          <w:p w14:paraId="0835F9EF" w14:textId="41663211" w:rsidR="00001854" w:rsidRDefault="00001854" w:rsidP="00001854">
            <w:pPr>
              <w:jc w:val="both"/>
              <w:rPr>
                <w:lang w:val="en-US"/>
              </w:rPr>
            </w:pPr>
            <w:r>
              <w:rPr>
                <w:lang w:val="en-US"/>
              </w:rPr>
              <w:t>- Rà soát, bổ sung minh chứng phục vụ công tác kiểm định CLGD</w:t>
            </w:r>
          </w:p>
          <w:p w14:paraId="25D07F33" w14:textId="712219AF" w:rsidR="00001854" w:rsidRPr="00001854" w:rsidRDefault="00001854" w:rsidP="00001854">
            <w:pPr>
              <w:jc w:val="both"/>
              <w:rPr>
                <w:lang w:val="en-US"/>
              </w:rPr>
            </w:pPr>
            <w:r w:rsidRPr="00D240E7">
              <w:t>- Hoàn thành hồ s</w:t>
            </w:r>
            <w:r>
              <w:t>ơ đánh giá xếp loại VC tháng 1</w:t>
            </w:r>
          </w:p>
          <w:p w14:paraId="184AF1F9" w14:textId="77777777" w:rsidR="001A4ED8" w:rsidRPr="00D240E7" w:rsidRDefault="001A4ED8" w:rsidP="00D61D35">
            <w:pPr>
              <w:jc w:val="both"/>
            </w:pPr>
            <w:r w:rsidRPr="00D240E7">
              <w:t>* Bổ sung, điều chỉnh:</w:t>
            </w:r>
          </w:p>
          <w:p w14:paraId="0E31A0F9" w14:textId="77777777" w:rsidR="001A4ED8" w:rsidRPr="00D240E7" w:rsidRDefault="001A4ED8" w:rsidP="00D61D35">
            <w:pPr>
              <w:jc w:val="both"/>
            </w:pPr>
            <w:r w:rsidRPr="00D240E7">
              <w:t>…………………………………………………………</w:t>
            </w:r>
          </w:p>
          <w:p w14:paraId="20F916D3" w14:textId="77777777" w:rsidR="001A4ED8" w:rsidRPr="00D240E7" w:rsidRDefault="001A4ED8" w:rsidP="00D61D35">
            <w:pPr>
              <w:jc w:val="both"/>
            </w:pPr>
            <w:r w:rsidRPr="00D240E7">
              <w:t>…………………………………………………………</w:t>
            </w:r>
          </w:p>
          <w:p w14:paraId="0EED5022" w14:textId="77777777" w:rsidR="001A4ED8" w:rsidRPr="00D240E7" w:rsidRDefault="001A4ED8" w:rsidP="00D61D35">
            <w:pPr>
              <w:jc w:val="both"/>
            </w:pPr>
            <w:r w:rsidRPr="00D240E7">
              <w:t>…………………………………………………………</w:t>
            </w:r>
          </w:p>
          <w:p w14:paraId="4127D3A9" w14:textId="77777777" w:rsidR="001A4ED8" w:rsidRPr="00D240E7" w:rsidRDefault="001A4ED8" w:rsidP="00D61D35">
            <w:pPr>
              <w:jc w:val="both"/>
            </w:pPr>
            <w:r w:rsidRPr="00D240E7">
              <w:t>…………………………………………………………</w:t>
            </w:r>
          </w:p>
        </w:tc>
      </w:tr>
      <w:tr w:rsidR="001A4ED8" w:rsidRPr="00D240E7" w14:paraId="1F4CE5B5" w14:textId="77777777" w:rsidTr="00D61D35">
        <w:trPr>
          <w:trHeight w:val="144"/>
        </w:trPr>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9C943F" w14:textId="77777777" w:rsidR="001A4ED8" w:rsidRPr="00D240E7" w:rsidRDefault="001A4ED8" w:rsidP="00D61D35">
            <w:pPr>
              <w:jc w:val="center"/>
              <w:rPr>
                <w:lang w:val="en-US"/>
              </w:rPr>
            </w:pPr>
            <w:r w:rsidRPr="00D240E7">
              <w:rPr>
                <w:rStyle w:val="Strong"/>
                <w:color w:val="000000"/>
              </w:rPr>
              <w:t>02/20</w:t>
            </w:r>
            <w:r w:rsidRPr="00D240E7">
              <w:rPr>
                <w:rStyle w:val="Strong"/>
                <w:color w:val="000000"/>
                <w:lang w:val="en-US"/>
              </w:rPr>
              <w:t>24</w:t>
            </w:r>
          </w:p>
        </w:tc>
        <w:tc>
          <w:tcPr>
            <w:tcW w:w="80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F000A3" w14:textId="77777777" w:rsidR="001A4ED8" w:rsidRPr="00D240E7" w:rsidRDefault="001A4ED8" w:rsidP="00D61D35">
            <w:pPr>
              <w:jc w:val="both"/>
            </w:pPr>
            <w:r w:rsidRPr="00D240E7">
              <w:t>- Tổ chức các hoạt động kỷ niệm ngày thành lập Đảng Cộng sản Việt Nam 03/2 và các hoạt động VH, VN TT mừng Đảng, mừng xuân, "Tết trồng cây nhớ ơn Bác";</w:t>
            </w:r>
          </w:p>
          <w:p w14:paraId="4D555F8E" w14:textId="77777777" w:rsidR="001A4ED8" w:rsidRPr="00D240E7" w:rsidRDefault="001A4ED8" w:rsidP="00D61D35">
            <w:pPr>
              <w:jc w:val="both"/>
            </w:pPr>
            <w:r w:rsidRPr="00D240E7">
              <w:t>- Tiếp tục dạy ôn cho học sinh.</w:t>
            </w:r>
          </w:p>
          <w:p w14:paraId="5F3FAB9E" w14:textId="77777777" w:rsidR="001A4ED8" w:rsidRPr="00D240E7" w:rsidRDefault="001A4ED8" w:rsidP="00D61D35">
            <w:pPr>
              <w:jc w:val="both"/>
            </w:pPr>
            <w:r w:rsidRPr="00D240E7">
              <w:t>- Tiếp tục bồi dưỡng học sinh giỏi khối lớp 8</w:t>
            </w:r>
          </w:p>
          <w:p w14:paraId="28A7AEDB" w14:textId="55E352B3" w:rsidR="001A4ED8" w:rsidRDefault="001A4ED8" w:rsidP="00D61D35">
            <w:pPr>
              <w:jc w:val="both"/>
              <w:rPr>
                <w:lang w:val="en-US"/>
              </w:rPr>
            </w:pPr>
            <w:r w:rsidRPr="00D240E7">
              <w:t xml:space="preserve">- Thông báo kết </w:t>
            </w:r>
            <w:r w:rsidR="000E06F8">
              <w:t>quả kiểm tra nội bộ tháng 1/202</w:t>
            </w:r>
            <w:r w:rsidR="000E06F8">
              <w:rPr>
                <w:lang w:val="en-US"/>
              </w:rPr>
              <w:t>4</w:t>
            </w:r>
            <w:r w:rsidRPr="00D240E7">
              <w:t>, thực hiện công t</w:t>
            </w:r>
            <w:r w:rsidR="000E06F8">
              <w:t>ác kiểm tra nội bộ tháng 02/202</w:t>
            </w:r>
            <w:r w:rsidR="000E06F8">
              <w:rPr>
                <w:lang w:val="en-US"/>
              </w:rPr>
              <w:t>4</w:t>
            </w:r>
            <w:r w:rsidRPr="00D240E7">
              <w:t>.</w:t>
            </w:r>
          </w:p>
          <w:p w14:paraId="44403F31" w14:textId="691B35CA" w:rsidR="00001854" w:rsidRPr="00001854" w:rsidRDefault="00001854" w:rsidP="00001854">
            <w:pPr>
              <w:jc w:val="both"/>
              <w:rPr>
                <w:lang w:val="en-US"/>
              </w:rPr>
            </w:pPr>
            <w:r w:rsidRPr="00D240E7">
              <w:t>- Hoàn thành hồ s</w:t>
            </w:r>
            <w:r>
              <w:t>ơ đánh giá xếp loại VC tháng 2</w:t>
            </w:r>
          </w:p>
          <w:p w14:paraId="089B968A" w14:textId="72359080" w:rsidR="00001854" w:rsidRPr="00001854" w:rsidRDefault="00001854" w:rsidP="00001854">
            <w:pPr>
              <w:jc w:val="both"/>
              <w:rPr>
                <w:lang w:val="en-US"/>
              </w:rPr>
            </w:pPr>
            <w:r>
              <w:rPr>
                <w:lang w:val="en-US"/>
              </w:rPr>
              <w:t>- Rà soát, bổ sung minh chứng phục vụ công tác kiểm định CLGD</w:t>
            </w:r>
          </w:p>
          <w:p w14:paraId="43EBD4F6" w14:textId="77777777" w:rsidR="001A4ED8" w:rsidRPr="00D240E7" w:rsidRDefault="001A4ED8" w:rsidP="00D61D35">
            <w:pPr>
              <w:jc w:val="both"/>
            </w:pPr>
            <w:r w:rsidRPr="00D240E7">
              <w:t>* Bổ sung, điều chỉnh:</w:t>
            </w:r>
          </w:p>
          <w:p w14:paraId="4955AD32" w14:textId="77777777" w:rsidR="001A4ED8" w:rsidRPr="00D240E7" w:rsidRDefault="001A4ED8" w:rsidP="00D61D35">
            <w:pPr>
              <w:jc w:val="both"/>
            </w:pPr>
            <w:r w:rsidRPr="00D240E7">
              <w:t>…………………………………………………………</w:t>
            </w:r>
          </w:p>
          <w:p w14:paraId="76E22A1B" w14:textId="77777777" w:rsidR="001A4ED8" w:rsidRPr="00D240E7" w:rsidRDefault="001A4ED8" w:rsidP="00D61D35">
            <w:pPr>
              <w:jc w:val="both"/>
            </w:pPr>
            <w:r w:rsidRPr="00D240E7">
              <w:t>…………………………………………………………</w:t>
            </w:r>
          </w:p>
          <w:p w14:paraId="5D7650EF" w14:textId="77777777" w:rsidR="001A4ED8" w:rsidRPr="00D240E7" w:rsidRDefault="001A4ED8" w:rsidP="00D61D35">
            <w:pPr>
              <w:jc w:val="both"/>
            </w:pPr>
            <w:r w:rsidRPr="00D240E7">
              <w:t>…………………………………………………………</w:t>
            </w:r>
          </w:p>
          <w:p w14:paraId="1F0BB5DF" w14:textId="77777777" w:rsidR="001A4ED8" w:rsidRPr="00D240E7" w:rsidRDefault="001A4ED8" w:rsidP="00D61D35">
            <w:pPr>
              <w:jc w:val="both"/>
            </w:pPr>
            <w:r w:rsidRPr="00D240E7">
              <w:t>…………………………………………………………</w:t>
            </w:r>
          </w:p>
        </w:tc>
      </w:tr>
      <w:tr w:rsidR="001A4ED8" w:rsidRPr="00D240E7" w14:paraId="6B423377" w14:textId="77777777" w:rsidTr="00D61D35">
        <w:trPr>
          <w:trHeight w:val="144"/>
        </w:trPr>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152559" w14:textId="77777777" w:rsidR="001A4ED8" w:rsidRPr="00D240E7" w:rsidRDefault="001A4ED8" w:rsidP="00D61D35">
            <w:pPr>
              <w:jc w:val="both"/>
              <w:rPr>
                <w:rStyle w:val="Strong"/>
                <w:color w:val="000000"/>
              </w:rPr>
            </w:pPr>
          </w:p>
          <w:p w14:paraId="1A46A3F2" w14:textId="77777777" w:rsidR="001A4ED8" w:rsidRPr="00D240E7" w:rsidRDefault="001A4ED8" w:rsidP="00D61D35">
            <w:pPr>
              <w:jc w:val="both"/>
              <w:rPr>
                <w:rStyle w:val="Strong"/>
                <w:color w:val="000000"/>
              </w:rPr>
            </w:pPr>
          </w:p>
          <w:p w14:paraId="230C41E0" w14:textId="77777777" w:rsidR="001A4ED8" w:rsidRPr="00D240E7" w:rsidRDefault="001A4ED8" w:rsidP="00D61D35">
            <w:pPr>
              <w:jc w:val="both"/>
              <w:rPr>
                <w:rStyle w:val="Strong"/>
                <w:color w:val="000000"/>
              </w:rPr>
            </w:pPr>
          </w:p>
          <w:p w14:paraId="2847E261" w14:textId="77777777" w:rsidR="001A4ED8" w:rsidRPr="00D240E7" w:rsidRDefault="001A4ED8" w:rsidP="00D61D35">
            <w:pPr>
              <w:jc w:val="both"/>
              <w:rPr>
                <w:rStyle w:val="Strong"/>
                <w:color w:val="000000"/>
              </w:rPr>
            </w:pPr>
          </w:p>
          <w:p w14:paraId="68C458F6" w14:textId="77777777" w:rsidR="001A4ED8" w:rsidRPr="00D240E7" w:rsidRDefault="001A4ED8" w:rsidP="00D61D35">
            <w:pPr>
              <w:jc w:val="center"/>
              <w:rPr>
                <w:lang w:val="en-US"/>
              </w:rPr>
            </w:pPr>
            <w:r w:rsidRPr="00D240E7">
              <w:rPr>
                <w:rStyle w:val="Strong"/>
                <w:color w:val="000000"/>
              </w:rPr>
              <w:t>3/20</w:t>
            </w:r>
            <w:r w:rsidRPr="00D240E7">
              <w:rPr>
                <w:rStyle w:val="Strong"/>
                <w:color w:val="000000"/>
                <w:lang w:val="en-US"/>
              </w:rPr>
              <w:t>24</w:t>
            </w:r>
          </w:p>
        </w:tc>
        <w:tc>
          <w:tcPr>
            <w:tcW w:w="80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95B846" w14:textId="77777777" w:rsidR="001A4ED8" w:rsidRPr="00D240E7" w:rsidRDefault="001A4ED8" w:rsidP="00D61D35">
            <w:pPr>
              <w:jc w:val="both"/>
            </w:pPr>
            <w:r w:rsidRPr="00D240E7">
              <w:t>- Hưởng ứng ngày Quốc tế Phụ nữ 8/3; tổ chức các hoạt động kỷ niệm ngày thành lập Đoàn TNCM Hồ Chí Minh 26/3.</w:t>
            </w:r>
          </w:p>
          <w:p w14:paraId="3DCB2647" w14:textId="77777777" w:rsidR="001A4ED8" w:rsidRPr="00D240E7" w:rsidRDefault="001A4ED8" w:rsidP="00D61D35">
            <w:pPr>
              <w:jc w:val="both"/>
            </w:pPr>
            <w:r w:rsidRPr="00D240E7">
              <w:t>- Kiểm tra chất lượng văn hóa giữa học kỳ II báo cáo kết quả sau kiểm tra. Tham dự các lớp tập huấn, bồi dưỡng, chuyên đề… các cấp.</w:t>
            </w:r>
          </w:p>
          <w:p w14:paraId="35884B42" w14:textId="77777777" w:rsidR="001A4ED8" w:rsidRPr="00D240E7" w:rsidRDefault="001A4ED8" w:rsidP="00D61D35">
            <w:pPr>
              <w:tabs>
                <w:tab w:val="left" w:pos="1700"/>
              </w:tabs>
              <w:jc w:val="both"/>
            </w:pPr>
            <w:r w:rsidRPr="00D240E7">
              <w:t>- Thành lập hội đồng chấm, thẩm định sáng kiến năm học 2023- 2024.</w:t>
            </w:r>
          </w:p>
          <w:p w14:paraId="48BBF82B" w14:textId="4E55EB59" w:rsidR="001A4ED8" w:rsidRDefault="001A4ED8" w:rsidP="00D61D35">
            <w:pPr>
              <w:jc w:val="both"/>
              <w:rPr>
                <w:lang w:val="en-US"/>
              </w:rPr>
            </w:pPr>
            <w:r w:rsidRPr="00D240E7">
              <w:t xml:space="preserve">- Thông báo kết </w:t>
            </w:r>
            <w:r w:rsidR="000E06F8">
              <w:t>quả kiểm tra nội bộ tháng 2/202</w:t>
            </w:r>
            <w:r w:rsidR="000E06F8">
              <w:rPr>
                <w:lang w:val="en-US"/>
              </w:rPr>
              <w:t>4</w:t>
            </w:r>
            <w:r w:rsidRPr="00D240E7">
              <w:t>, thực hiện công t</w:t>
            </w:r>
            <w:r w:rsidR="000E06F8">
              <w:t>ác kiểm tra nội bộ tháng 03/202</w:t>
            </w:r>
            <w:r w:rsidR="000E06F8">
              <w:rPr>
                <w:lang w:val="en-US"/>
              </w:rPr>
              <w:t>4</w:t>
            </w:r>
            <w:r w:rsidRPr="00D240E7">
              <w:t>.</w:t>
            </w:r>
          </w:p>
          <w:p w14:paraId="53EB76A0" w14:textId="1D93C5D3" w:rsidR="00001854" w:rsidRPr="00001854" w:rsidRDefault="00001854" w:rsidP="00001854">
            <w:pPr>
              <w:jc w:val="both"/>
              <w:rPr>
                <w:lang w:val="en-US"/>
              </w:rPr>
            </w:pPr>
            <w:r w:rsidRPr="00D240E7">
              <w:t>- Hoàn thành hồ s</w:t>
            </w:r>
            <w:r>
              <w:t xml:space="preserve">ơ đánh giá xếp loại VC tháng </w:t>
            </w:r>
            <w:r>
              <w:rPr>
                <w:lang w:val="en-US"/>
              </w:rPr>
              <w:t>3</w:t>
            </w:r>
          </w:p>
          <w:p w14:paraId="6E2C779D" w14:textId="77777777" w:rsidR="001A4ED8" w:rsidRPr="00D240E7" w:rsidRDefault="001A4ED8" w:rsidP="00D61D35">
            <w:pPr>
              <w:jc w:val="both"/>
            </w:pPr>
            <w:r w:rsidRPr="00D240E7">
              <w:t>- Tiếp tục bồi dưỡng học sinh giỏi các khối 8</w:t>
            </w:r>
          </w:p>
          <w:p w14:paraId="3AF5B4C0" w14:textId="77777777" w:rsidR="001A4ED8" w:rsidRPr="00D240E7" w:rsidRDefault="001A4ED8" w:rsidP="00D61D35">
            <w:pPr>
              <w:jc w:val="both"/>
            </w:pPr>
            <w:r w:rsidRPr="00D240E7">
              <w:t>* Bổ sung, điều chỉnh:</w:t>
            </w:r>
          </w:p>
          <w:p w14:paraId="7F24072F" w14:textId="77777777" w:rsidR="001A4ED8" w:rsidRPr="00D240E7" w:rsidRDefault="001A4ED8" w:rsidP="00D61D35">
            <w:pPr>
              <w:jc w:val="both"/>
            </w:pPr>
            <w:r w:rsidRPr="00D240E7">
              <w:t>……………………………………………………….</w:t>
            </w:r>
          </w:p>
          <w:p w14:paraId="24348352" w14:textId="77777777" w:rsidR="001A4ED8" w:rsidRPr="00D240E7" w:rsidRDefault="001A4ED8" w:rsidP="00D61D35">
            <w:pPr>
              <w:jc w:val="both"/>
            </w:pPr>
            <w:r w:rsidRPr="00D240E7">
              <w:lastRenderedPageBreak/>
              <w:t>…………………………………………………………</w:t>
            </w:r>
          </w:p>
          <w:p w14:paraId="0D9EB456" w14:textId="77777777" w:rsidR="001A4ED8" w:rsidRPr="00D240E7" w:rsidRDefault="001A4ED8" w:rsidP="00D61D35">
            <w:pPr>
              <w:jc w:val="both"/>
            </w:pPr>
            <w:r w:rsidRPr="00D240E7">
              <w:t>…………………………………………………………</w:t>
            </w:r>
          </w:p>
          <w:p w14:paraId="1C790F07" w14:textId="77777777" w:rsidR="001A4ED8" w:rsidRPr="00D240E7" w:rsidRDefault="001A4ED8" w:rsidP="00D61D35">
            <w:pPr>
              <w:jc w:val="both"/>
            </w:pPr>
            <w:r w:rsidRPr="00D240E7">
              <w:t>…………………………………………………………</w:t>
            </w:r>
          </w:p>
        </w:tc>
      </w:tr>
      <w:tr w:rsidR="001A4ED8" w:rsidRPr="00D240E7" w14:paraId="3B44AEB6" w14:textId="77777777" w:rsidTr="00D61D35">
        <w:trPr>
          <w:trHeight w:val="144"/>
        </w:trPr>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BD57B6" w14:textId="77777777" w:rsidR="001A4ED8" w:rsidRPr="00D240E7" w:rsidRDefault="001A4ED8" w:rsidP="00D61D35">
            <w:pPr>
              <w:jc w:val="center"/>
              <w:rPr>
                <w:lang w:val="en-US"/>
              </w:rPr>
            </w:pPr>
            <w:r w:rsidRPr="00D240E7">
              <w:rPr>
                <w:rStyle w:val="Strong"/>
                <w:color w:val="000000"/>
              </w:rPr>
              <w:lastRenderedPageBreak/>
              <w:t>4/20</w:t>
            </w:r>
            <w:r w:rsidRPr="00D240E7">
              <w:rPr>
                <w:rStyle w:val="Strong"/>
                <w:color w:val="000000"/>
                <w:lang w:val="en-US"/>
              </w:rPr>
              <w:t>24</w:t>
            </w:r>
          </w:p>
        </w:tc>
        <w:tc>
          <w:tcPr>
            <w:tcW w:w="80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DAC825" w14:textId="77777777" w:rsidR="001A4ED8" w:rsidRPr="00D240E7" w:rsidRDefault="001A4ED8" w:rsidP="00D61D35">
            <w:pPr>
              <w:jc w:val="both"/>
            </w:pPr>
            <w:r w:rsidRPr="00D240E7">
              <w:t>- Thi thử tuyển sinh vào lớp 10 theo đề chung của Sở GD&amp;ĐT. Tiếp tục tổ chức ôn tập cho HS thi TS vào lớp 10.</w:t>
            </w:r>
          </w:p>
          <w:p w14:paraId="033D03EB" w14:textId="77777777" w:rsidR="001A4ED8" w:rsidRPr="00D240E7" w:rsidRDefault="001A4ED8" w:rsidP="00D61D35">
            <w:pPr>
              <w:jc w:val="both"/>
            </w:pPr>
            <w:r w:rsidRPr="00D240E7">
              <w:t>- Tổ chức KT, đánh giá lết quả BDTX đối với CBQL, GV</w:t>
            </w:r>
          </w:p>
          <w:p w14:paraId="56CC04FE" w14:textId="0641E84D" w:rsidR="001A4ED8" w:rsidRPr="00D240E7" w:rsidRDefault="001A4ED8" w:rsidP="00D61D35">
            <w:pPr>
              <w:jc w:val="both"/>
            </w:pPr>
            <w:r w:rsidRPr="00D240E7">
              <w:t xml:space="preserve">- Thông báo kết </w:t>
            </w:r>
            <w:r w:rsidR="000E06F8">
              <w:t>quả kiểm tra nội bộ tháng 3/202</w:t>
            </w:r>
            <w:r w:rsidR="000E06F8">
              <w:rPr>
                <w:lang w:val="en-US"/>
              </w:rPr>
              <w:t>4</w:t>
            </w:r>
            <w:r w:rsidRPr="00D240E7">
              <w:t>, thực hiện công t</w:t>
            </w:r>
            <w:r w:rsidR="000E06F8">
              <w:t>ác kiểm tra nội bộ tháng 04/202</w:t>
            </w:r>
            <w:r w:rsidR="000E06F8">
              <w:rPr>
                <w:lang w:val="en-US"/>
              </w:rPr>
              <w:t>4</w:t>
            </w:r>
            <w:r w:rsidRPr="00D240E7">
              <w:t>.</w:t>
            </w:r>
          </w:p>
          <w:p w14:paraId="7EF02DA6" w14:textId="77777777" w:rsidR="00001854" w:rsidRDefault="001A4ED8" w:rsidP="00D61D35">
            <w:pPr>
              <w:jc w:val="both"/>
              <w:rPr>
                <w:lang w:val="en-US"/>
              </w:rPr>
            </w:pPr>
            <w:r w:rsidRPr="00D240E7">
              <w:t>- Lập kế hoạch chuẩn bị cho việc làm hồ sơ xét tốt nghiệp.</w:t>
            </w:r>
          </w:p>
          <w:p w14:paraId="6BE86E12" w14:textId="5F1446EB" w:rsidR="001A4ED8" w:rsidRPr="00001854" w:rsidRDefault="00001854" w:rsidP="00D61D35">
            <w:pPr>
              <w:jc w:val="both"/>
              <w:rPr>
                <w:lang w:val="en-US"/>
              </w:rPr>
            </w:pPr>
            <w:r w:rsidRPr="00D240E7">
              <w:t xml:space="preserve"> </w:t>
            </w:r>
            <w:r w:rsidRPr="00D240E7">
              <w:t>- Hoàn thành hồ s</w:t>
            </w:r>
            <w:r>
              <w:t>ơ đánh giá xếp loại VC tháng</w:t>
            </w:r>
            <w:r>
              <w:rPr>
                <w:lang w:val="en-US"/>
              </w:rPr>
              <w:t xml:space="preserve"> 4</w:t>
            </w:r>
          </w:p>
          <w:p w14:paraId="4ED3ABAA" w14:textId="77777777" w:rsidR="001A4ED8" w:rsidRPr="00D240E7" w:rsidRDefault="001A4ED8" w:rsidP="00D61D35">
            <w:pPr>
              <w:jc w:val="both"/>
            </w:pPr>
            <w:r w:rsidRPr="00D240E7">
              <w:t>- Tổ chức khảo sát chất lượng HSG khối 8</w:t>
            </w:r>
          </w:p>
          <w:p w14:paraId="296D6DCE" w14:textId="77777777" w:rsidR="001A4ED8" w:rsidRPr="00D240E7" w:rsidRDefault="001A4ED8" w:rsidP="00D61D35">
            <w:pPr>
              <w:jc w:val="both"/>
            </w:pPr>
            <w:r w:rsidRPr="00D240E7">
              <w:t>* Bổ sung, điều chỉnh:</w:t>
            </w:r>
          </w:p>
          <w:p w14:paraId="661A3187" w14:textId="77777777" w:rsidR="001A4ED8" w:rsidRPr="00D240E7" w:rsidRDefault="001A4ED8" w:rsidP="00D61D35">
            <w:pPr>
              <w:jc w:val="both"/>
            </w:pPr>
            <w:r w:rsidRPr="00D240E7">
              <w:t>…………………………………………………………</w:t>
            </w:r>
          </w:p>
          <w:p w14:paraId="15EB0301" w14:textId="77777777" w:rsidR="001A4ED8" w:rsidRPr="00D240E7" w:rsidRDefault="001A4ED8" w:rsidP="00D61D35">
            <w:pPr>
              <w:jc w:val="both"/>
            </w:pPr>
            <w:r w:rsidRPr="00D240E7">
              <w:t>…………………………………………………………</w:t>
            </w:r>
          </w:p>
          <w:p w14:paraId="73DEF39C" w14:textId="77777777" w:rsidR="001A4ED8" w:rsidRPr="00D240E7" w:rsidRDefault="001A4ED8" w:rsidP="00D61D35">
            <w:pPr>
              <w:jc w:val="both"/>
              <w:rPr>
                <w:lang w:val="en-US"/>
              </w:rPr>
            </w:pPr>
            <w:r w:rsidRPr="00D240E7">
              <w:t>…………………………………………………………</w:t>
            </w:r>
          </w:p>
          <w:p w14:paraId="4B3494FE" w14:textId="77777777" w:rsidR="001A4ED8" w:rsidRPr="00D240E7" w:rsidRDefault="001A4ED8" w:rsidP="00D61D35">
            <w:pPr>
              <w:jc w:val="both"/>
              <w:rPr>
                <w:lang w:val="en-US"/>
              </w:rPr>
            </w:pPr>
            <w:r w:rsidRPr="00D240E7">
              <w:rPr>
                <w:lang w:val="en-US"/>
              </w:rPr>
              <w:t>…………………………………………………………</w:t>
            </w:r>
          </w:p>
        </w:tc>
      </w:tr>
      <w:tr w:rsidR="001A4ED8" w:rsidRPr="00D240E7" w14:paraId="0781C297" w14:textId="77777777" w:rsidTr="00D61D35">
        <w:trPr>
          <w:trHeight w:val="144"/>
        </w:trPr>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4EF5F2C" w14:textId="77777777" w:rsidR="001A4ED8" w:rsidRPr="00D240E7" w:rsidRDefault="001A4ED8" w:rsidP="00D61D35">
            <w:pPr>
              <w:jc w:val="both"/>
              <w:rPr>
                <w:rStyle w:val="Strong"/>
                <w:color w:val="000000"/>
                <w:lang w:val="en-US"/>
              </w:rPr>
            </w:pPr>
          </w:p>
          <w:p w14:paraId="7E22F9C4" w14:textId="77777777" w:rsidR="001A4ED8" w:rsidRPr="00D240E7" w:rsidRDefault="001A4ED8" w:rsidP="00D61D35">
            <w:pPr>
              <w:jc w:val="both"/>
              <w:rPr>
                <w:rStyle w:val="Strong"/>
                <w:color w:val="000000"/>
                <w:lang w:val="en-US"/>
              </w:rPr>
            </w:pPr>
          </w:p>
          <w:p w14:paraId="1ED4CBCB" w14:textId="77777777" w:rsidR="001A4ED8" w:rsidRPr="00D240E7" w:rsidRDefault="001A4ED8" w:rsidP="00D61D35">
            <w:pPr>
              <w:jc w:val="both"/>
              <w:rPr>
                <w:rStyle w:val="Strong"/>
                <w:color w:val="000000"/>
                <w:lang w:val="en-US"/>
              </w:rPr>
            </w:pPr>
          </w:p>
          <w:p w14:paraId="649ADA53" w14:textId="77777777" w:rsidR="001A4ED8" w:rsidRPr="00D240E7" w:rsidRDefault="001A4ED8" w:rsidP="00D61D35">
            <w:pPr>
              <w:jc w:val="both"/>
              <w:rPr>
                <w:rStyle w:val="Strong"/>
                <w:color w:val="000000"/>
                <w:lang w:val="en-US"/>
              </w:rPr>
            </w:pPr>
          </w:p>
          <w:p w14:paraId="23B6891B" w14:textId="77777777" w:rsidR="001A4ED8" w:rsidRPr="00D240E7" w:rsidRDefault="001A4ED8" w:rsidP="00D61D35">
            <w:pPr>
              <w:jc w:val="both"/>
              <w:rPr>
                <w:rStyle w:val="Strong"/>
                <w:color w:val="000000"/>
                <w:lang w:val="en-US"/>
              </w:rPr>
            </w:pPr>
          </w:p>
          <w:p w14:paraId="2CB69A51" w14:textId="77777777" w:rsidR="001A4ED8" w:rsidRPr="00D240E7" w:rsidRDefault="001A4ED8" w:rsidP="00D61D35">
            <w:pPr>
              <w:jc w:val="center"/>
              <w:rPr>
                <w:lang w:val="en-US"/>
              </w:rPr>
            </w:pPr>
            <w:r w:rsidRPr="00D240E7">
              <w:rPr>
                <w:rStyle w:val="Strong"/>
                <w:color w:val="000000"/>
              </w:rPr>
              <w:t>5/20</w:t>
            </w:r>
            <w:r w:rsidRPr="00D240E7">
              <w:rPr>
                <w:rStyle w:val="Strong"/>
                <w:color w:val="000000"/>
                <w:lang w:val="en-US"/>
              </w:rPr>
              <w:t>24</w:t>
            </w:r>
          </w:p>
        </w:tc>
        <w:tc>
          <w:tcPr>
            <w:tcW w:w="80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4AD02B" w14:textId="77777777" w:rsidR="001A4ED8" w:rsidRPr="00D240E7" w:rsidRDefault="001A4ED8" w:rsidP="00D61D35">
            <w:pPr>
              <w:jc w:val="both"/>
            </w:pPr>
            <w:r w:rsidRPr="00D240E7">
              <w:t xml:space="preserve">-  Kiểm tra, đánh giá xếp loại học sinh cuối năm học, hoàn thành hai mặt giáo dục, </w:t>
            </w:r>
            <w:r w:rsidRPr="00D240E7">
              <w:rPr>
                <w:rStyle w:val="fontstyle01"/>
                <w:b/>
              </w:rPr>
              <w:t>Đón đoàn kiểm tra điều kiện, XTN lớp 9 THCS</w:t>
            </w:r>
            <w:r w:rsidRPr="00D240E7">
              <w:t>. Xét công nhận tốt nghiệp THCS (lớp 9).</w:t>
            </w:r>
          </w:p>
          <w:p w14:paraId="7520EB0B" w14:textId="77777777" w:rsidR="001A4ED8" w:rsidRPr="00D240E7" w:rsidRDefault="001A4ED8" w:rsidP="00D61D35">
            <w:pPr>
              <w:jc w:val="both"/>
            </w:pPr>
            <w:r w:rsidRPr="00D240E7">
              <w:t>- Tiếp tục tổ chức ôn tập cho HS thi TS vào lớp 10.</w:t>
            </w:r>
          </w:p>
          <w:p w14:paraId="0AE5F4B8" w14:textId="77777777" w:rsidR="001A4ED8" w:rsidRPr="00D240E7" w:rsidRDefault="001A4ED8" w:rsidP="00D61D35">
            <w:pPr>
              <w:jc w:val="both"/>
            </w:pPr>
            <w:r w:rsidRPr="00D240E7">
              <w:t>- Hoàn tất chương trình và tổng kết năm học.</w:t>
            </w:r>
          </w:p>
          <w:p w14:paraId="32E9E3BA" w14:textId="77777777" w:rsidR="001A4ED8" w:rsidRPr="00D240E7" w:rsidRDefault="001A4ED8" w:rsidP="00D61D35">
            <w:pPr>
              <w:jc w:val="both"/>
            </w:pPr>
            <w:r w:rsidRPr="00D240E7">
              <w:t>- Tổng hợp kết bình xét thi đua cuối năm. Hoàn thành các báo cáo tổng kết và các báo cáo chuyên đề.</w:t>
            </w:r>
          </w:p>
          <w:p w14:paraId="51D228D7" w14:textId="3C1F5BFD" w:rsidR="001A4ED8" w:rsidRPr="00D240E7" w:rsidRDefault="000E06F8" w:rsidP="00D61D35">
            <w:pPr>
              <w:jc w:val="both"/>
            </w:pPr>
            <w:r>
              <w:t>- Tổng kết năm học 202</w:t>
            </w:r>
            <w:r>
              <w:rPr>
                <w:lang w:val="en-US"/>
              </w:rPr>
              <w:t>3</w:t>
            </w:r>
            <w:r>
              <w:t xml:space="preserve"> – 202</w:t>
            </w:r>
            <w:r>
              <w:rPr>
                <w:lang w:val="en-US"/>
              </w:rPr>
              <w:t>4</w:t>
            </w:r>
            <w:r w:rsidR="001A4ED8" w:rsidRPr="00D240E7">
              <w:t>, phươn</w:t>
            </w:r>
            <w:r>
              <w:t>g hướng nhiệm vụ năm học 202</w:t>
            </w:r>
            <w:r>
              <w:rPr>
                <w:lang w:val="en-US"/>
              </w:rPr>
              <w:t>4</w:t>
            </w:r>
            <w:r>
              <w:t xml:space="preserve"> – 202</w:t>
            </w:r>
            <w:r>
              <w:rPr>
                <w:lang w:val="en-US"/>
              </w:rPr>
              <w:t>5</w:t>
            </w:r>
            <w:r w:rsidR="001A4ED8" w:rsidRPr="00D240E7">
              <w:t xml:space="preserve">. </w:t>
            </w:r>
          </w:p>
          <w:p w14:paraId="0675AAE2" w14:textId="77777777" w:rsidR="001A4ED8" w:rsidRPr="00D240E7" w:rsidRDefault="001A4ED8" w:rsidP="00D61D35">
            <w:pPr>
              <w:jc w:val="both"/>
            </w:pPr>
            <w:r w:rsidRPr="00D240E7">
              <w:t>- Nộp các báo cáo cấp trên theo đúng quy định.</w:t>
            </w:r>
          </w:p>
          <w:p w14:paraId="6B294D5B" w14:textId="77777777" w:rsidR="001A4ED8" w:rsidRDefault="001A4ED8" w:rsidP="00D61D35">
            <w:pPr>
              <w:jc w:val="both"/>
              <w:rPr>
                <w:lang w:val="en-US"/>
              </w:rPr>
            </w:pPr>
            <w:r w:rsidRPr="00D240E7">
              <w:t>- Chỉ đạo đánh giá chuẩn hiệu trưởng, phó hiêu trưởng chuẩn nghề nghiệp giáo viên.</w:t>
            </w:r>
          </w:p>
          <w:p w14:paraId="27F1964A" w14:textId="215DB299" w:rsidR="00001854" w:rsidRPr="00001854" w:rsidRDefault="00001854" w:rsidP="00D61D35">
            <w:pPr>
              <w:jc w:val="both"/>
              <w:rPr>
                <w:lang w:val="en-US"/>
              </w:rPr>
            </w:pPr>
            <w:r w:rsidRPr="00D240E7">
              <w:t>- Hoàn thành hồ s</w:t>
            </w:r>
            <w:r>
              <w:t>ơ đánh giá xếp loại VC tháng</w:t>
            </w:r>
            <w:r>
              <w:rPr>
                <w:lang w:val="en-US"/>
              </w:rPr>
              <w:t xml:space="preserve"> 5</w:t>
            </w:r>
          </w:p>
          <w:p w14:paraId="2A89912C" w14:textId="77777777" w:rsidR="001A4ED8" w:rsidRPr="00D240E7" w:rsidRDefault="001A4ED8" w:rsidP="00D61D35">
            <w:pPr>
              <w:jc w:val="both"/>
            </w:pPr>
            <w:r w:rsidRPr="00D240E7">
              <w:t>- Bàn giao học sinh về sinh hoạt hè tại địa phương.</w:t>
            </w:r>
          </w:p>
          <w:p w14:paraId="7A931B39" w14:textId="77777777" w:rsidR="001A4ED8" w:rsidRPr="00D240E7" w:rsidRDefault="001A4ED8" w:rsidP="00D61D35">
            <w:pPr>
              <w:jc w:val="both"/>
            </w:pPr>
            <w:r w:rsidRPr="00D240E7">
              <w:t>- Xây dựng KH trực hè, phòng chống bão lụt; phòng chống thiên tai.</w:t>
            </w:r>
          </w:p>
          <w:p w14:paraId="78885C87" w14:textId="77777777" w:rsidR="001A4ED8" w:rsidRPr="00D240E7" w:rsidRDefault="001A4ED8" w:rsidP="00D61D35">
            <w:pPr>
              <w:jc w:val="both"/>
            </w:pPr>
            <w:r w:rsidRPr="00D240E7">
              <w:t>- Hoàn thiện hồ sơ nhà trường.</w:t>
            </w:r>
          </w:p>
          <w:p w14:paraId="2252ACF1" w14:textId="77777777" w:rsidR="001A4ED8" w:rsidRPr="00D240E7" w:rsidRDefault="001A4ED8" w:rsidP="00D61D35">
            <w:pPr>
              <w:jc w:val="both"/>
            </w:pPr>
            <w:r w:rsidRPr="00D240E7">
              <w:t>* Bổ sung, điều chỉnh:</w:t>
            </w:r>
          </w:p>
          <w:p w14:paraId="58C163CE" w14:textId="77777777" w:rsidR="001A4ED8" w:rsidRPr="00D240E7" w:rsidRDefault="001A4ED8" w:rsidP="00D61D35">
            <w:pPr>
              <w:jc w:val="both"/>
            </w:pPr>
            <w:r w:rsidRPr="00D240E7">
              <w:t>…………………………………………………………</w:t>
            </w:r>
          </w:p>
          <w:p w14:paraId="0E1EAFE7" w14:textId="77777777" w:rsidR="001A4ED8" w:rsidRPr="00D240E7" w:rsidRDefault="001A4ED8" w:rsidP="00D61D35">
            <w:pPr>
              <w:jc w:val="both"/>
            </w:pPr>
            <w:r w:rsidRPr="00D240E7">
              <w:t>…………………………………………………………</w:t>
            </w:r>
          </w:p>
          <w:p w14:paraId="4A4EF122" w14:textId="77777777" w:rsidR="001A4ED8" w:rsidRPr="00D240E7" w:rsidRDefault="001A4ED8" w:rsidP="00D61D35">
            <w:pPr>
              <w:jc w:val="both"/>
            </w:pPr>
            <w:r w:rsidRPr="00D240E7">
              <w:t>…………………………………………………………</w:t>
            </w:r>
          </w:p>
          <w:p w14:paraId="51857261" w14:textId="77777777" w:rsidR="001A4ED8" w:rsidRPr="00D240E7" w:rsidRDefault="001A4ED8" w:rsidP="00D61D35">
            <w:pPr>
              <w:jc w:val="both"/>
            </w:pPr>
            <w:r w:rsidRPr="00D240E7">
              <w:t>…………………………………………………………</w:t>
            </w:r>
          </w:p>
        </w:tc>
      </w:tr>
      <w:tr w:rsidR="001A4ED8" w:rsidRPr="00D240E7" w14:paraId="0AEC130F" w14:textId="77777777" w:rsidTr="00D61D35">
        <w:trPr>
          <w:trHeight w:val="144"/>
        </w:trPr>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12DC0C" w14:textId="77777777" w:rsidR="001A4ED8" w:rsidRPr="00D240E7" w:rsidRDefault="001A4ED8" w:rsidP="00D61D35">
            <w:pPr>
              <w:jc w:val="center"/>
              <w:rPr>
                <w:lang w:val="en-US"/>
              </w:rPr>
            </w:pPr>
            <w:r w:rsidRPr="00D240E7">
              <w:rPr>
                <w:rStyle w:val="Strong"/>
                <w:color w:val="000000"/>
              </w:rPr>
              <w:t>6/20</w:t>
            </w:r>
            <w:r w:rsidRPr="00D240E7">
              <w:rPr>
                <w:rStyle w:val="Strong"/>
                <w:color w:val="000000"/>
                <w:lang w:val="en-US"/>
              </w:rPr>
              <w:t>24</w:t>
            </w:r>
          </w:p>
        </w:tc>
        <w:tc>
          <w:tcPr>
            <w:tcW w:w="80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906CE3" w14:textId="77777777" w:rsidR="001A4ED8" w:rsidRPr="00D240E7" w:rsidRDefault="001A4ED8" w:rsidP="00D61D35">
            <w:pPr>
              <w:jc w:val="both"/>
            </w:pPr>
            <w:r w:rsidRPr="00D240E7">
              <w:t>- Hồ sơ thi THPT</w:t>
            </w:r>
          </w:p>
          <w:p w14:paraId="0DAE009B" w14:textId="77777777" w:rsidR="001A4ED8" w:rsidRPr="00D240E7" w:rsidRDefault="001A4ED8" w:rsidP="00D61D35">
            <w:pPr>
              <w:jc w:val="both"/>
            </w:pPr>
            <w:r w:rsidRPr="00D240E7">
              <w:t>-  Học sinh tham gia thi THPT</w:t>
            </w:r>
          </w:p>
          <w:p w14:paraId="675A005D" w14:textId="77777777" w:rsidR="001A4ED8" w:rsidRPr="00D240E7" w:rsidRDefault="001A4ED8" w:rsidP="00D61D35">
            <w:pPr>
              <w:jc w:val="both"/>
            </w:pPr>
            <w:r w:rsidRPr="00D240E7">
              <w:t>- Phương án coi thi tốt nghiệp THPT và thi tuyển sinh vào THPT.</w:t>
            </w:r>
          </w:p>
          <w:p w14:paraId="02CCE99F" w14:textId="77777777" w:rsidR="001A4ED8" w:rsidRPr="00D240E7" w:rsidRDefault="001A4ED8" w:rsidP="00D61D35">
            <w:pPr>
              <w:jc w:val="both"/>
            </w:pPr>
            <w:r w:rsidRPr="00D240E7">
              <w:t>- Tuyển sinh đầu cấp</w:t>
            </w:r>
          </w:p>
          <w:p w14:paraId="0A2B3994" w14:textId="68C94DE1" w:rsidR="001A4ED8" w:rsidRDefault="001A4ED8" w:rsidP="00D61D35">
            <w:pPr>
              <w:jc w:val="both"/>
              <w:rPr>
                <w:lang w:val="en-US"/>
              </w:rPr>
            </w:pPr>
            <w:r w:rsidRPr="00D240E7">
              <w:t>- Cán bộ, giáo viên và nhân viên tham gia các lớp tập huấn chuẩn bị cho năm học</w:t>
            </w:r>
            <w:r w:rsidR="000E06F8">
              <w:t xml:space="preserve"> 202</w:t>
            </w:r>
            <w:r w:rsidR="000E06F8">
              <w:rPr>
                <w:lang w:val="en-US"/>
              </w:rPr>
              <w:t>4</w:t>
            </w:r>
            <w:r w:rsidR="000E06F8">
              <w:t>–202</w:t>
            </w:r>
            <w:r w:rsidR="000E06F8">
              <w:rPr>
                <w:lang w:val="en-US"/>
              </w:rPr>
              <w:t>5.</w:t>
            </w:r>
          </w:p>
          <w:p w14:paraId="2299662F" w14:textId="675D4B12" w:rsidR="00001854" w:rsidRPr="00001854" w:rsidRDefault="00001854" w:rsidP="00D61D35">
            <w:pPr>
              <w:jc w:val="both"/>
              <w:rPr>
                <w:lang w:val="en-US"/>
              </w:rPr>
            </w:pPr>
            <w:r w:rsidRPr="00D240E7">
              <w:lastRenderedPageBreak/>
              <w:t>- Hoàn thành hồ s</w:t>
            </w:r>
            <w:r>
              <w:t>ơ đánh giá xếp loại VC tháng</w:t>
            </w:r>
            <w:r>
              <w:rPr>
                <w:lang w:val="en-US"/>
              </w:rPr>
              <w:t xml:space="preserve"> 6</w:t>
            </w:r>
          </w:p>
          <w:p w14:paraId="374C9AD1" w14:textId="77777777" w:rsidR="001A4ED8" w:rsidRPr="00D240E7" w:rsidRDefault="001A4ED8" w:rsidP="00D61D35">
            <w:pPr>
              <w:jc w:val="both"/>
            </w:pPr>
            <w:r w:rsidRPr="00D240E7">
              <w:t>* Bổ sung, điều chỉnh:</w:t>
            </w:r>
          </w:p>
          <w:p w14:paraId="10DC094E" w14:textId="77777777" w:rsidR="001A4ED8" w:rsidRPr="00D240E7" w:rsidRDefault="001A4ED8" w:rsidP="00D61D35">
            <w:pPr>
              <w:jc w:val="both"/>
            </w:pPr>
            <w:r w:rsidRPr="00D240E7">
              <w:t>…………………………………………………………</w:t>
            </w:r>
          </w:p>
          <w:p w14:paraId="645DA12B" w14:textId="77777777" w:rsidR="001A4ED8" w:rsidRPr="00D240E7" w:rsidRDefault="001A4ED8" w:rsidP="00D61D35">
            <w:pPr>
              <w:jc w:val="both"/>
            </w:pPr>
            <w:r w:rsidRPr="00D240E7">
              <w:t>…………………………………………………………</w:t>
            </w:r>
          </w:p>
          <w:p w14:paraId="76FCD26C" w14:textId="77777777" w:rsidR="001A4ED8" w:rsidRPr="00D240E7" w:rsidRDefault="001A4ED8" w:rsidP="00D61D35">
            <w:pPr>
              <w:jc w:val="both"/>
            </w:pPr>
            <w:r w:rsidRPr="00D240E7">
              <w:t>…………………………………………………………</w:t>
            </w:r>
          </w:p>
          <w:p w14:paraId="5C217756" w14:textId="77777777" w:rsidR="001A4ED8" w:rsidRPr="00D240E7" w:rsidRDefault="001A4ED8" w:rsidP="00D61D35">
            <w:pPr>
              <w:jc w:val="both"/>
            </w:pPr>
            <w:r w:rsidRPr="00D240E7">
              <w:t>…………………………………………………………</w:t>
            </w:r>
          </w:p>
        </w:tc>
      </w:tr>
      <w:tr w:rsidR="001A4ED8" w:rsidRPr="00D240E7" w14:paraId="78025172" w14:textId="77777777" w:rsidTr="00D61D35">
        <w:trPr>
          <w:trHeight w:val="144"/>
        </w:trPr>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A3E0BF" w14:textId="77777777" w:rsidR="001A4ED8" w:rsidRPr="00D240E7" w:rsidRDefault="001A4ED8" w:rsidP="00D61D35">
            <w:pPr>
              <w:jc w:val="center"/>
              <w:rPr>
                <w:lang w:val="en-US"/>
              </w:rPr>
            </w:pPr>
            <w:r w:rsidRPr="00D240E7">
              <w:rPr>
                <w:rStyle w:val="Strong"/>
                <w:color w:val="000000"/>
              </w:rPr>
              <w:lastRenderedPageBreak/>
              <w:t>7/20</w:t>
            </w:r>
            <w:r w:rsidRPr="00D240E7">
              <w:rPr>
                <w:rStyle w:val="Strong"/>
                <w:color w:val="000000"/>
                <w:lang w:val="en-US"/>
              </w:rPr>
              <w:t>24</w:t>
            </w:r>
          </w:p>
        </w:tc>
        <w:tc>
          <w:tcPr>
            <w:tcW w:w="80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F1BF01" w14:textId="1ACC439C" w:rsidR="001A4ED8" w:rsidRPr="00D240E7" w:rsidRDefault="001A4ED8" w:rsidP="00D61D35">
            <w:pPr>
              <w:jc w:val="both"/>
            </w:pPr>
            <w:r w:rsidRPr="00D240E7">
              <w:t xml:space="preserve">- Cán bộ giáo viên tham gia các lớp tập huấn chuẩn bị cho năm học </w:t>
            </w:r>
            <w:r w:rsidR="000E06F8">
              <w:t>202</w:t>
            </w:r>
            <w:r w:rsidR="000E06F8">
              <w:rPr>
                <w:lang w:val="en-US"/>
              </w:rPr>
              <w:t>4</w:t>
            </w:r>
            <w:r w:rsidR="000E06F8">
              <w:t>–202</w:t>
            </w:r>
            <w:r w:rsidR="000E06F8">
              <w:rPr>
                <w:lang w:val="en-US"/>
              </w:rPr>
              <w:t>5</w:t>
            </w:r>
            <w:r w:rsidRPr="00D240E7">
              <w:t>.</w:t>
            </w:r>
          </w:p>
          <w:p w14:paraId="7F394501" w14:textId="77777777" w:rsidR="001A4ED8" w:rsidRDefault="001A4ED8" w:rsidP="00D61D35">
            <w:pPr>
              <w:jc w:val="both"/>
              <w:rPr>
                <w:lang w:val="en-US"/>
              </w:rPr>
            </w:pPr>
            <w:r w:rsidRPr="00D240E7">
              <w:t>- Tổ chức tuyển sinh đầu cấp.</w:t>
            </w:r>
          </w:p>
          <w:p w14:paraId="0115D460" w14:textId="1A787BEB" w:rsidR="00001854" w:rsidRPr="00001854" w:rsidRDefault="00001854" w:rsidP="00D61D35">
            <w:pPr>
              <w:jc w:val="both"/>
              <w:rPr>
                <w:lang w:val="en-US"/>
              </w:rPr>
            </w:pPr>
            <w:r w:rsidRPr="00D240E7">
              <w:t>- Hoàn thành hồ s</w:t>
            </w:r>
            <w:r>
              <w:t>ơ đánh giá xếp loại VC tháng</w:t>
            </w:r>
            <w:r>
              <w:rPr>
                <w:lang w:val="en-US"/>
              </w:rPr>
              <w:t xml:space="preserve"> 7</w:t>
            </w:r>
          </w:p>
          <w:p w14:paraId="531927AE" w14:textId="77777777" w:rsidR="001A4ED8" w:rsidRPr="00D240E7" w:rsidRDefault="001A4ED8" w:rsidP="00D61D35">
            <w:pPr>
              <w:jc w:val="both"/>
            </w:pPr>
            <w:r w:rsidRPr="00D240E7">
              <w:t>* Bổ sung, điều chỉnh:</w:t>
            </w:r>
          </w:p>
          <w:p w14:paraId="071422D8" w14:textId="77777777" w:rsidR="001A4ED8" w:rsidRPr="00D240E7" w:rsidRDefault="001A4ED8" w:rsidP="00D61D35">
            <w:pPr>
              <w:jc w:val="both"/>
            </w:pPr>
            <w:r w:rsidRPr="00D240E7">
              <w:t>…………………………………………………………</w:t>
            </w:r>
          </w:p>
          <w:p w14:paraId="2A8969C6" w14:textId="77777777" w:rsidR="001A4ED8" w:rsidRPr="00D240E7" w:rsidRDefault="001A4ED8" w:rsidP="00D61D35">
            <w:pPr>
              <w:jc w:val="both"/>
            </w:pPr>
            <w:r w:rsidRPr="00D240E7">
              <w:t>…………………………………………………………</w:t>
            </w:r>
          </w:p>
          <w:p w14:paraId="74AB9855" w14:textId="77777777" w:rsidR="001A4ED8" w:rsidRPr="00D240E7" w:rsidRDefault="001A4ED8" w:rsidP="00D61D35">
            <w:pPr>
              <w:jc w:val="both"/>
            </w:pPr>
            <w:r w:rsidRPr="00D240E7">
              <w:t>…………………………………………………………</w:t>
            </w:r>
          </w:p>
          <w:p w14:paraId="75FFF90D" w14:textId="77777777" w:rsidR="001A4ED8" w:rsidRPr="00D240E7" w:rsidRDefault="001A4ED8" w:rsidP="00D61D35">
            <w:pPr>
              <w:jc w:val="both"/>
              <w:rPr>
                <w:lang w:val="en-US"/>
              </w:rPr>
            </w:pPr>
            <w:r w:rsidRPr="00D240E7">
              <w:t>…………………………………………………………</w:t>
            </w:r>
          </w:p>
        </w:tc>
      </w:tr>
    </w:tbl>
    <w:p w14:paraId="0BFB67A5" w14:textId="77777777" w:rsidR="001A4ED8" w:rsidRPr="00D240E7" w:rsidRDefault="001A4ED8" w:rsidP="001A4ED8">
      <w:pPr>
        <w:rPr>
          <w:b/>
          <w:bCs/>
          <w:lang w:val="it-IT" w:eastAsia="vi-VN"/>
        </w:rPr>
      </w:pPr>
    </w:p>
    <w:p w14:paraId="46C3E7B4" w14:textId="77777777" w:rsidR="001A4ED8" w:rsidRPr="00D240E7" w:rsidRDefault="001A4ED8" w:rsidP="001A4ED8">
      <w:pPr>
        <w:shd w:val="clear" w:color="auto" w:fill="FFFFFF"/>
        <w:ind w:firstLine="720"/>
        <w:jc w:val="right"/>
        <w:rPr>
          <w:bCs/>
          <w:i/>
          <w:lang w:val="nl-NL"/>
        </w:rPr>
      </w:pPr>
    </w:p>
    <w:p w14:paraId="649CB829" w14:textId="77777777" w:rsidR="001A4ED8" w:rsidRPr="00D240E7" w:rsidRDefault="001A4ED8" w:rsidP="001A4ED8">
      <w:pPr>
        <w:shd w:val="clear" w:color="auto" w:fill="FFFFFF"/>
        <w:ind w:firstLine="720"/>
        <w:jc w:val="right"/>
        <w:rPr>
          <w:bCs/>
          <w:i/>
          <w:lang w:val="nl-NL"/>
        </w:rPr>
      </w:pPr>
    </w:p>
    <w:p w14:paraId="6B51D994" w14:textId="77777777" w:rsidR="001A4ED8" w:rsidRPr="00D240E7" w:rsidRDefault="001A4ED8" w:rsidP="001A4ED8">
      <w:pPr>
        <w:shd w:val="clear" w:color="auto" w:fill="FFFFFF"/>
        <w:ind w:firstLine="720"/>
        <w:jc w:val="right"/>
        <w:rPr>
          <w:bCs/>
          <w:i/>
          <w:lang w:val="nl-NL"/>
        </w:rPr>
      </w:pPr>
    </w:p>
    <w:p w14:paraId="3E14F70E" w14:textId="77777777" w:rsidR="001A4ED8" w:rsidRPr="00D240E7" w:rsidRDefault="001A4ED8" w:rsidP="001A4ED8">
      <w:pPr>
        <w:shd w:val="clear" w:color="auto" w:fill="FFFFFF"/>
        <w:ind w:firstLine="720"/>
        <w:jc w:val="right"/>
        <w:rPr>
          <w:bCs/>
          <w:i/>
          <w:lang w:val="nl-NL"/>
        </w:rPr>
      </w:pPr>
    </w:p>
    <w:p w14:paraId="4556AA54" w14:textId="77777777" w:rsidR="001A4ED8" w:rsidRPr="00D240E7" w:rsidRDefault="001A4ED8" w:rsidP="001A4ED8">
      <w:pPr>
        <w:shd w:val="clear" w:color="auto" w:fill="FFFFFF"/>
        <w:ind w:firstLine="720"/>
        <w:jc w:val="right"/>
        <w:rPr>
          <w:bCs/>
          <w:i/>
          <w:lang w:val="nl-NL"/>
        </w:rPr>
      </w:pPr>
    </w:p>
    <w:p w14:paraId="28D134FB" w14:textId="77777777" w:rsidR="001A4ED8" w:rsidRPr="00D240E7" w:rsidRDefault="001A4ED8" w:rsidP="001A4ED8">
      <w:pPr>
        <w:shd w:val="clear" w:color="auto" w:fill="FFFFFF"/>
        <w:ind w:firstLine="720"/>
        <w:jc w:val="right"/>
        <w:rPr>
          <w:bCs/>
          <w:i/>
          <w:lang w:val="nl-NL"/>
        </w:rPr>
      </w:pPr>
    </w:p>
    <w:p w14:paraId="7CEA3A33" w14:textId="77777777" w:rsidR="001A4ED8" w:rsidRPr="00D240E7" w:rsidRDefault="001A4ED8" w:rsidP="001A4ED8">
      <w:pPr>
        <w:shd w:val="clear" w:color="auto" w:fill="FFFFFF"/>
        <w:ind w:firstLine="720"/>
        <w:jc w:val="right"/>
        <w:rPr>
          <w:bCs/>
          <w:i/>
          <w:lang w:val="nl-NL"/>
        </w:rPr>
      </w:pPr>
    </w:p>
    <w:p w14:paraId="40C7BF7F" w14:textId="77777777" w:rsidR="001A4ED8" w:rsidRPr="00D240E7" w:rsidRDefault="001A4ED8" w:rsidP="001A4ED8">
      <w:pPr>
        <w:shd w:val="clear" w:color="auto" w:fill="FFFFFF"/>
        <w:ind w:firstLine="720"/>
        <w:jc w:val="right"/>
        <w:rPr>
          <w:bCs/>
          <w:i/>
          <w:lang w:val="nl-NL"/>
        </w:rPr>
      </w:pPr>
    </w:p>
    <w:p w14:paraId="4A0A4679" w14:textId="77777777" w:rsidR="001A4ED8" w:rsidRPr="00D240E7" w:rsidRDefault="001A4ED8" w:rsidP="001A4ED8">
      <w:pPr>
        <w:shd w:val="clear" w:color="auto" w:fill="FFFFFF"/>
        <w:ind w:firstLine="720"/>
        <w:jc w:val="right"/>
        <w:rPr>
          <w:bCs/>
          <w:i/>
          <w:lang w:val="nl-NL"/>
        </w:rPr>
      </w:pPr>
    </w:p>
    <w:p w14:paraId="073E79E9" w14:textId="77777777" w:rsidR="001A4ED8" w:rsidRPr="00D240E7" w:rsidRDefault="001A4ED8" w:rsidP="001A4ED8">
      <w:pPr>
        <w:shd w:val="clear" w:color="auto" w:fill="FFFFFF"/>
        <w:ind w:firstLine="720"/>
        <w:jc w:val="right"/>
        <w:rPr>
          <w:bCs/>
          <w:i/>
          <w:lang w:val="nl-NL"/>
        </w:rPr>
      </w:pPr>
    </w:p>
    <w:p w14:paraId="02D78CFB" w14:textId="77777777" w:rsidR="001A4ED8" w:rsidRPr="00D240E7" w:rsidRDefault="001A4ED8" w:rsidP="001A4ED8">
      <w:pPr>
        <w:shd w:val="clear" w:color="auto" w:fill="FFFFFF"/>
        <w:ind w:firstLine="720"/>
        <w:jc w:val="right"/>
        <w:rPr>
          <w:bCs/>
          <w:i/>
          <w:lang w:val="nl-NL"/>
        </w:rPr>
      </w:pPr>
    </w:p>
    <w:p w14:paraId="2248288A" w14:textId="77777777" w:rsidR="001A4ED8" w:rsidRPr="00D240E7" w:rsidRDefault="001A4ED8" w:rsidP="001A4ED8">
      <w:pPr>
        <w:shd w:val="clear" w:color="auto" w:fill="FFFFFF"/>
        <w:ind w:firstLine="720"/>
        <w:jc w:val="right"/>
        <w:rPr>
          <w:bCs/>
          <w:i/>
          <w:lang w:val="nl-NL"/>
        </w:rPr>
      </w:pPr>
    </w:p>
    <w:p w14:paraId="4548082E" w14:textId="77777777" w:rsidR="001A4ED8" w:rsidRPr="00D240E7" w:rsidRDefault="001A4ED8" w:rsidP="001A4ED8">
      <w:pPr>
        <w:shd w:val="clear" w:color="auto" w:fill="FFFFFF"/>
        <w:ind w:firstLine="720"/>
        <w:jc w:val="right"/>
        <w:rPr>
          <w:bCs/>
          <w:i/>
          <w:lang w:val="nl-NL"/>
        </w:rPr>
      </w:pPr>
    </w:p>
    <w:p w14:paraId="776EB994" w14:textId="77777777" w:rsidR="001A4ED8" w:rsidRPr="00D240E7" w:rsidRDefault="001A4ED8" w:rsidP="001A4ED8">
      <w:pPr>
        <w:shd w:val="clear" w:color="auto" w:fill="FFFFFF"/>
        <w:ind w:firstLine="720"/>
        <w:jc w:val="right"/>
        <w:rPr>
          <w:bCs/>
          <w:i/>
          <w:lang w:val="nl-NL"/>
        </w:rPr>
      </w:pPr>
    </w:p>
    <w:p w14:paraId="6DD2600B" w14:textId="77777777" w:rsidR="001A4ED8" w:rsidRDefault="001A4ED8" w:rsidP="001A4ED8">
      <w:pPr>
        <w:shd w:val="clear" w:color="auto" w:fill="FFFFFF"/>
        <w:ind w:firstLine="720"/>
        <w:jc w:val="right"/>
        <w:rPr>
          <w:bCs/>
          <w:i/>
          <w:lang w:val="nl-NL"/>
        </w:rPr>
      </w:pPr>
    </w:p>
    <w:p w14:paraId="1B36A04B" w14:textId="77777777" w:rsidR="00001854" w:rsidRDefault="00001854" w:rsidP="001A4ED8">
      <w:pPr>
        <w:shd w:val="clear" w:color="auto" w:fill="FFFFFF"/>
        <w:ind w:firstLine="720"/>
        <w:jc w:val="right"/>
        <w:rPr>
          <w:bCs/>
          <w:i/>
          <w:lang w:val="nl-NL"/>
        </w:rPr>
      </w:pPr>
    </w:p>
    <w:p w14:paraId="19B02062" w14:textId="77777777" w:rsidR="00001854" w:rsidRDefault="00001854" w:rsidP="001A4ED8">
      <w:pPr>
        <w:shd w:val="clear" w:color="auto" w:fill="FFFFFF"/>
        <w:ind w:firstLine="720"/>
        <w:jc w:val="right"/>
        <w:rPr>
          <w:bCs/>
          <w:i/>
          <w:lang w:val="nl-NL"/>
        </w:rPr>
      </w:pPr>
    </w:p>
    <w:p w14:paraId="14D71FDA" w14:textId="77777777" w:rsidR="00001854" w:rsidRDefault="00001854" w:rsidP="001A4ED8">
      <w:pPr>
        <w:shd w:val="clear" w:color="auto" w:fill="FFFFFF"/>
        <w:ind w:firstLine="720"/>
        <w:jc w:val="right"/>
        <w:rPr>
          <w:bCs/>
          <w:i/>
          <w:lang w:val="nl-NL"/>
        </w:rPr>
      </w:pPr>
    </w:p>
    <w:p w14:paraId="1BEDB647" w14:textId="77777777" w:rsidR="00001854" w:rsidRDefault="00001854" w:rsidP="001A4ED8">
      <w:pPr>
        <w:shd w:val="clear" w:color="auto" w:fill="FFFFFF"/>
        <w:ind w:firstLine="720"/>
        <w:jc w:val="right"/>
        <w:rPr>
          <w:bCs/>
          <w:i/>
          <w:lang w:val="nl-NL"/>
        </w:rPr>
      </w:pPr>
    </w:p>
    <w:p w14:paraId="09769198" w14:textId="77777777" w:rsidR="00001854" w:rsidRDefault="00001854" w:rsidP="001A4ED8">
      <w:pPr>
        <w:shd w:val="clear" w:color="auto" w:fill="FFFFFF"/>
        <w:ind w:firstLine="720"/>
        <w:jc w:val="right"/>
        <w:rPr>
          <w:bCs/>
          <w:i/>
          <w:lang w:val="nl-NL"/>
        </w:rPr>
      </w:pPr>
    </w:p>
    <w:p w14:paraId="24BC38DB" w14:textId="77777777" w:rsidR="00001854" w:rsidRDefault="00001854" w:rsidP="001A4ED8">
      <w:pPr>
        <w:shd w:val="clear" w:color="auto" w:fill="FFFFFF"/>
        <w:ind w:firstLine="720"/>
        <w:jc w:val="right"/>
        <w:rPr>
          <w:bCs/>
          <w:i/>
          <w:lang w:val="nl-NL"/>
        </w:rPr>
      </w:pPr>
    </w:p>
    <w:p w14:paraId="63DDEBB8" w14:textId="77777777" w:rsidR="00001854" w:rsidRDefault="00001854" w:rsidP="001A4ED8">
      <w:pPr>
        <w:shd w:val="clear" w:color="auto" w:fill="FFFFFF"/>
        <w:ind w:firstLine="720"/>
        <w:jc w:val="right"/>
        <w:rPr>
          <w:bCs/>
          <w:i/>
          <w:lang w:val="nl-NL"/>
        </w:rPr>
      </w:pPr>
    </w:p>
    <w:p w14:paraId="53A8DA98" w14:textId="77777777" w:rsidR="00001854" w:rsidRDefault="00001854" w:rsidP="001A4ED8">
      <w:pPr>
        <w:shd w:val="clear" w:color="auto" w:fill="FFFFFF"/>
        <w:ind w:firstLine="720"/>
        <w:jc w:val="right"/>
        <w:rPr>
          <w:bCs/>
          <w:i/>
          <w:lang w:val="nl-NL"/>
        </w:rPr>
      </w:pPr>
    </w:p>
    <w:p w14:paraId="0FD6D083" w14:textId="77777777" w:rsidR="00001854" w:rsidRDefault="00001854" w:rsidP="001A4ED8">
      <w:pPr>
        <w:shd w:val="clear" w:color="auto" w:fill="FFFFFF"/>
        <w:ind w:firstLine="720"/>
        <w:jc w:val="right"/>
        <w:rPr>
          <w:bCs/>
          <w:i/>
          <w:lang w:val="nl-NL"/>
        </w:rPr>
      </w:pPr>
    </w:p>
    <w:p w14:paraId="3F09FC85" w14:textId="77777777" w:rsidR="00001854" w:rsidRDefault="00001854" w:rsidP="001A4ED8">
      <w:pPr>
        <w:shd w:val="clear" w:color="auto" w:fill="FFFFFF"/>
        <w:ind w:firstLine="720"/>
        <w:jc w:val="right"/>
        <w:rPr>
          <w:bCs/>
          <w:i/>
          <w:lang w:val="nl-NL"/>
        </w:rPr>
      </w:pPr>
    </w:p>
    <w:p w14:paraId="7D29465D" w14:textId="77777777" w:rsidR="00001854" w:rsidRPr="00D240E7" w:rsidRDefault="00001854" w:rsidP="001A4ED8">
      <w:pPr>
        <w:shd w:val="clear" w:color="auto" w:fill="FFFFFF"/>
        <w:ind w:firstLine="720"/>
        <w:jc w:val="right"/>
        <w:rPr>
          <w:bCs/>
          <w:i/>
          <w:lang w:val="nl-NL"/>
        </w:rPr>
      </w:pPr>
    </w:p>
    <w:p w14:paraId="3ABB7ACF" w14:textId="77777777" w:rsidR="001A4ED8" w:rsidRPr="00D240E7" w:rsidRDefault="001A4ED8" w:rsidP="001A4ED8">
      <w:pPr>
        <w:shd w:val="clear" w:color="auto" w:fill="FFFFFF"/>
        <w:ind w:firstLine="720"/>
        <w:jc w:val="right"/>
        <w:rPr>
          <w:bCs/>
          <w:i/>
          <w:lang w:val="nl-NL"/>
        </w:rPr>
      </w:pPr>
    </w:p>
    <w:p w14:paraId="456337EE" w14:textId="77777777" w:rsidR="001A4ED8" w:rsidRPr="00D240E7" w:rsidRDefault="001A4ED8" w:rsidP="001A4ED8">
      <w:pPr>
        <w:rPr>
          <w:b/>
          <w:bCs/>
          <w:lang w:val="it-IT" w:eastAsia="vi-VN"/>
        </w:rPr>
      </w:pPr>
    </w:p>
    <w:p w14:paraId="0A659269" w14:textId="77777777" w:rsidR="001A4ED8" w:rsidRPr="00D240E7" w:rsidRDefault="001A4ED8" w:rsidP="001A4ED8">
      <w:pPr>
        <w:jc w:val="center"/>
        <w:rPr>
          <w:b/>
          <w:bCs/>
          <w:lang w:val="it-IT" w:eastAsia="vi-VN"/>
        </w:rPr>
      </w:pPr>
      <w:r w:rsidRPr="00D240E7">
        <w:rPr>
          <w:b/>
          <w:bCs/>
          <w:lang w:val="it-IT" w:eastAsia="vi-VN"/>
        </w:rPr>
        <w:lastRenderedPageBreak/>
        <w:t>ĐIỀU CHỈNH, BỔ SUNG KẾ HOẠCH THỰC HIỆN NHIỆM VỤ</w:t>
      </w:r>
    </w:p>
    <w:p w14:paraId="75AE7DAA" w14:textId="6EBA8778" w:rsidR="001A4ED8" w:rsidRPr="00D240E7" w:rsidRDefault="001A4ED8" w:rsidP="001A4ED8">
      <w:pPr>
        <w:jc w:val="center"/>
        <w:rPr>
          <w:b/>
          <w:bCs/>
          <w:lang w:val="it-IT" w:eastAsia="vi-VN"/>
        </w:rPr>
      </w:pPr>
      <w:r w:rsidRPr="00D240E7">
        <w:rPr>
          <w:b/>
          <w:bCs/>
          <w:lang w:val="it-IT" w:eastAsia="vi-VN"/>
        </w:rPr>
        <w:t>NĂM HỌC 202</w:t>
      </w:r>
      <w:r w:rsidR="00001854">
        <w:rPr>
          <w:b/>
          <w:bCs/>
          <w:lang w:val="it-IT" w:eastAsia="vi-VN"/>
        </w:rPr>
        <w:t>3</w:t>
      </w:r>
      <w:r w:rsidRPr="00D240E7">
        <w:rPr>
          <w:b/>
          <w:bCs/>
          <w:lang w:val="it-IT" w:eastAsia="vi-VN"/>
        </w:rPr>
        <w:t>-2</w:t>
      </w:r>
      <w:r w:rsidR="00001854">
        <w:rPr>
          <w:b/>
          <w:bCs/>
          <w:lang w:val="it-IT" w:eastAsia="vi-VN"/>
        </w:rPr>
        <w:t>024</w:t>
      </w:r>
    </w:p>
    <w:p w14:paraId="4217D373" w14:textId="4638BD12" w:rsidR="001A4ED8" w:rsidRPr="00D240E7" w:rsidRDefault="001A4ED8" w:rsidP="001A4ED8">
      <w:pPr>
        <w:jc w:val="center"/>
        <w:rPr>
          <w:i/>
          <w:lang w:val="it-IT"/>
        </w:rPr>
      </w:pPr>
      <w:r w:rsidRPr="00D240E7">
        <w:rPr>
          <w:bCs/>
          <w:i/>
          <w:lang w:val="it-IT" w:eastAsia="vi-VN"/>
        </w:rPr>
        <w:t>(Kèm theo Kế hoạch số:      /</w:t>
      </w:r>
      <w:r w:rsidRPr="00D240E7">
        <w:rPr>
          <w:i/>
        </w:rPr>
        <w:t>KH-THCS</w:t>
      </w:r>
      <w:r w:rsidRPr="00D240E7">
        <w:rPr>
          <w:i/>
          <w:lang w:val="it-IT"/>
        </w:rPr>
        <w:t xml:space="preserve">, ngày </w:t>
      </w:r>
      <w:r w:rsidR="00001854">
        <w:rPr>
          <w:i/>
          <w:lang w:val="it-IT"/>
        </w:rPr>
        <w:t>....</w:t>
      </w:r>
      <w:r w:rsidRPr="00D240E7">
        <w:rPr>
          <w:i/>
          <w:lang w:val="it-IT"/>
        </w:rPr>
        <w:t>/9</w:t>
      </w:r>
      <w:r w:rsidR="00001854">
        <w:rPr>
          <w:i/>
          <w:lang w:val="it-IT"/>
        </w:rPr>
        <w:t>/2023</w:t>
      </w:r>
      <w:r w:rsidRPr="00D240E7">
        <w:rPr>
          <w:i/>
          <w:lang w:val="it-IT"/>
        </w:rPr>
        <w:t xml:space="preserve">  của trường THCS </w:t>
      </w:r>
      <w:r>
        <w:rPr>
          <w:i/>
          <w:lang w:val="it-IT"/>
        </w:rPr>
        <w:t>Vĩnh Xá</w:t>
      </w:r>
      <w:r w:rsidRPr="00D240E7">
        <w:rPr>
          <w:i/>
          <w:lang w:val="it-IT"/>
        </w:rPr>
        <w:t>)</w:t>
      </w:r>
    </w:p>
    <w:p w14:paraId="2717C3D0" w14:textId="77777777" w:rsidR="001A4ED8" w:rsidRPr="00D240E7" w:rsidRDefault="001A4ED8" w:rsidP="001A4ED8">
      <w:pPr>
        <w:jc w:val="center"/>
        <w:rPr>
          <w:i/>
          <w:lang w:val="it-IT" w:eastAsia="vi-VN"/>
        </w:rPr>
      </w:pPr>
    </w:p>
    <w:tbl>
      <w:tblPr>
        <w:tblW w:w="99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426"/>
        <w:gridCol w:w="8482"/>
      </w:tblGrid>
      <w:tr w:rsidR="001A4ED8" w:rsidRPr="00D240E7" w14:paraId="3FD76E27" w14:textId="77777777" w:rsidTr="00D61D35">
        <w:trPr>
          <w:trHeight w:val="201"/>
        </w:trPr>
        <w:tc>
          <w:tcPr>
            <w:tcW w:w="1426" w:type="dxa"/>
            <w:tcBorders>
              <w:top w:val="outset" w:sz="6" w:space="0" w:color="auto"/>
              <w:bottom w:val="outset" w:sz="6" w:space="0" w:color="auto"/>
              <w:right w:val="outset" w:sz="6" w:space="0" w:color="auto"/>
            </w:tcBorders>
            <w:vAlign w:val="center"/>
          </w:tcPr>
          <w:p w14:paraId="55BFBEA7" w14:textId="77777777" w:rsidR="001A4ED8" w:rsidRPr="00D240E7" w:rsidRDefault="001A4ED8" w:rsidP="00D61D35">
            <w:pPr>
              <w:jc w:val="center"/>
            </w:pPr>
            <w:r w:rsidRPr="00D240E7">
              <w:rPr>
                <w:rStyle w:val="Strong"/>
                <w:bCs/>
              </w:rPr>
              <w:t>Tháng/năm</w:t>
            </w:r>
          </w:p>
        </w:tc>
        <w:tc>
          <w:tcPr>
            <w:tcW w:w="8482" w:type="dxa"/>
            <w:tcBorders>
              <w:top w:val="outset" w:sz="6" w:space="0" w:color="auto"/>
              <w:left w:val="outset" w:sz="6" w:space="0" w:color="auto"/>
              <w:bottom w:val="outset" w:sz="6" w:space="0" w:color="auto"/>
            </w:tcBorders>
            <w:vAlign w:val="center"/>
          </w:tcPr>
          <w:p w14:paraId="3802006F" w14:textId="77777777" w:rsidR="001A4ED8" w:rsidRPr="00D240E7" w:rsidRDefault="001A4ED8" w:rsidP="00D61D35">
            <w:pPr>
              <w:jc w:val="center"/>
              <w:rPr>
                <w:lang w:val="en-US"/>
              </w:rPr>
            </w:pPr>
            <w:r w:rsidRPr="00D240E7">
              <w:rPr>
                <w:rStyle w:val="Strong"/>
                <w:bCs/>
              </w:rPr>
              <w:t xml:space="preserve">Nội dung </w:t>
            </w:r>
            <w:r w:rsidRPr="00D240E7">
              <w:rPr>
                <w:rStyle w:val="Strong"/>
                <w:bCs/>
                <w:lang w:val="en-US"/>
              </w:rPr>
              <w:t>điều chỉnh</w:t>
            </w:r>
          </w:p>
        </w:tc>
      </w:tr>
      <w:tr w:rsidR="001A4ED8" w:rsidRPr="00D240E7" w14:paraId="60B24629" w14:textId="77777777" w:rsidTr="00D61D35">
        <w:trPr>
          <w:trHeight w:val="2962"/>
        </w:trPr>
        <w:tc>
          <w:tcPr>
            <w:tcW w:w="1426" w:type="dxa"/>
            <w:tcBorders>
              <w:top w:val="outset" w:sz="6" w:space="0" w:color="auto"/>
              <w:right w:val="outset" w:sz="6" w:space="0" w:color="auto"/>
            </w:tcBorders>
            <w:vAlign w:val="center"/>
          </w:tcPr>
          <w:p w14:paraId="46A9A11D" w14:textId="14B34AC0" w:rsidR="001A4ED8" w:rsidRPr="00D240E7" w:rsidRDefault="00001854" w:rsidP="00D61D35">
            <w:pPr>
              <w:jc w:val="center"/>
              <w:rPr>
                <w:lang w:val="en-US"/>
              </w:rPr>
            </w:pPr>
            <w:r>
              <w:rPr>
                <w:lang w:val="en-US"/>
              </w:rPr>
              <w:t>…./….</w:t>
            </w:r>
          </w:p>
        </w:tc>
        <w:tc>
          <w:tcPr>
            <w:tcW w:w="8482" w:type="dxa"/>
            <w:tcBorders>
              <w:top w:val="outset" w:sz="6" w:space="0" w:color="auto"/>
              <w:left w:val="outset" w:sz="6" w:space="0" w:color="auto"/>
            </w:tcBorders>
            <w:vAlign w:val="center"/>
          </w:tcPr>
          <w:p w14:paraId="13C75270" w14:textId="7BC2DA0A" w:rsidR="00001854" w:rsidRPr="00001854" w:rsidRDefault="00001854" w:rsidP="00D61D35">
            <w:pPr>
              <w:jc w:val="both"/>
              <w:rPr>
                <w:lang w:val="en-US"/>
              </w:rPr>
            </w:pPr>
          </w:p>
        </w:tc>
      </w:tr>
      <w:tr w:rsidR="00001854" w:rsidRPr="00D240E7" w14:paraId="088E5B94" w14:textId="77777777" w:rsidTr="00D61D35">
        <w:trPr>
          <w:trHeight w:val="144"/>
        </w:trPr>
        <w:tc>
          <w:tcPr>
            <w:tcW w:w="1426" w:type="dxa"/>
            <w:tcBorders>
              <w:top w:val="outset" w:sz="6" w:space="0" w:color="auto"/>
              <w:bottom w:val="outset" w:sz="6" w:space="0" w:color="auto"/>
              <w:right w:val="outset" w:sz="6" w:space="0" w:color="auto"/>
            </w:tcBorders>
            <w:vAlign w:val="center"/>
          </w:tcPr>
          <w:p w14:paraId="2879C1E4" w14:textId="64BE312C" w:rsidR="00001854" w:rsidRPr="00D240E7" w:rsidRDefault="00001854" w:rsidP="00D61D35">
            <w:pPr>
              <w:jc w:val="center"/>
              <w:rPr>
                <w:lang w:val="en-US"/>
              </w:rPr>
            </w:pPr>
            <w:r>
              <w:rPr>
                <w:lang w:val="en-US"/>
              </w:rPr>
              <w:t>…./….</w:t>
            </w:r>
          </w:p>
        </w:tc>
        <w:tc>
          <w:tcPr>
            <w:tcW w:w="8482" w:type="dxa"/>
            <w:tcBorders>
              <w:top w:val="outset" w:sz="6" w:space="0" w:color="auto"/>
              <w:left w:val="outset" w:sz="6" w:space="0" w:color="auto"/>
              <w:bottom w:val="outset" w:sz="6" w:space="0" w:color="auto"/>
            </w:tcBorders>
            <w:vAlign w:val="center"/>
          </w:tcPr>
          <w:p w14:paraId="69F94E7D" w14:textId="77777777" w:rsidR="00001854" w:rsidRDefault="00001854" w:rsidP="00D61D35">
            <w:pPr>
              <w:jc w:val="both"/>
              <w:rPr>
                <w:lang w:val="en-US"/>
              </w:rPr>
            </w:pPr>
          </w:p>
          <w:p w14:paraId="1C450E05" w14:textId="77777777" w:rsidR="00001854" w:rsidRDefault="00001854" w:rsidP="00D61D35">
            <w:pPr>
              <w:jc w:val="both"/>
              <w:rPr>
                <w:lang w:val="en-US"/>
              </w:rPr>
            </w:pPr>
          </w:p>
          <w:p w14:paraId="20378BEB" w14:textId="77777777" w:rsidR="00001854" w:rsidRDefault="00001854" w:rsidP="00D61D35">
            <w:pPr>
              <w:jc w:val="both"/>
              <w:rPr>
                <w:lang w:val="en-US"/>
              </w:rPr>
            </w:pPr>
          </w:p>
          <w:p w14:paraId="0DFF6F65" w14:textId="77777777" w:rsidR="00001854" w:rsidRDefault="00001854" w:rsidP="00D61D35">
            <w:pPr>
              <w:jc w:val="both"/>
              <w:rPr>
                <w:lang w:val="en-US"/>
              </w:rPr>
            </w:pPr>
          </w:p>
          <w:p w14:paraId="1B6131F0" w14:textId="77777777" w:rsidR="00001854" w:rsidRDefault="00001854" w:rsidP="00D61D35">
            <w:pPr>
              <w:jc w:val="both"/>
              <w:rPr>
                <w:lang w:val="en-US"/>
              </w:rPr>
            </w:pPr>
          </w:p>
          <w:p w14:paraId="7AC57929" w14:textId="77777777" w:rsidR="00001854" w:rsidRDefault="00001854" w:rsidP="00D61D35">
            <w:pPr>
              <w:jc w:val="both"/>
              <w:rPr>
                <w:lang w:val="en-US"/>
              </w:rPr>
            </w:pPr>
          </w:p>
          <w:p w14:paraId="04C603D9" w14:textId="77777777" w:rsidR="00001854" w:rsidRDefault="00001854" w:rsidP="00D61D35">
            <w:pPr>
              <w:jc w:val="both"/>
              <w:rPr>
                <w:lang w:val="en-US"/>
              </w:rPr>
            </w:pPr>
          </w:p>
          <w:p w14:paraId="3B8E4950" w14:textId="77777777" w:rsidR="00001854" w:rsidRDefault="00001854" w:rsidP="00D61D35">
            <w:pPr>
              <w:jc w:val="both"/>
              <w:rPr>
                <w:lang w:val="en-US"/>
              </w:rPr>
            </w:pPr>
          </w:p>
          <w:p w14:paraId="5C9F65B7" w14:textId="77777777" w:rsidR="00001854" w:rsidRDefault="00001854" w:rsidP="00D61D35">
            <w:pPr>
              <w:jc w:val="both"/>
              <w:rPr>
                <w:lang w:val="en-US"/>
              </w:rPr>
            </w:pPr>
          </w:p>
          <w:p w14:paraId="24B68162" w14:textId="6F7155E6" w:rsidR="00001854" w:rsidRPr="00001854" w:rsidRDefault="00001854" w:rsidP="00001854">
            <w:pPr>
              <w:ind w:firstLine="0"/>
              <w:jc w:val="both"/>
              <w:rPr>
                <w:lang w:val="en-US"/>
              </w:rPr>
            </w:pPr>
          </w:p>
        </w:tc>
      </w:tr>
      <w:tr w:rsidR="00001854" w:rsidRPr="00D240E7" w14:paraId="43B3AA56" w14:textId="77777777" w:rsidTr="00D61D35">
        <w:trPr>
          <w:trHeight w:val="144"/>
        </w:trPr>
        <w:tc>
          <w:tcPr>
            <w:tcW w:w="1426" w:type="dxa"/>
            <w:tcBorders>
              <w:top w:val="outset" w:sz="6" w:space="0" w:color="auto"/>
              <w:bottom w:val="outset" w:sz="6" w:space="0" w:color="auto"/>
              <w:right w:val="outset" w:sz="6" w:space="0" w:color="auto"/>
            </w:tcBorders>
            <w:vAlign w:val="center"/>
          </w:tcPr>
          <w:p w14:paraId="585C0179" w14:textId="47C93926" w:rsidR="00001854" w:rsidRPr="00D240E7" w:rsidRDefault="00001854" w:rsidP="00D61D35">
            <w:pPr>
              <w:jc w:val="center"/>
              <w:rPr>
                <w:lang w:val="en-US"/>
              </w:rPr>
            </w:pPr>
            <w:r>
              <w:rPr>
                <w:lang w:val="en-US"/>
              </w:rPr>
              <w:t>…./….</w:t>
            </w:r>
          </w:p>
        </w:tc>
        <w:tc>
          <w:tcPr>
            <w:tcW w:w="8482" w:type="dxa"/>
            <w:tcBorders>
              <w:top w:val="outset" w:sz="6" w:space="0" w:color="auto"/>
              <w:left w:val="outset" w:sz="6" w:space="0" w:color="auto"/>
              <w:bottom w:val="outset" w:sz="6" w:space="0" w:color="auto"/>
            </w:tcBorders>
            <w:vAlign w:val="center"/>
          </w:tcPr>
          <w:p w14:paraId="25B498A6" w14:textId="77777777" w:rsidR="00001854" w:rsidRDefault="00001854" w:rsidP="00D61D35">
            <w:pPr>
              <w:jc w:val="both"/>
              <w:rPr>
                <w:lang w:val="en-US"/>
              </w:rPr>
            </w:pPr>
          </w:p>
          <w:p w14:paraId="1C50CDE2" w14:textId="77777777" w:rsidR="00001854" w:rsidRDefault="00001854" w:rsidP="00D61D35">
            <w:pPr>
              <w:jc w:val="both"/>
              <w:rPr>
                <w:lang w:val="en-US"/>
              </w:rPr>
            </w:pPr>
          </w:p>
          <w:p w14:paraId="62F705B5" w14:textId="77777777" w:rsidR="00001854" w:rsidRDefault="00001854" w:rsidP="00D61D35">
            <w:pPr>
              <w:jc w:val="both"/>
              <w:rPr>
                <w:lang w:val="en-US"/>
              </w:rPr>
            </w:pPr>
          </w:p>
          <w:p w14:paraId="39A2C9D8" w14:textId="77777777" w:rsidR="00001854" w:rsidRDefault="00001854" w:rsidP="00D61D35">
            <w:pPr>
              <w:jc w:val="both"/>
              <w:rPr>
                <w:lang w:val="en-US"/>
              </w:rPr>
            </w:pPr>
          </w:p>
          <w:p w14:paraId="35263C2F" w14:textId="77777777" w:rsidR="00001854" w:rsidRDefault="00001854" w:rsidP="00D61D35">
            <w:pPr>
              <w:jc w:val="both"/>
              <w:rPr>
                <w:lang w:val="en-US"/>
              </w:rPr>
            </w:pPr>
          </w:p>
          <w:p w14:paraId="16DFB350" w14:textId="77777777" w:rsidR="00001854" w:rsidRDefault="00001854" w:rsidP="00D61D35">
            <w:pPr>
              <w:jc w:val="both"/>
              <w:rPr>
                <w:lang w:val="en-US"/>
              </w:rPr>
            </w:pPr>
          </w:p>
          <w:p w14:paraId="1EEECE8B" w14:textId="77777777" w:rsidR="00001854" w:rsidRDefault="00001854" w:rsidP="00D61D35">
            <w:pPr>
              <w:jc w:val="both"/>
              <w:rPr>
                <w:lang w:val="en-US"/>
              </w:rPr>
            </w:pPr>
          </w:p>
          <w:p w14:paraId="4A76731A" w14:textId="77777777" w:rsidR="00001854" w:rsidRDefault="00001854" w:rsidP="00D61D35">
            <w:pPr>
              <w:jc w:val="both"/>
              <w:rPr>
                <w:lang w:val="en-US"/>
              </w:rPr>
            </w:pPr>
          </w:p>
          <w:p w14:paraId="3D2A86A9" w14:textId="77777777" w:rsidR="00001854" w:rsidRDefault="00001854" w:rsidP="00D61D35">
            <w:pPr>
              <w:jc w:val="both"/>
              <w:rPr>
                <w:lang w:val="en-US"/>
              </w:rPr>
            </w:pPr>
          </w:p>
          <w:p w14:paraId="237CCF8C" w14:textId="77777777" w:rsidR="00001854" w:rsidRDefault="00001854" w:rsidP="00D61D35">
            <w:pPr>
              <w:jc w:val="both"/>
              <w:rPr>
                <w:lang w:val="en-US"/>
              </w:rPr>
            </w:pPr>
          </w:p>
          <w:p w14:paraId="46B5B37D" w14:textId="77777777" w:rsidR="00001854" w:rsidRPr="00D240E7" w:rsidRDefault="00001854" w:rsidP="00D61D35">
            <w:pPr>
              <w:jc w:val="both"/>
              <w:rPr>
                <w:lang w:val="en-US"/>
              </w:rPr>
            </w:pPr>
          </w:p>
        </w:tc>
      </w:tr>
      <w:tr w:rsidR="00001854" w:rsidRPr="00D240E7" w14:paraId="1655DC19" w14:textId="77777777" w:rsidTr="00D61D35">
        <w:trPr>
          <w:trHeight w:val="144"/>
        </w:trPr>
        <w:tc>
          <w:tcPr>
            <w:tcW w:w="1426" w:type="dxa"/>
            <w:tcBorders>
              <w:top w:val="outset" w:sz="6" w:space="0" w:color="auto"/>
              <w:bottom w:val="outset" w:sz="6" w:space="0" w:color="auto"/>
              <w:right w:val="outset" w:sz="6" w:space="0" w:color="auto"/>
            </w:tcBorders>
            <w:vAlign w:val="center"/>
          </w:tcPr>
          <w:p w14:paraId="47CE6789" w14:textId="2700CFCF" w:rsidR="00001854" w:rsidRPr="00D240E7" w:rsidRDefault="00001854" w:rsidP="00D61D35">
            <w:pPr>
              <w:jc w:val="center"/>
              <w:rPr>
                <w:lang w:val="en-US"/>
              </w:rPr>
            </w:pPr>
            <w:r>
              <w:rPr>
                <w:lang w:val="en-US"/>
              </w:rPr>
              <w:t>…./….</w:t>
            </w:r>
          </w:p>
        </w:tc>
        <w:tc>
          <w:tcPr>
            <w:tcW w:w="8482" w:type="dxa"/>
            <w:tcBorders>
              <w:top w:val="outset" w:sz="6" w:space="0" w:color="auto"/>
              <w:left w:val="outset" w:sz="6" w:space="0" w:color="auto"/>
              <w:bottom w:val="outset" w:sz="6" w:space="0" w:color="auto"/>
            </w:tcBorders>
            <w:vAlign w:val="center"/>
          </w:tcPr>
          <w:p w14:paraId="25EFC26B" w14:textId="77777777" w:rsidR="00001854" w:rsidRDefault="00001854" w:rsidP="00D61D35">
            <w:pPr>
              <w:jc w:val="both"/>
              <w:rPr>
                <w:lang w:val="en-US"/>
              </w:rPr>
            </w:pPr>
          </w:p>
          <w:p w14:paraId="7A0258BC" w14:textId="77777777" w:rsidR="00001854" w:rsidRDefault="00001854" w:rsidP="00D61D35">
            <w:pPr>
              <w:jc w:val="both"/>
              <w:rPr>
                <w:lang w:val="en-US"/>
              </w:rPr>
            </w:pPr>
          </w:p>
          <w:p w14:paraId="47132AA5" w14:textId="77777777" w:rsidR="00001854" w:rsidRDefault="00001854" w:rsidP="00D61D35">
            <w:pPr>
              <w:jc w:val="both"/>
              <w:rPr>
                <w:lang w:val="en-US"/>
              </w:rPr>
            </w:pPr>
          </w:p>
          <w:p w14:paraId="4557C9A4" w14:textId="77777777" w:rsidR="00001854" w:rsidRDefault="00001854" w:rsidP="00D61D35">
            <w:pPr>
              <w:jc w:val="both"/>
              <w:rPr>
                <w:lang w:val="en-US"/>
              </w:rPr>
            </w:pPr>
          </w:p>
          <w:p w14:paraId="53DF8047" w14:textId="77777777" w:rsidR="00001854" w:rsidRDefault="00001854" w:rsidP="00D61D35">
            <w:pPr>
              <w:jc w:val="both"/>
              <w:rPr>
                <w:lang w:val="en-US"/>
              </w:rPr>
            </w:pPr>
          </w:p>
          <w:p w14:paraId="40490C9E" w14:textId="77777777" w:rsidR="00001854" w:rsidRDefault="00001854" w:rsidP="00D61D35">
            <w:pPr>
              <w:jc w:val="both"/>
              <w:rPr>
                <w:lang w:val="en-US"/>
              </w:rPr>
            </w:pPr>
          </w:p>
          <w:p w14:paraId="4D75E7A8" w14:textId="77777777" w:rsidR="00001854" w:rsidRDefault="00001854" w:rsidP="00D61D35">
            <w:pPr>
              <w:jc w:val="both"/>
              <w:rPr>
                <w:lang w:val="en-US"/>
              </w:rPr>
            </w:pPr>
          </w:p>
          <w:p w14:paraId="3F450534" w14:textId="77777777" w:rsidR="00001854" w:rsidRDefault="00001854" w:rsidP="00D61D35">
            <w:pPr>
              <w:jc w:val="both"/>
              <w:rPr>
                <w:lang w:val="en-US"/>
              </w:rPr>
            </w:pPr>
          </w:p>
          <w:p w14:paraId="55E56851" w14:textId="77777777" w:rsidR="00001854" w:rsidRDefault="00001854" w:rsidP="00D61D35">
            <w:pPr>
              <w:jc w:val="both"/>
              <w:rPr>
                <w:lang w:val="en-US"/>
              </w:rPr>
            </w:pPr>
          </w:p>
          <w:p w14:paraId="61ABC949" w14:textId="65310DEA" w:rsidR="00001854" w:rsidRPr="00D240E7" w:rsidRDefault="00001854" w:rsidP="00D61D35">
            <w:pPr>
              <w:jc w:val="both"/>
              <w:rPr>
                <w:lang w:val="en-US"/>
              </w:rPr>
            </w:pPr>
          </w:p>
        </w:tc>
      </w:tr>
      <w:tr w:rsidR="00001854" w:rsidRPr="00D240E7" w14:paraId="7144F47F" w14:textId="77777777" w:rsidTr="00D61D35">
        <w:trPr>
          <w:trHeight w:val="144"/>
        </w:trPr>
        <w:tc>
          <w:tcPr>
            <w:tcW w:w="1426" w:type="dxa"/>
            <w:tcBorders>
              <w:top w:val="outset" w:sz="6" w:space="0" w:color="auto"/>
              <w:bottom w:val="outset" w:sz="6" w:space="0" w:color="auto"/>
              <w:right w:val="outset" w:sz="6" w:space="0" w:color="auto"/>
            </w:tcBorders>
            <w:vAlign w:val="center"/>
          </w:tcPr>
          <w:p w14:paraId="76E9781B" w14:textId="11320146" w:rsidR="00001854" w:rsidRPr="00D240E7" w:rsidRDefault="00001854" w:rsidP="00D61D35">
            <w:pPr>
              <w:jc w:val="center"/>
              <w:rPr>
                <w:lang w:val="en-US"/>
              </w:rPr>
            </w:pPr>
            <w:r>
              <w:rPr>
                <w:lang w:val="en-US"/>
              </w:rPr>
              <w:lastRenderedPageBreak/>
              <w:t>…./….</w:t>
            </w:r>
          </w:p>
        </w:tc>
        <w:tc>
          <w:tcPr>
            <w:tcW w:w="8482" w:type="dxa"/>
            <w:tcBorders>
              <w:top w:val="outset" w:sz="6" w:space="0" w:color="auto"/>
              <w:left w:val="outset" w:sz="6" w:space="0" w:color="auto"/>
              <w:bottom w:val="outset" w:sz="6" w:space="0" w:color="auto"/>
            </w:tcBorders>
            <w:vAlign w:val="center"/>
          </w:tcPr>
          <w:p w14:paraId="0632F2A6" w14:textId="77777777" w:rsidR="00001854" w:rsidRDefault="00001854" w:rsidP="00D61D35">
            <w:pPr>
              <w:jc w:val="both"/>
              <w:rPr>
                <w:lang w:val="en-US"/>
              </w:rPr>
            </w:pPr>
          </w:p>
          <w:p w14:paraId="6B93740A" w14:textId="77777777" w:rsidR="00001854" w:rsidRDefault="00001854" w:rsidP="00D61D35">
            <w:pPr>
              <w:jc w:val="both"/>
              <w:rPr>
                <w:lang w:val="en-US"/>
              </w:rPr>
            </w:pPr>
          </w:p>
          <w:p w14:paraId="12D78425" w14:textId="77777777" w:rsidR="00001854" w:rsidRDefault="00001854" w:rsidP="00D61D35">
            <w:pPr>
              <w:jc w:val="both"/>
              <w:rPr>
                <w:lang w:val="en-US"/>
              </w:rPr>
            </w:pPr>
          </w:p>
          <w:p w14:paraId="70F5311E" w14:textId="77777777" w:rsidR="00001854" w:rsidRDefault="00001854" w:rsidP="00D61D35">
            <w:pPr>
              <w:jc w:val="both"/>
              <w:rPr>
                <w:lang w:val="en-US"/>
              </w:rPr>
            </w:pPr>
          </w:p>
          <w:p w14:paraId="096A3627" w14:textId="77777777" w:rsidR="00001854" w:rsidRDefault="00001854" w:rsidP="00D61D35">
            <w:pPr>
              <w:jc w:val="both"/>
              <w:rPr>
                <w:lang w:val="en-US"/>
              </w:rPr>
            </w:pPr>
          </w:p>
          <w:p w14:paraId="4AAC1929" w14:textId="77777777" w:rsidR="00001854" w:rsidRDefault="00001854" w:rsidP="00D61D35">
            <w:pPr>
              <w:jc w:val="both"/>
              <w:rPr>
                <w:lang w:val="en-US"/>
              </w:rPr>
            </w:pPr>
          </w:p>
          <w:p w14:paraId="474E0D11" w14:textId="77777777" w:rsidR="00001854" w:rsidRDefault="00001854" w:rsidP="00D61D35">
            <w:pPr>
              <w:jc w:val="both"/>
              <w:rPr>
                <w:lang w:val="en-US"/>
              </w:rPr>
            </w:pPr>
          </w:p>
          <w:p w14:paraId="1858107B" w14:textId="77777777" w:rsidR="00001854" w:rsidRDefault="00001854" w:rsidP="00D61D35">
            <w:pPr>
              <w:jc w:val="both"/>
              <w:rPr>
                <w:lang w:val="en-US"/>
              </w:rPr>
            </w:pPr>
          </w:p>
          <w:p w14:paraId="057D0738" w14:textId="77777777" w:rsidR="00001854" w:rsidRDefault="00001854" w:rsidP="00D61D35">
            <w:pPr>
              <w:jc w:val="both"/>
              <w:rPr>
                <w:lang w:val="en-US"/>
              </w:rPr>
            </w:pPr>
          </w:p>
          <w:p w14:paraId="288A9C3A" w14:textId="77777777" w:rsidR="00001854" w:rsidRDefault="00001854" w:rsidP="00D61D35">
            <w:pPr>
              <w:jc w:val="both"/>
              <w:rPr>
                <w:lang w:val="en-US"/>
              </w:rPr>
            </w:pPr>
          </w:p>
          <w:p w14:paraId="68982F57" w14:textId="77777777" w:rsidR="00001854" w:rsidRDefault="00001854" w:rsidP="00D61D35">
            <w:pPr>
              <w:jc w:val="both"/>
              <w:rPr>
                <w:lang w:val="en-US"/>
              </w:rPr>
            </w:pPr>
          </w:p>
          <w:p w14:paraId="315D0761" w14:textId="77777777" w:rsidR="00001854" w:rsidRDefault="00001854" w:rsidP="00D61D35">
            <w:pPr>
              <w:jc w:val="both"/>
              <w:rPr>
                <w:lang w:val="en-US"/>
              </w:rPr>
            </w:pPr>
          </w:p>
          <w:p w14:paraId="100A2BF4" w14:textId="46678BF5" w:rsidR="00001854" w:rsidRPr="00001854" w:rsidRDefault="00001854" w:rsidP="00D61D35">
            <w:pPr>
              <w:jc w:val="both"/>
              <w:rPr>
                <w:lang w:val="en-US"/>
              </w:rPr>
            </w:pPr>
            <w:bookmarkStart w:id="5" w:name="_GoBack"/>
            <w:bookmarkEnd w:id="5"/>
          </w:p>
        </w:tc>
      </w:tr>
      <w:tr w:rsidR="00001854" w:rsidRPr="00D240E7" w14:paraId="2B38C23B" w14:textId="77777777" w:rsidTr="00D61D35">
        <w:trPr>
          <w:trHeight w:val="144"/>
        </w:trPr>
        <w:tc>
          <w:tcPr>
            <w:tcW w:w="1426" w:type="dxa"/>
            <w:tcBorders>
              <w:top w:val="outset" w:sz="6" w:space="0" w:color="auto"/>
              <w:bottom w:val="outset" w:sz="6" w:space="0" w:color="auto"/>
              <w:right w:val="outset" w:sz="6" w:space="0" w:color="auto"/>
            </w:tcBorders>
            <w:vAlign w:val="center"/>
          </w:tcPr>
          <w:p w14:paraId="7D64A990" w14:textId="45D87EDF" w:rsidR="00001854" w:rsidRPr="00D240E7" w:rsidRDefault="00001854" w:rsidP="00D61D35">
            <w:pPr>
              <w:jc w:val="center"/>
              <w:rPr>
                <w:lang w:val="en-US"/>
              </w:rPr>
            </w:pPr>
            <w:r>
              <w:rPr>
                <w:lang w:val="en-US"/>
              </w:rPr>
              <w:t>…./….</w:t>
            </w:r>
          </w:p>
        </w:tc>
        <w:tc>
          <w:tcPr>
            <w:tcW w:w="8482" w:type="dxa"/>
            <w:tcBorders>
              <w:top w:val="outset" w:sz="6" w:space="0" w:color="auto"/>
              <w:left w:val="outset" w:sz="6" w:space="0" w:color="auto"/>
              <w:bottom w:val="outset" w:sz="6" w:space="0" w:color="auto"/>
            </w:tcBorders>
            <w:vAlign w:val="center"/>
          </w:tcPr>
          <w:p w14:paraId="09A1A184" w14:textId="77777777" w:rsidR="00001854" w:rsidRDefault="00001854" w:rsidP="00D61D35">
            <w:pPr>
              <w:jc w:val="both"/>
              <w:rPr>
                <w:lang w:val="en-US"/>
              </w:rPr>
            </w:pPr>
          </w:p>
          <w:p w14:paraId="18BDE939" w14:textId="77777777" w:rsidR="00001854" w:rsidRDefault="00001854" w:rsidP="00D61D35">
            <w:pPr>
              <w:jc w:val="both"/>
              <w:rPr>
                <w:lang w:val="en-US"/>
              </w:rPr>
            </w:pPr>
          </w:p>
          <w:p w14:paraId="48A8DFE3" w14:textId="77777777" w:rsidR="00001854" w:rsidRDefault="00001854" w:rsidP="00D61D35">
            <w:pPr>
              <w:jc w:val="both"/>
              <w:rPr>
                <w:lang w:val="en-US"/>
              </w:rPr>
            </w:pPr>
          </w:p>
          <w:p w14:paraId="11A1D971" w14:textId="77777777" w:rsidR="00001854" w:rsidRDefault="00001854" w:rsidP="00D61D35">
            <w:pPr>
              <w:jc w:val="both"/>
              <w:rPr>
                <w:lang w:val="en-US"/>
              </w:rPr>
            </w:pPr>
          </w:p>
          <w:p w14:paraId="091F6C97" w14:textId="77777777" w:rsidR="00001854" w:rsidRDefault="00001854" w:rsidP="00D61D35">
            <w:pPr>
              <w:jc w:val="both"/>
              <w:rPr>
                <w:lang w:val="en-US"/>
              </w:rPr>
            </w:pPr>
          </w:p>
          <w:p w14:paraId="15959A99" w14:textId="77777777" w:rsidR="00001854" w:rsidRDefault="00001854" w:rsidP="00D61D35">
            <w:pPr>
              <w:jc w:val="both"/>
              <w:rPr>
                <w:lang w:val="en-US"/>
              </w:rPr>
            </w:pPr>
          </w:p>
          <w:p w14:paraId="2758ACD6" w14:textId="77777777" w:rsidR="00001854" w:rsidRDefault="00001854" w:rsidP="00D61D35">
            <w:pPr>
              <w:jc w:val="both"/>
              <w:rPr>
                <w:lang w:val="en-US"/>
              </w:rPr>
            </w:pPr>
          </w:p>
          <w:p w14:paraId="0FEB4BA3" w14:textId="77777777" w:rsidR="00001854" w:rsidRDefault="00001854" w:rsidP="00D61D35">
            <w:pPr>
              <w:jc w:val="both"/>
              <w:rPr>
                <w:lang w:val="en-US"/>
              </w:rPr>
            </w:pPr>
          </w:p>
          <w:p w14:paraId="50C1610A" w14:textId="77777777" w:rsidR="00001854" w:rsidRDefault="00001854" w:rsidP="00D61D35">
            <w:pPr>
              <w:jc w:val="both"/>
              <w:rPr>
                <w:lang w:val="en-US"/>
              </w:rPr>
            </w:pPr>
          </w:p>
          <w:p w14:paraId="4B8AE9D1" w14:textId="1D881BDD" w:rsidR="00001854" w:rsidRPr="00D240E7" w:rsidRDefault="00001854" w:rsidP="00D61D35">
            <w:pPr>
              <w:jc w:val="both"/>
              <w:rPr>
                <w:lang w:val="en-US"/>
              </w:rPr>
            </w:pPr>
          </w:p>
        </w:tc>
      </w:tr>
    </w:tbl>
    <w:p w14:paraId="3B8019F7" w14:textId="77777777" w:rsidR="001A4ED8" w:rsidRPr="00D240E7" w:rsidRDefault="001A4ED8" w:rsidP="001A4ED8">
      <w:pPr>
        <w:jc w:val="both"/>
      </w:pPr>
    </w:p>
    <w:p w14:paraId="3C70EBFA" w14:textId="77777777" w:rsidR="001A4ED8" w:rsidRPr="00D240E7" w:rsidRDefault="001A4ED8" w:rsidP="001A4ED8">
      <w:pPr>
        <w:shd w:val="clear" w:color="auto" w:fill="FFFFFF"/>
        <w:ind w:firstLine="720"/>
        <w:jc w:val="right"/>
        <w:rPr>
          <w:bCs/>
          <w:i/>
          <w:lang w:val="nl-NL"/>
        </w:rPr>
      </w:pPr>
      <w:r w:rsidRPr="00D240E7">
        <w:br w:type="page"/>
      </w:r>
      <w:r w:rsidRPr="00D240E7">
        <w:rPr>
          <w:bCs/>
          <w:i/>
          <w:lang w:val="nl-NL"/>
        </w:rPr>
        <w:lastRenderedPageBreak/>
        <w:t xml:space="preserve"> </w:t>
      </w:r>
    </w:p>
    <w:p w14:paraId="5319A817" w14:textId="77777777" w:rsidR="001A4ED8" w:rsidRPr="00D240E7" w:rsidRDefault="001A4ED8" w:rsidP="001A4ED8">
      <w:pPr>
        <w:jc w:val="center"/>
        <w:rPr>
          <w:i/>
          <w:lang w:val="it-IT" w:eastAsia="vi-VN"/>
        </w:rPr>
      </w:pPr>
    </w:p>
    <w:p w14:paraId="699451BE" w14:textId="77777777" w:rsidR="00E75FC9" w:rsidRPr="00E75FC9" w:rsidRDefault="00E75FC9" w:rsidP="001A4ED8">
      <w:pPr>
        <w:pStyle w:val="Heading2"/>
        <w:spacing w:line="288" w:lineRule="auto"/>
      </w:pPr>
    </w:p>
    <w:sectPr w:rsidR="00E75FC9" w:rsidRPr="00E75FC9" w:rsidSect="001A4ED8">
      <w:headerReference w:type="default" r:id="rId9"/>
      <w:pgSz w:w="11910" w:h="16840" w:code="9"/>
      <w:pgMar w:top="1138" w:right="1138" w:bottom="1138" w:left="14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C119A" w14:textId="77777777" w:rsidR="002A0FAF" w:rsidRDefault="002A0FAF" w:rsidP="00E25A2E">
      <w:r>
        <w:separator/>
      </w:r>
    </w:p>
  </w:endnote>
  <w:endnote w:type="continuationSeparator" w:id="0">
    <w:p w14:paraId="22D7CB9F" w14:textId="77777777" w:rsidR="002A0FAF" w:rsidRDefault="002A0FAF" w:rsidP="00E2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43B61" w14:textId="77777777" w:rsidR="002A0FAF" w:rsidRDefault="002A0FAF" w:rsidP="00E25A2E">
      <w:r>
        <w:separator/>
      </w:r>
    </w:p>
  </w:footnote>
  <w:footnote w:type="continuationSeparator" w:id="0">
    <w:p w14:paraId="7146DDC8" w14:textId="77777777" w:rsidR="002A0FAF" w:rsidRDefault="002A0FAF" w:rsidP="00E25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598077"/>
      <w:docPartObj>
        <w:docPartGallery w:val="Page Numbers (Top of Page)"/>
        <w:docPartUnique/>
      </w:docPartObj>
    </w:sdtPr>
    <w:sdtEndPr>
      <w:rPr>
        <w:noProof/>
      </w:rPr>
    </w:sdtEndPr>
    <w:sdtContent>
      <w:p w14:paraId="2ADF5742" w14:textId="68FEC78C" w:rsidR="001D272C" w:rsidRDefault="001D272C">
        <w:pPr>
          <w:pStyle w:val="Header"/>
          <w:jc w:val="center"/>
        </w:pPr>
        <w:r>
          <w:fldChar w:fldCharType="begin"/>
        </w:r>
        <w:r>
          <w:instrText xml:space="preserve"> PAGE   \* MERGEFORMAT </w:instrText>
        </w:r>
        <w:r>
          <w:fldChar w:fldCharType="separate"/>
        </w:r>
        <w:r w:rsidR="00001854">
          <w:rPr>
            <w:noProof/>
          </w:rPr>
          <w:t>32</w:t>
        </w:r>
        <w:r>
          <w:rPr>
            <w:noProof/>
          </w:rPr>
          <w:fldChar w:fldCharType="end"/>
        </w:r>
      </w:p>
    </w:sdtContent>
  </w:sdt>
  <w:p w14:paraId="5655DAAA" w14:textId="77777777" w:rsidR="001D272C" w:rsidRDefault="001D272C" w:rsidP="00E25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70158"/>
    <w:multiLevelType w:val="hybridMultilevel"/>
    <w:tmpl w:val="9446C77E"/>
    <w:lvl w:ilvl="0" w:tplc="E6E46210">
      <w:numFmt w:val="bullet"/>
      <w:lvlText w:val="-"/>
      <w:lvlJc w:val="left"/>
      <w:pPr>
        <w:ind w:left="1094" w:hanging="164"/>
      </w:pPr>
      <w:rPr>
        <w:rFonts w:ascii="Times New Roman" w:eastAsia="Times New Roman" w:hAnsi="Times New Roman" w:cs="Times New Roman" w:hint="default"/>
        <w:w w:val="100"/>
        <w:sz w:val="28"/>
        <w:szCs w:val="28"/>
        <w:lang w:val="vi" w:eastAsia="en-US" w:bidi="ar-SA"/>
      </w:rPr>
    </w:lvl>
    <w:lvl w:ilvl="1" w:tplc="5E7E9A7E">
      <w:numFmt w:val="bullet"/>
      <w:lvlText w:val="*"/>
      <w:lvlJc w:val="left"/>
      <w:pPr>
        <w:ind w:left="302" w:hanging="216"/>
      </w:pPr>
      <w:rPr>
        <w:rFonts w:ascii="Times New Roman" w:eastAsia="Times New Roman" w:hAnsi="Times New Roman" w:cs="Times New Roman" w:hint="default"/>
        <w:i/>
        <w:iCs/>
        <w:w w:val="100"/>
        <w:sz w:val="28"/>
        <w:szCs w:val="28"/>
        <w:lang w:val="vi" w:eastAsia="en-US" w:bidi="ar-SA"/>
      </w:rPr>
    </w:lvl>
    <w:lvl w:ilvl="2" w:tplc="4052D9DC">
      <w:numFmt w:val="bullet"/>
      <w:lvlText w:val="•"/>
      <w:lvlJc w:val="left"/>
      <w:pPr>
        <w:ind w:left="1180" w:hanging="216"/>
      </w:pPr>
      <w:rPr>
        <w:rFonts w:hint="default"/>
        <w:lang w:val="vi" w:eastAsia="en-US" w:bidi="ar-SA"/>
      </w:rPr>
    </w:lvl>
    <w:lvl w:ilvl="3" w:tplc="68142432">
      <w:numFmt w:val="bullet"/>
      <w:lvlText w:val="•"/>
      <w:lvlJc w:val="left"/>
      <w:pPr>
        <w:ind w:left="2303" w:hanging="216"/>
      </w:pPr>
      <w:rPr>
        <w:rFonts w:hint="default"/>
        <w:lang w:val="vi" w:eastAsia="en-US" w:bidi="ar-SA"/>
      </w:rPr>
    </w:lvl>
    <w:lvl w:ilvl="4" w:tplc="EDDE0C36">
      <w:numFmt w:val="bullet"/>
      <w:lvlText w:val="•"/>
      <w:lvlJc w:val="left"/>
      <w:pPr>
        <w:ind w:left="3426" w:hanging="216"/>
      </w:pPr>
      <w:rPr>
        <w:rFonts w:hint="default"/>
        <w:lang w:val="vi" w:eastAsia="en-US" w:bidi="ar-SA"/>
      </w:rPr>
    </w:lvl>
    <w:lvl w:ilvl="5" w:tplc="C1B0359E">
      <w:numFmt w:val="bullet"/>
      <w:lvlText w:val="•"/>
      <w:lvlJc w:val="left"/>
      <w:pPr>
        <w:ind w:left="4549" w:hanging="216"/>
      </w:pPr>
      <w:rPr>
        <w:rFonts w:hint="default"/>
        <w:lang w:val="vi" w:eastAsia="en-US" w:bidi="ar-SA"/>
      </w:rPr>
    </w:lvl>
    <w:lvl w:ilvl="6" w:tplc="505C6CC4">
      <w:numFmt w:val="bullet"/>
      <w:lvlText w:val="•"/>
      <w:lvlJc w:val="left"/>
      <w:pPr>
        <w:ind w:left="5673" w:hanging="216"/>
      </w:pPr>
      <w:rPr>
        <w:rFonts w:hint="default"/>
        <w:lang w:val="vi" w:eastAsia="en-US" w:bidi="ar-SA"/>
      </w:rPr>
    </w:lvl>
    <w:lvl w:ilvl="7" w:tplc="0CF67A56">
      <w:numFmt w:val="bullet"/>
      <w:lvlText w:val="•"/>
      <w:lvlJc w:val="left"/>
      <w:pPr>
        <w:ind w:left="6796" w:hanging="216"/>
      </w:pPr>
      <w:rPr>
        <w:rFonts w:hint="default"/>
        <w:lang w:val="vi" w:eastAsia="en-US" w:bidi="ar-SA"/>
      </w:rPr>
    </w:lvl>
    <w:lvl w:ilvl="8" w:tplc="D820FAB2">
      <w:numFmt w:val="bullet"/>
      <w:lvlText w:val="•"/>
      <w:lvlJc w:val="left"/>
      <w:pPr>
        <w:ind w:left="7919" w:hanging="216"/>
      </w:pPr>
      <w:rPr>
        <w:rFonts w:hint="default"/>
        <w:lang w:val="vi" w:eastAsia="en-US" w:bidi="ar-SA"/>
      </w:rPr>
    </w:lvl>
  </w:abstractNum>
  <w:abstractNum w:abstractNumId="1">
    <w:nsid w:val="5F3D62E9"/>
    <w:multiLevelType w:val="hybridMultilevel"/>
    <w:tmpl w:val="2C36669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3C"/>
    <w:rsid w:val="00001854"/>
    <w:rsid w:val="00023B8C"/>
    <w:rsid w:val="0003175A"/>
    <w:rsid w:val="000363C3"/>
    <w:rsid w:val="0003786D"/>
    <w:rsid w:val="0004394E"/>
    <w:rsid w:val="00051C36"/>
    <w:rsid w:val="000569DF"/>
    <w:rsid w:val="00075DDC"/>
    <w:rsid w:val="00092983"/>
    <w:rsid w:val="000B46B5"/>
    <w:rsid w:val="000C6178"/>
    <w:rsid w:val="000E06F8"/>
    <w:rsid w:val="00106E17"/>
    <w:rsid w:val="00163C89"/>
    <w:rsid w:val="00191205"/>
    <w:rsid w:val="001A4ED8"/>
    <w:rsid w:val="001D272C"/>
    <w:rsid w:val="001E7EBB"/>
    <w:rsid w:val="002106C6"/>
    <w:rsid w:val="002A0FAF"/>
    <w:rsid w:val="002E26AE"/>
    <w:rsid w:val="003539CE"/>
    <w:rsid w:val="004556C9"/>
    <w:rsid w:val="004B32D5"/>
    <w:rsid w:val="00521642"/>
    <w:rsid w:val="00555271"/>
    <w:rsid w:val="005875F3"/>
    <w:rsid w:val="005D7B99"/>
    <w:rsid w:val="00630D06"/>
    <w:rsid w:val="00632248"/>
    <w:rsid w:val="00657B85"/>
    <w:rsid w:val="006A7C4E"/>
    <w:rsid w:val="006B3822"/>
    <w:rsid w:val="006B5424"/>
    <w:rsid w:val="00710BAA"/>
    <w:rsid w:val="00715A64"/>
    <w:rsid w:val="00746CBD"/>
    <w:rsid w:val="007D4F66"/>
    <w:rsid w:val="007D6113"/>
    <w:rsid w:val="007F1DF4"/>
    <w:rsid w:val="007F2D12"/>
    <w:rsid w:val="00806F05"/>
    <w:rsid w:val="008211DE"/>
    <w:rsid w:val="00841D8A"/>
    <w:rsid w:val="008521BF"/>
    <w:rsid w:val="0089502E"/>
    <w:rsid w:val="0090775E"/>
    <w:rsid w:val="009A391B"/>
    <w:rsid w:val="00A17050"/>
    <w:rsid w:val="00A77C0F"/>
    <w:rsid w:val="00A8691D"/>
    <w:rsid w:val="00AC3FDF"/>
    <w:rsid w:val="00B51977"/>
    <w:rsid w:val="00B810CE"/>
    <w:rsid w:val="00B86A2F"/>
    <w:rsid w:val="00D26BC9"/>
    <w:rsid w:val="00D4134F"/>
    <w:rsid w:val="00DD12FF"/>
    <w:rsid w:val="00DF7A35"/>
    <w:rsid w:val="00E25A2E"/>
    <w:rsid w:val="00E26BBE"/>
    <w:rsid w:val="00E51FC7"/>
    <w:rsid w:val="00E75277"/>
    <w:rsid w:val="00E75FC9"/>
    <w:rsid w:val="00EA5E3C"/>
    <w:rsid w:val="00EB6696"/>
    <w:rsid w:val="00F360A8"/>
    <w:rsid w:val="00F608F6"/>
    <w:rsid w:val="00F60CA0"/>
    <w:rsid w:val="00FC6C1B"/>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B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5A2E"/>
    <w:pPr>
      <w:ind w:firstLine="567"/>
    </w:pPr>
    <w:rPr>
      <w:rFonts w:ascii="Times New Roman" w:eastAsia="Times New Roman" w:hAnsi="Times New Roman" w:cs="Times New Roman"/>
      <w:sz w:val="28"/>
      <w:szCs w:val="28"/>
      <w:lang w:val="vi"/>
    </w:rPr>
  </w:style>
  <w:style w:type="paragraph" w:styleId="Heading1">
    <w:name w:val="heading 1"/>
    <w:basedOn w:val="Normal"/>
    <w:link w:val="Heading1Char"/>
    <w:uiPriority w:val="99"/>
    <w:qFormat/>
    <w:rsid w:val="00023B8C"/>
    <w:pPr>
      <w:spacing w:line="322" w:lineRule="exact"/>
      <w:ind w:firstLine="0"/>
      <w:jc w:val="both"/>
      <w:outlineLvl w:val="0"/>
    </w:pPr>
    <w:rPr>
      <w:b/>
      <w:bCs/>
      <w:lang w:val="en-US"/>
    </w:rPr>
  </w:style>
  <w:style w:type="paragraph" w:styleId="Heading2">
    <w:name w:val="heading 2"/>
    <w:basedOn w:val="Heading1"/>
    <w:link w:val="Heading2Char"/>
    <w:uiPriority w:val="99"/>
    <w:qFormat/>
    <w:rsid w:val="00D26BC9"/>
    <w:pPr>
      <w:tabs>
        <w:tab w:val="left" w:pos="1303"/>
      </w:tabs>
      <w:spacing w:line="321" w:lineRule="exact"/>
      <w:outlineLvl w:val="1"/>
    </w:pPr>
  </w:style>
  <w:style w:type="paragraph" w:styleId="Heading3">
    <w:name w:val="heading 3"/>
    <w:basedOn w:val="Heading2"/>
    <w:next w:val="Normal"/>
    <w:link w:val="Heading3Char"/>
    <w:uiPriority w:val="99"/>
    <w:unhideWhenUsed/>
    <w:qFormat/>
    <w:rsid w:val="000569DF"/>
    <w:pPr>
      <w:outlineLvl w:val="2"/>
    </w:pPr>
  </w:style>
  <w:style w:type="paragraph" w:styleId="Heading4">
    <w:name w:val="heading 4"/>
    <w:basedOn w:val="Heading3"/>
    <w:next w:val="Normal"/>
    <w:link w:val="Heading4Char"/>
    <w:uiPriority w:val="99"/>
    <w:unhideWhenUsed/>
    <w:qFormat/>
    <w:rsid w:val="00E26BBE"/>
    <w:pPr>
      <w:outlineLvl w:val="3"/>
    </w:pPr>
    <w:rPr>
      <w:i/>
      <w:iCs/>
    </w:rPr>
  </w:style>
  <w:style w:type="paragraph" w:styleId="Heading5">
    <w:name w:val="heading 5"/>
    <w:basedOn w:val="Normal"/>
    <w:next w:val="Normal"/>
    <w:link w:val="Heading5Char"/>
    <w:uiPriority w:val="9"/>
    <w:unhideWhenUsed/>
    <w:qFormat/>
    <w:rsid w:val="00B86A2F"/>
    <w:pPr>
      <w:widowControl/>
      <w:autoSpaceDE/>
      <w:autoSpaceDN/>
      <w:spacing w:before="240" w:after="60" w:line="276" w:lineRule="auto"/>
      <w:ind w:firstLine="0"/>
      <w:outlineLvl w:val="4"/>
    </w:pPr>
    <w:rPr>
      <w:rFonts w:ascii="Calibri" w:hAnsi="Calibri"/>
      <w:b/>
      <w:bCs/>
      <w:i/>
      <w:iCs/>
      <w:sz w:val="26"/>
      <w:szCs w:val="26"/>
      <w:lang w:val="vi-VN"/>
    </w:rPr>
  </w:style>
  <w:style w:type="paragraph" w:styleId="Heading6">
    <w:name w:val="heading 6"/>
    <w:basedOn w:val="Normal"/>
    <w:next w:val="Normal"/>
    <w:link w:val="Heading6Char"/>
    <w:uiPriority w:val="9"/>
    <w:unhideWhenUsed/>
    <w:qFormat/>
    <w:rsid w:val="00E75277"/>
    <w:pPr>
      <w:widowControl/>
      <w:autoSpaceDE/>
      <w:autoSpaceDN/>
      <w:spacing w:before="240" w:after="60" w:line="276" w:lineRule="auto"/>
      <w:ind w:firstLine="0"/>
      <w:outlineLvl w:val="5"/>
    </w:pPr>
    <w:rPr>
      <w:rFonts w:ascii="Calibri" w:hAnsi="Calibri"/>
      <w:b/>
      <w:bCs/>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302" w:firstLine="719"/>
      <w:jc w:val="both"/>
    </w:pPr>
  </w:style>
  <w:style w:type="paragraph" w:styleId="Title">
    <w:name w:val="Title"/>
    <w:basedOn w:val="Normal"/>
    <w:uiPriority w:val="1"/>
    <w:qFormat/>
    <w:pPr>
      <w:spacing w:before="86"/>
      <w:ind w:left="1006" w:right="1213"/>
      <w:jc w:val="center"/>
    </w:pPr>
    <w:rPr>
      <w:b/>
      <w:bCs/>
      <w:sz w:val="32"/>
      <w:szCs w:val="32"/>
    </w:rPr>
  </w:style>
  <w:style w:type="paragraph" w:styleId="ListParagraph">
    <w:name w:val="List Paragraph"/>
    <w:basedOn w:val="Normal"/>
    <w:uiPriority w:val="99"/>
    <w:qFormat/>
    <w:pPr>
      <w:ind w:left="302" w:firstLine="719"/>
      <w:jc w:val="both"/>
    </w:pPr>
  </w:style>
  <w:style w:type="paragraph" w:customStyle="1" w:styleId="TableParagraph">
    <w:name w:val="Table Paragraph"/>
    <w:basedOn w:val="Normal"/>
    <w:uiPriority w:val="1"/>
    <w:qFormat/>
    <w:pPr>
      <w:ind w:left="105"/>
    </w:pPr>
  </w:style>
  <w:style w:type="character" w:customStyle="1" w:styleId="Heading3Char">
    <w:name w:val="Heading 3 Char"/>
    <w:basedOn w:val="DefaultParagraphFont"/>
    <w:link w:val="Heading3"/>
    <w:uiPriority w:val="99"/>
    <w:rsid w:val="000569DF"/>
    <w:rPr>
      <w:rFonts w:ascii="Times New Roman" w:eastAsia="Times New Roman" w:hAnsi="Times New Roman" w:cs="Times New Roman"/>
      <w:b/>
      <w:bCs/>
      <w:sz w:val="28"/>
      <w:szCs w:val="28"/>
    </w:rPr>
  </w:style>
  <w:style w:type="paragraph" w:styleId="NormalWeb">
    <w:name w:val="Normal (Web)"/>
    <w:basedOn w:val="Normal"/>
    <w:link w:val="NormalWebChar"/>
    <w:uiPriority w:val="99"/>
    <w:qFormat/>
    <w:rsid w:val="000363C3"/>
    <w:pPr>
      <w:widowControl/>
      <w:autoSpaceDE/>
      <w:autoSpaceDN/>
      <w:spacing w:before="100" w:beforeAutospacing="1" w:after="100" w:afterAutospacing="1"/>
    </w:pPr>
    <w:rPr>
      <w:sz w:val="24"/>
      <w:szCs w:val="24"/>
      <w:lang w:val="vi-VN" w:eastAsia="vi-VN"/>
    </w:rPr>
  </w:style>
  <w:style w:type="paragraph" w:styleId="Header">
    <w:name w:val="header"/>
    <w:basedOn w:val="Normal"/>
    <w:link w:val="HeaderChar"/>
    <w:uiPriority w:val="99"/>
    <w:rsid w:val="0089502E"/>
    <w:pPr>
      <w:widowControl/>
      <w:tabs>
        <w:tab w:val="center" w:pos="4320"/>
        <w:tab w:val="right" w:pos="8640"/>
      </w:tabs>
      <w:autoSpaceDE/>
      <w:autoSpaceDN/>
    </w:pPr>
    <w:rPr>
      <w:sz w:val="24"/>
      <w:szCs w:val="24"/>
      <w:lang w:val="en-US"/>
    </w:rPr>
  </w:style>
  <w:style w:type="character" w:customStyle="1" w:styleId="HeaderChar">
    <w:name w:val="Header Char"/>
    <w:basedOn w:val="DefaultParagraphFont"/>
    <w:link w:val="Header"/>
    <w:uiPriority w:val="99"/>
    <w:rsid w:val="0089502E"/>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9"/>
    <w:rsid w:val="00E26BBE"/>
    <w:rPr>
      <w:rFonts w:ascii="Times New Roman" w:eastAsia="Times New Roman" w:hAnsi="Times New Roman" w:cs="Times New Roman"/>
      <w:b/>
      <w:bCs/>
      <w:i/>
      <w:iCs/>
      <w:sz w:val="28"/>
      <w:szCs w:val="28"/>
    </w:rPr>
  </w:style>
  <w:style w:type="paragraph" w:styleId="Footer">
    <w:name w:val="footer"/>
    <w:basedOn w:val="Normal"/>
    <w:link w:val="FooterChar"/>
    <w:uiPriority w:val="99"/>
    <w:unhideWhenUsed/>
    <w:rsid w:val="00632248"/>
    <w:pPr>
      <w:tabs>
        <w:tab w:val="center" w:pos="4680"/>
        <w:tab w:val="right" w:pos="9360"/>
      </w:tabs>
    </w:pPr>
  </w:style>
  <w:style w:type="character" w:customStyle="1" w:styleId="FooterChar">
    <w:name w:val="Footer Char"/>
    <w:basedOn w:val="DefaultParagraphFont"/>
    <w:link w:val="Footer"/>
    <w:uiPriority w:val="99"/>
    <w:rsid w:val="00632248"/>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E75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FC9"/>
    <w:rPr>
      <w:rFonts w:ascii="Segoe UI" w:eastAsia="Times New Roman" w:hAnsi="Segoe UI" w:cs="Segoe UI"/>
      <w:sz w:val="18"/>
      <w:szCs w:val="18"/>
      <w:lang w:val="vi"/>
    </w:rPr>
  </w:style>
  <w:style w:type="character" w:customStyle="1" w:styleId="Heading5Char">
    <w:name w:val="Heading 5 Char"/>
    <w:basedOn w:val="DefaultParagraphFont"/>
    <w:link w:val="Heading5"/>
    <w:uiPriority w:val="9"/>
    <w:rsid w:val="00B86A2F"/>
    <w:rPr>
      <w:rFonts w:ascii="Calibri" w:eastAsia="Times New Roman" w:hAnsi="Calibri" w:cs="Times New Roman"/>
      <w:b/>
      <w:bCs/>
      <w:i/>
      <w:iCs/>
      <w:sz w:val="26"/>
      <w:szCs w:val="26"/>
      <w:lang w:val="vi-VN"/>
    </w:rPr>
  </w:style>
  <w:style w:type="character" w:customStyle="1" w:styleId="BodyTextChar1">
    <w:name w:val="Body Text Char1"/>
    <w:uiPriority w:val="99"/>
    <w:rsid w:val="00B86A2F"/>
    <w:rPr>
      <w:rFonts w:ascii="Times New Roman" w:hAnsi="Times New Roman" w:cs="Times New Roman"/>
      <w:sz w:val="26"/>
      <w:szCs w:val="26"/>
      <w:u w:val="none"/>
    </w:rPr>
  </w:style>
  <w:style w:type="character" w:customStyle="1" w:styleId="Heading10">
    <w:name w:val="Heading #1_"/>
    <w:link w:val="Heading11"/>
    <w:uiPriority w:val="99"/>
    <w:rsid w:val="00B86A2F"/>
    <w:rPr>
      <w:rFonts w:ascii="Times New Roman" w:hAnsi="Times New Roman"/>
      <w:b/>
      <w:bCs/>
      <w:sz w:val="26"/>
      <w:szCs w:val="26"/>
      <w:shd w:val="clear" w:color="auto" w:fill="FFFFFF"/>
    </w:rPr>
  </w:style>
  <w:style w:type="paragraph" w:customStyle="1" w:styleId="Heading11">
    <w:name w:val="Heading #1"/>
    <w:basedOn w:val="Normal"/>
    <w:link w:val="Heading10"/>
    <w:rsid w:val="00B86A2F"/>
    <w:pPr>
      <w:shd w:val="clear" w:color="auto" w:fill="FFFFFF"/>
      <w:autoSpaceDE/>
      <w:autoSpaceDN/>
      <w:spacing w:after="100" w:line="254" w:lineRule="auto"/>
      <w:ind w:firstLine="620"/>
      <w:outlineLvl w:val="0"/>
    </w:pPr>
    <w:rPr>
      <w:rFonts w:eastAsiaTheme="minorHAnsi" w:cstheme="minorBidi"/>
      <w:b/>
      <w:bCs/>
      <w:sz w:val="26"/>
      <w:szCs w:val="26"/>
      <w:lang w:val="en-US"/>
    </w:rPr>
  </w:style>
  <w:style w:type="paragraph" w:customStyle="1" w:styleId="Char">
    <w:name w:val=" Char"/>
    <w:basedOn w:val="Normal"/>
    <w:autoRedefine/>
    <w:rsid w:val="001D272C"/>
    <w:pPr>
      <w:pageBreakBefore/>
      <w:widowControl/>
      <w:tabs>
        <w:tab w:val="left" w:pos="850"/>
        <w:tab w:val="left" w:pos="1191"/>
        <w:tab w:val="left" w:pos="1531"/>
      </w:tabs>
      <w:autoSpaceDE/>
      <w:autoSpaceDN/>
      <w:spacing w:after="120"/>
      <w:ind w:firstLine="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link w:val="Heading1"/>
    <w:uiPriority w:val="99"/>
    <w:locked/>
    <w:rsid w:val="001A4ED8"/>
    <w:rPr>
      <w:rFonts w:ascii="Times New Roman" w:eastAsia="Times New Roman" w:hAnsi="Times New Roman" w:cs="Times New Roman"/>
      <w:b/>
      <w:bCs/>
      <w:sz w:val="28"/>
      <w:szCs w:val="28"/>
    </w:rPr>
  </w:style>
  <w:style w:type="character" w:customStyle="1" w:styleId="Heading2Char">
    <w:name w:val="Heading 2 Char"/>
    <w:link w:val="Heading2"/>
    <w:uiPriority w:val="99"/>
    <w:locked/>
    <w:rsid w:val="001A4ED8"/>
    <w:rPr>
      <w:rFonts w:ascii="Times New Roman" w:eastAsia="Times New Roman" w:hAnsi="Times New Roman" w:cs="Times New Roman"/>
      <w:b/>
      <w:bCs/>
      <w:sz w:val="28"/>
      <w:szCs w:val="28"/>
    </w:rPr>
  </w:style>
  <w:style w:type="character" w:styleId="Strong">
    <w:name w:val="Strong"/>
    <w:uiPriority w:val="22"/>
    <w:qFormat/>
    <w:rsid w:val="001A4ED8"/>
    <w:rPr>
      <w:rFonts w:cs="Times New Roman"/>
      <w:b/>
    </w:rPr>
  </w:style>
  <w:style w:type="character" w:styleId="Emphasis">
    <w:name w:val="Emphasis"/>
    <w:uiPriority w:val="20"/>
    <w:qFormat/>
    <w:rsid w:val="001A4ED8"/>
    <w:rPr>
      <w:rFonts w:cs="Times New Roman"/>
      <w:i/>
    </w:rPr>
  </w:style>
  <w:style w:type="character" w:styleId="Hyperlink">
    <w:name w:val="Hyperlink"/>
    <w:uiPriority w:val="99"/>
    <w:rsid w:val="001A4ED8"/>
    <w:rPr>
      <w:rFonts w:cs="Times New Roman"/>
      <w:color w:val="0000FF"/>
      <w:u w:val="single"/>
    </w:rPr>
  </w:style>
  <w:style w:type="character" w:styleId="FollowedHyperlink">
    <w:name w:val="FollowedHyperlink"/>
    <w:uiPriority w:val="99"/>
    <w:semiHidden/>
    <w:rsid w:val="001A4ED8"/>
    <w:rPr>
      <w:rFonts w:cs="Times New Roman"/>
      <w:color w:val="800080"/>
      <w:u w:val="single"/>
    </w:rPr>
  </w:style>
  <w:style w:type="character" w:customStyle="1" w:styleId="icon">
    <w:name w:val="icon"/>
    <w:uiPriority w:val="99"/>
    <w:rsid w:val="001A4ED8"/>
  </w:style>
  <w:style w:type="character" w:customStyle="1" w:styleId="text-mobile">
    <w:name w:val="text-mobile"/>
    <w:uiPriority w:val="99"/>
    <w:rsid w:val="001A4ED8"/>
  </w:style>
  <w:style w:type="table" w:styleId="TableGrid">
    <w:name w:val="Table Grid"/>
    <w:basedOn w:val="TableNormal"/>
    <w:rsid w:val="001A4ED8"/>
    <w:pPr>
      <w:widowControl/>
      <w:autoSpaceDE/>
      <w:autoSpaceDN/>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autoRedefine/>
    <w:uiPriority w:val="99"/>
    <w:rsid w:val="001A4ED8"/>
    <w:pPr>
      <w:pageBreakBefore/>
      <w:widowControl/>
      <w:tabs>
        <w:tab w:val="left" w:pos="850"/>
        <w:tab w:val="left" w:pos="1191"/>
        <w:tab w:val="left" w:pos="1531"/>
      </w:tabs>
      <w:autoSpaceDE/>
      <w:autoSpaceDN/>
      <w:spacing w:after="120"/>
      <w:ind w:firstLine="0"/>
      <w:jc w:val="center"/>
    </w:pPr>
    <w:rPr>
      <w:rFonts w:ascii="Tahoma" w:eastAsia="MS Mincho" w:hAnsi="Tahoma" w:cs="Tahoma"/>
      <w:b/>
      <w:bCs/>
      <w:color w:val="FFFFFF"/>
      <w:spacing w:val="20"/>
      <w:sz w:val="22"/>
      <w:szCs w:val="22"/>
      <w:lang w:val="en-GB" w:eastAsia="zh-CN"/>
    </w:rPr>
  </w:style>
  <w:style w:type="character" w:styleId="PageNumber">
    <w:name w:val="page number"/>
    <w:uiPriority w:val="99"/>
    <w:rsid w:val="001A4ED8"/>
    <w:rPr>
      <w:rFonts w:cs="Times New Roman"/>
    </w:rPr>
  </w:style>
  <w:style w:type="paragraph" w:customStyle="1" w:styleId="CharChar2Char">
    <w:name w:val="Char Char2 Char"/>
    <w:basedOn w:val="Normal"/>
    <w:autoRedefine/>
    <w:uiPriority w:val="99"/>
    <w:rsid w:val="001A4ED8"/>
    <w:pPr>
      <w:pageBreakBefore/>
      <w:widowControl/>
      <w:tabs>
        <w:tab w:val="left" w:pos="850"/>
        <w:tab w:val="left" w:pos="1191"/>
        <w:tab w:val="left" w:pos="1531"/>
      </w:tabs>
      <w:autoSpaceDE/>
      <w:autoSpaceDN/>
      <w:spacing w:after="120"/>
      <w:ind w:firstLine="0"/>
      <w:jc w:val="center"/>
    </w:pPr>
    <w:rPr>
      <w:rFonts w:ascii="Tahoma" w:eastAsia="MS Mincho" w:hAnsi="Tahoma" w:cs="Tahoma"/>
      <w:b/>
      <w:bCs/>
      <w:color w:val="FFFFFF"/>
      <w:spacing w:val="20"/>
      <w:sz w:val="22"/>
      <w:szCs w:val="22"/>
      <w:lang w:val="en-GB" w:eastAsia="zh-CN"/>
    </w:rPr>
  </w:style>
  <w:style w:type="paragraph" w:customStyle="1" w:styleId="CharChar2Char1">
    <w:name w:val="Char Char2 Char1"/>
    <w:basedOn w:val="Normal"/>
    <w:autoRedefine/>
    <w:uiPriority w:val="99"/>
    <w:rsid w:val="001A4ED8"/>
    <w:pPr>
      <w:pageBreakBefore/>
      <w:widowControl/>
      <w:tabs>
        <w:tab w:val="left" w:pos="850"/>
        <w:tab w:val="left" w:pos="1191"/>
        <w:tab w:val="left" w:pos="1531"/>
      </w:tabs>
      <w:autoSpaceDE/>
      <w:autoSpaceDN/>
      <w:spacing w:after="120"/>
      <w:ind w:firstLine="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uiPriority w:val="99"/>
    <w:rsid w:val="001A4ED8"/>
    <w:pPr>
      <w:pageBreakBefore/>
      <w:widowControl/>
      <w:tabs>
        <w:tab w:val="left" w:pos="850"/>
        <w:tab w:val="left" w:pos="1191"/>
        <w:tab w:val="left" w:pos="1531"/>
      </w:tabs>
      <w:autoSpaceDE/>
      <w:autoSpaceDN/>
      <w:spacing w:after="120"/>
      <w:ind w:firstLine="0"/>
      <w:jc w:val="center"/>
    </w:pPr>
    <w:rPr>
      <w:rFonts w:ascii="Tahoma" w:hAnsi="Tahoma" w:cs="Tahoma"/>
      <w:b/>
      <w:bCs/>
      <w:color w:val="FFFFFF"/>
      <w:spacing w:val="20"/>
      <w:sz w:val="22"/>
      <w:szCs w:val="22"/>
      <w:lang w:val="en-GB" w:eastAsia="zh-CN"/>
    </w:rPr>
  </w:style>
  <w:style w:type="paragraph" w:customStyle="1" w:styleId="CharChar3">
    <w:name w:val="Char Char3"/>
    <w:basedOn w:val="Normal"/>
    <w:autoRedefine/>
    <w:uiPriority w:val="99"/>
    <w:rsid w:val="001A4ED8"/>
    <w:pPr>
      <w:pageBreakBefore/>
      <w:widowControl/>
      <w:tabs>
        <w:tab w:val="left" w:pos="850"/>
        <w:tab w:val="left" w:pos="1191"/>
        <w:tab w:val="left" w:pos="1531"/>
      </w:tabs>
      <w:autoSpaceDE/>
      <w:autoSpaceDN/>
      <w:spacing w:after="120"/>
      <w:ind w:firstLine="0"/>
      <w:jc w:val="center"/>
    </w:pPr>
    <w:rPr>
      <w:rFonts w:ascii="Tahoma" w:hAnsi="Tahoma" w:cs="Tahoma"/>
      <w:b/>
      <w:bCs/>
      <w:color w:val="FFFFFF"/>
      <w:spacing w:val="20"/>
      <w:sz w:val="22"/>
      <w:szCs w:val="22"/>
      <w:lang w:val="en-GB" w:eastAsia="zh-CN"/>
    </w:rPr>
  </w:style>
  <w:style w:type="paragraph" w:customStyle="1" w:styleId="CharCharCharCharCharCharCharCharChar">
    <w:name w:val="Char Char Char Char Char Char Char Char Char"/>
    <w:basedOn w:val="Normal"/>
    <w:autoRedefine/>
    <w:rsid w:val="001A4ED8"/>
    <w:pPr>
      <w:widowControl/>
      <w:autoSpaceDE/>
      <w:autoSpaceDN/>
      <w:spacing w:after="160" w:line="240" w:lineRule="exact"/>
      <w:ind w:firstLine="0"/>
    </w:pPr>
    <w:rPr>
      <w:rFonts w:ascii="Verdana" w:hAnsi="Verdana" w:cs="Verdana"/>
      <w:sz w:val="20"/>
      <w:szCs w:val="20"/>
      <w:lang w:val="en-US"/>
    </w:rPr>
  </w:style>
  <w:style w:type="paragraph" w:styleId="NoSpacing">
    <w:name w:val="No Spacing"/>
    <w:aliases w:val="Muc 1"/>
    <w:link w:val="NoSpacingChar"/>
    <w:uiPriority w:val="1"/>
    <w:qFormat/>
    <w:rsid w:val="001A4ED8"/>
    <w:pPr>
      <w:widowControl/>
      <w:autoSpaceDE/>
      <w:autoSpaceDN/>
    </w:pPr>
    <w:rPr>
      <w:rFonts w:ascii="Arial" w:eastAsia="Times New Roman" w:hAnsi="Arial" w:cs="Times New Roman"/>
      <w:lang w:val="vi-VN"/>
    </w:rPr>
  </w:style>
  <w:style w:type="character" w:customStyle="1" w:styleId="Vnbnnidung">
    <w:name w:val="Văn bản nội dung_"/>
    <w:link w:val="Vnbnnidung0"/>
    <w:uiPriority w:val="99"/>
    <w:locked/>
    <w:rsid w:val="001A4ED8"/>
    <w:rPr>
      <w:rFonts w:ascii="Times New Roman" w:hAnsi="Times New Roman"/>
      <w:sz w:val="23"/>
      <w:shd w:val="clear" w:color="auto" w:fill="FFFFFF"/>
    </w:rPr>
  </w:style>
  <w:style w:type="paragraph" w:customStyle="1" w:styleId="Vnbnnidung0">
    <w:name w:val="Văn bản nội dung"/>
    <w:basedOn w:val="Normal"/>
    <w:link w:val="Vnbnnidung"/>
    <w:uiPriority w:val="99"/>
    <w:rsid w:val="001A4ED8"/>
    <w:pPr>
      <w:shd w:val="clear" w:color="auto" w:fill="FFFFFF"/>
      <w:autoSpaceDE/>
      <w:autoSpaceDN/>
      <w:spacing w:before="420" w:after="60" w:line="307" w:lineRule="exact"/>
      <w:ind w:firstLine="0"/>
      <w:jc w:val="both"/>
    </w:pPr>
    <w:rPr>
      <w:rFonts w:eastAsiaTheme="minorHAnsi" w:cstheme="minorBidi"/>
      <w:sz w:val="23"/>
      <w:szCs w:val="22"/>
      <w:lang w:val="en-US"/>
    </w:rPr>
  </w:style>
  <w:style w:type="character" w:customStyle="1" w:styleId="BodyTextChar">
    <w:name w:val="Body Text Char"/>
    <w:link w:val="BodyText"/>
    <w:uiPriority w:val="99"/>
    <w:locked/>
    <w:rsid w:val="001A4ED8"/>
    <w:rPr>
      <w:rFonts w:ascii="Times New Roman" w:eastAsia="Times New Roman" w:hAnsi="Times New Roman" w:cs="Times New Roman"/>
      <w:sz w:val="28"/>
      <w:szCs w:val="28"/>
      <w:lang w:val="vi"/>
    </w:rPr>
  </w:style>
  <w:style w:type="paragraph" w:customStyle="1" w:styleId="Cau">
    <w:name w:val="Cau"/>
    <w:basedOn w:val="Normal"/>
    <w:uiPriority w:val="99"/>
    <w:rsid w:val="001A4ED8"/>
    <w:pPr>
      <w:widowControl/>
      <w:autoSpaceDE/>
      <w:autoSpaceDN/>
      <w:spacing w:before="120"/>
      <w:ind w:firstLine="720"/>
      <w:jc w:val="both"/>
    </w:pPr>
    <w:rPr>
      <w:szCs w:val="22"/>
      <w:lang w:val="en-US"/>
    </w:rPr>
  </w:style>
  <w:style w:type="paragraph" w:customStyle="1" w:styleId="CharCharCharChar1">
    <w:name w:val="Char Char Char Char1"/>
    <w:basedOn w:val="Normal"/>
    <w:autoRedefine/>
    <w:uiPriority w:val="99"/>
    <w:rsid w:val="001A4ED8"/>
    <w:pPr>
      <w:pageBreakBefore/>
      <w:widowControl/>
      <w:tabs>
        <w:tab w:val="left" w:pos="850"/>
        <w:tab w:val="left" w:pos="1191"/>
        <w:tab w:val="left" w:pos="1531"/>
      </w:tabs>
      <w:autoSpaceDE/>
      <w:autoSpaceDN/>
      <w:spacing w:after="120"/>
      <w:ind w:firstLine="0"/>
      <w:jc w:val="center"/>
    </w:pPr>
    <w:rPr>
      <w:rFonts w:ascii="Tahoma" w:eastAsia="MS Mincho" w:hAnsi="Tahoma" w:cs="Tahoma"/>
      <w:b/>
      <w:bCs/>
      <w:color w:val="FFFFFF"/>
      <w:spacing w:val="20"/>
      <w:sz w:val="22"/>
      <w:szCs w:val="22"/>
      <w:lang w:val="en-GB" w:eastAsia="zh-CN"/>
    </w:rPr>
  </w:style>
  <w:style w:type="paragraph" w:customStyle="1" w:styleId="vnbnnidung1">
    <w:name w:val="vnbnnidung1"/>
    <w:basedOn w:val="Normal"/>
    <w:uiPriority w:val="99"/>
    <w:rsid w:val="001A4ED8"/>
    <w:pPr>
      <w:widowControl/>
      <w:autoSpaceDE/>
      <w:autoSpaceDN/>
      <w:spacing w:before="100" w:beforeAutospacing="1" w:after="100" w:afterAutospacing="1"/>
      <w:ind w:firstLine="0"/>
    </w:pPr>
    <w:rPr>
      <w:sz w:val="24"/>
      <w:szCs w:val="24"/>
      <w:lang w:val="en-US"/>
    </w:rPr>
  </w:style>
  <w:style w:type="character" w:customStyle="1" w:styleId="apple-converted-space">
    <w:name w:val="apple-converted-space"/>
    <w:rsid w:val="001A4ED8"/>
    <w:rPr>
      <w:rFonts w:cs="Times New Roman"/>
    </w:rPr>
  </w:style>
  <w:style w:type="paragraph" w:customStyle="1" w:styleId="Style1">
    <w:name w:val="Style1"/>
    <w:basedOn w:val="Normal"/>
    <w:link w:val="Style1Char"/>
    <w:autoRedefine/>
    <w:qFormat/>
    <w:rsid w:val="001A4ED8"/>
    <w:pPr>
      <w:widowControl/>
      <w:tabs>
        <w:tab w:val="center" w:pos="0"/>
      </w:tabs>
      <w:autoSpaceDE/>
      <w:autoSpaceDN/>
      <w:spacing w:beforeLines="40" w:before="96" w:afterLines="40" w:after="96"/>
      <w:ind w:firstLine="0"/>
      <w:jc w:val="both"/>
      <w:outlineLvl w:val="0"/>
    </w:pPr>
    <w:rPr>
      <w:bCs/>
      <w:lang w:val="es-BO" w:eastAsia="x-none"/>
    </w:rPr>
  </w:style>
  <w:style w:type="character" w:customStyle="1" w:styleId="Style1Char">
    <w:name w:val="Style1 Char"/>
    <w:link w:val="Style1"/>
    <w:rsid w:val="001A4ED8"/>
    <w:rPr>
      <w:rFonts w:ascii="Times New Roman" w:eastAsia="Times New Roman" w:hAnsi="Times New Roman" w:cs="Times New Roman"/>
      <w:bCs/>
      <w:sz w:val="28"/>
      <w:szCs w:val="28"/>
      <w:lang w:val="es-BO" w:eastAsia="x-none"/>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Char Ch,single spac,ft,З,Footn"/>
    <w:basedOn w:val="Normal"/>
    <w:link w:val="FootnoteTextChar"/>
    <w:rsid w:val="001A4ED8"/>
    <w:pPr>
      <w:widowControl/>
      <w:autoSpaceDE/>
      <w:autoSpaceDN/>
      <w:ind w:firstLine="0"/>
    </w:pPr>
    <w:rPr>
      <w:sz w:val="20"/>
      <w:szCs w:val="20"/>
      <w:lang w:val="en-US"/>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rsid w:val="001A4ED8"/>
    <w:rPr>
      <w:rFonts w:ascii="Times New Roman" w:eastAsia="Times New Roman" w:hAnsi="Times New Roman" w:cs="Times New Roman"/>
      <w:sz w:val="20"/>
      <w:szCs w:val="20"/>
    </w:rPr>
  </w:style>
  <w:style w:type="character" w:styleId="FootnoteReference">
    <w:name w:val="footnote reference"/>
    <w:aliases w:val="Ref,de nota al pie,Footnote text + 13 pt,Footnote text,ftref,Texto de nota al pie,Appel note de bas de page,Footnotes refss,Footnote number,referencia nota al pie,BVI fnr,4_G,16 Point,Superscript 6 Point,Texto nota al pie,fr"/>
    <w:link w:val="RefChar"/>
    <w:rsid w:val="001A4ED8"/>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rsid w:val="001A4ED8"/>
    <w:pPr>
      <w:widowControl/>
      <w:autoSpaceDE/>
      <w:autoSpaceDN/>
      <w:spacing w:after="160" w:line="240" w:lineRule="exact"/>
      <w:ind w:firstLine="0"/>
    </w:pPr>
    <w:rPr>
      <w:rFonts w:asciiTheme="minorHAnsi" w:eastAsiaTheme="minorHAnsi" w:hAnsiTheme="minorHAnsi" w:cstheme="minorBidi"/>
      <w:sz w:val="22"/>
      <w:szCs w:val="22"/>
      <w:vertAlign w:val="superscript"/>
      <w:lang w:val="en-US"/>
    </w:rPr>
  </w:style>
  <w:style w:type="paragraph" w:customStyle="1" w:styleId="Default">
    <w:name w:val="Default"/>
    <w:rsid w:val="001A4ED8"/>
    <w:pPr>
      <w:widowControl/>
      <w:adjustRightInd w:val="0"/>
    </w:pPr>
    <w:rPr>
      <w:rFonts w:ascii="Times New Roman" w:eastAsia="Times New Roman" w:hAnsi="Times New Roman" w:cs="Times New Roman"/>
      <w:color w:val="000000"/>
      <w:sz w:val="24"/>
      <w:szCs w:val="24"/>
    </w:rPr>
  </w:style>
  <w:style w:type="character" w:customStyle="1" w:styleId="NoSpacingChar">
    <w:name w:val="No Spacing Char"/>
    <w:aliases w:val="Muc 1 Char"/>
    <w:link w:val="NoSpacing"/>
    <w:uiPriority w:val="1"/>
    <w:rsid w:val="001A4ED8"/>
    <w:rPr>
      <w:rFonts w:ascii="Arial" w:eastAsia="Times New Roman" w:hAnsi="Arial" w:cs="Times New Roman"/>
      <w:lang w:val="vi-VN"/>
    </w:rPr>
  </w:style>
  <w:style w:type="character" w:customStyle="1" w:styleId="NormalWebChar">
    <w:name w:val="Normal (Web) Char"/>
    <w:link w:val="NormalWeb"/>
    <w:uiPriority w:val="99"/>
    <w:locked/>
    <w:rsid w:val="001A4ED8"/>
    <w:rPr>
      <w:rFonts w:ascii="Times New Roman" w:eastAsia="Times New Roman" w:hAnsi="Times New Roman" w:cs="Times New Roman"/>
      <w:sz w:val="24"/>
      <w:szCs w:val="24"/>
      <w:lang w:val="vi-VN" w:eastAsia="vi-VN"/>
    </w:rPr>
  </w:style>
  <w:style w:type="character" w:customStyle="1" w:styleId="Bodytext2">
    <w:name w:val="Body text (2)_"/>
    <w:link w:val="Bodytext21"/>
    <w:uiPriority w:val="99"/>
    <w:locked/>
    <w:rsid w:val="001A4ED8"/>
    <w:rPr>
      <w:sz w:val="28"/>
      <w:szCs w:val="28"/>
      <w:shd w:val="clear" w:color="auto" w:fill="FFFFFF"/>
    </w:rPr>
  </w:style>
  <w:style w:type="character" w:customStyle="1" w:styleId="Bodytext4">
    <w:name w:val="Body text (4)_"/>
    <w:link w:val="Bodytext40"/>
    <w:uiPriority w:val="99"/>
    <w:locked/>
    <w:rsid w:val="001A4ED8"/>
    <w:rPr>
      <w:b/>
      <w:bCs/>
      <w:sz w:val="28"/>
      <w:szCs w:val="28"/>
      <w:shd w:val="clear" w:color="auto" w:fill="FFFFFF"/>
    </w:rPr>
  </w:style>
  <w:style w:type="paragraph" w:customStyle="1" w:styleId="Heading110">
    <w:name w:val="Heading #11"/>
    <w:basedOn w:val="Normal"/>
    <w:uiPriority w:val="99"/>
    <w:rsid w:val="001A4ED8"/>
    <w:pPr>
      <w:shd w:val="clear" w:color="auto" w:fill="FFFFFF"/>
      <w:autoSpaceDE/>
      <w:autoSpaceDN/>
      <w:spacing w:after="300" w:line="312" w:lineRule="exact"/>
      <w:ind w:hanging="280"/>
      <w:outlineLvl w:val="0"/>
    </w:pPr>
    <w:rPr>
      <w:rFonts w:ascii="Arial" w:hAnsi="Arial"/>
      <w:b/>
      <w:bCs/>
      <w:lang w:val="en-US"/>
    </w:rPr>
  </w:style>
  <w:style w:type="paragraph" w:customStyle="1" w:styleId="Bodytext21">
    <w:name w:val="Body text (2)1"/>
    <w:basedOn w:val="Normal"/>
    <w:link w:val="Bodytext2"/>
    <w:uiPriority w:val="99"/>
    <w:rsid w:val="001A4ED8"/>
    <w:pPr>
      <w:shd w:val="clear" w:color="auto" w:fill="FFFFFF"/>
      <w:autoSpaceDE/>
      <w:autoSpaceDN/>
      <w:spacing w:before="600" w:line="480" w:lineRule="exact"/>
      <w:ind w:firstLine="0"/>
      <w:jc w:val="both"/>
    </w:pPr>
    <w:rPr>
      <w:rFonts w:asciiTheme="minorHAnsi" w:eastAsiaTheme="minorHAnsi" w:hAnsiTheme="minorHAnsi" w:cstheme="minorBidi"/>
      <w:lang w:val="en-US"/>
    </w:rPr>
  </w:style>
  <w:style w:type="paragraph" w:customStyle="1" w:styleId="Bodytext40">
    <w:name w:val="Body text (4)"/>
    <w:basedOn w:val="Normal"/>
    <w:link w:val="Bodytext4"/>
    <w:uiPriority w:val="99"/>
    <w:rsid w:val="001A4ED8"/>
    <w:pPr>
      <w:shd w:val="clear" w:color="auto" w:fill="FFFFFF"/>
      <w:autoSpaceDE/>
      <w:autoSpaceDN/>
      <w:spacing w:line="480" w:lineRule="exact"/>
      <w:ind w:firstLine="0"/>
      <w:jc w:val="both"/>
    </w:pPr>
    <w:rPr>
      <w:rFonts w:asciiTheme="minorHAnsi" w:eastAsiaTheme="minorHAnsi" w:hAnsiTheme="minorHAnsi" w:cstheme="minorBidi"/>
      <w:b/>
      <w:bCs/>
      <w:lang w:val="en-US"/>
    </w:rPr>
  </w:style>
  <w:style w:type="character" w:customStyle="1" w:styleId="fontstyle01">
    <w:name w:val="fontstyle01"/>
    <w:rsid w:val="001A4ED8"/>
    <w:rPr>
      <w:rFonts w:ascii="Times New Roman" w:hAnsi="Times New Roman" w:cs="Times New Roman" w:hint="default"/>
      <w:b w:val="0"/>
      <w:bCs w:val="0"/>
      <w:i w:val="0"/>
      <w:iCs w:val="0"/>
      <w:color w:val="000000"/>
      <w:sz w:val="28"/>
      <w:szCs w:val="28"/>
    </w:rPr>
  </w:style>
  <w:style w:type="character" w:customStyle="1" w:styleId="Heading6Char">
    <w:name w:val="Heading 6 Char"/>
    <w:basedOn w:val="DefaultParagraphFont"/>
    <w:link w:val="Heading6"/>
    <w:uiPriority w:val="9"/>
    <w:rsid w:val="00E75277"/>
    <w:rPr>
      <w:rFonts w:ascii="Calibri" w:eastAsia="Times New Roman" w:hAnsi="Calibri" w:cs="Times New Roman"/>
      <w:b/>
      <w:bCs/>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5A2E"/>
    <w:pPr>
      <w:ind w:firstLine="567"/>
    </w:pPr>
    <w:rPr>
      <w:rFonts w:ascii="Times New Roman" w:eastAsia="Times New Roman" w:hAnsi="Times New Roman" w:cs="Times New Roman"/>
      <w:sz w:val="28"/>
      <w:szCs w:val="28"/>
      <w:lang w:val="vi"/>
    </w:rPr>
  </w:style>
  <w:style w:type="paragraph" w:styleId="Heading1">
    <w:name w:val="heading 1"/>
    <w:basedOn w:val="Normal"/>
    <w:link w:val="Heading1Char"/>
    <w:uiPriority w:val="99"/>
    <w:qFormat/>
    <w:rsid w:val="00023B8C"/>
    <w:pPr>
      <w:spacing w:line="322" w:lineRule="exact"/>
      <w:ind w:firstLine="0"/>
      <w:jc w:val="both"/>
      <w:outlineLvl w:val="0"/>
    </w:pPr>
    <w:rPr>
      <w:b/>
      <w:bCs/>
      <w:lang w:val="en-US"/>
    </w:rPr>
  </w:style>
  <w:style w:type="paragraph" w:styleId="Heading2">
    <w:name w:val="heading 2"/>
    <w:basedOn w:val="Heading1"/>
    <w:link w:val="Heading2Char"/>
    <w:uiPriority w:val="99"/>
    <w:qFormat/>
    <w:rsid w:val="00D26BC9"/>
    <w:pPr>
      <w:tabs>
        <w:tab w:val="left" w:pos="1303"/>
      </w:tabs>
      <w:spacing w:line="321" w:lineRule="exact"/>
      <w:outlineLvl w:val="1"/>
    </w:pPr>
  </w:style>
  <w:style w:type="paragraph" w:styleId="Heading3">
    <w:name w:val="heading 3"/>
    <w:basedOn w:val="Heading2"/>
    <w:next w:val="Normal"/>
    <w:link w:val="Heading3Char"/>
    <w:uiPriority w:val="99"/>
    <w:unhideWhenUsed/>
    <w:qFormat/>
    <w:rsid w:val="000569DF"/>
    <w:pPr>
      <w:outlineLvl w:val="2"/>
    </w:pPr>
  </w:style>
  <w:style w:type="paragraph" w:styleId="Heading4">
    <w:name w:val="heading 4"/>
    <w:basedOn w:val="Heading3"/>
    <w:next w:val="Normal"/>
    <w:link w:val="Heading4Char"/>
    <w:uiPriority w:val="99"/>
    <w:unhideWhenUsed/>
    <w:qFormat/>
    <w:rsid w:val="00E26BBE"/>
    <w:pPr>
      <w:outlineLvl w:val="3"/>
    </w:pPr>
    <w:rPr>
      <w:i/>
      <w:iCs/>
    </w:rPr>
  </w:style>
  <w:style w:type="paragraph" w:styleId="Heading5">
    <w:name w:val="heading 5"/>
    <w:basedOn w:val="Normal"/>
    <w:next w:val="Normal"/>
    <w:link w:val="Heading5Char"/>
    <w:uiPriority w:val="9"/>
    <w:unhideWhenUsed/>
    <w:qFormat/>
    <w:rsid w:val="00B86A2F"/>
    <w:pPr>
      <w:widowControl/>
      <w:autoSpaceDE/>
      <w:autoSpaceDN/>
      <w:spacing w:before="240" w:after="60" w:line="276" w:lineRule="auto"/>
      <w:ind w:firstLine="0"/>
      <w:outlineLvl w:val="4"/>
    </w:pPr>
    <w:rPr>
      <w:rFonts w:ascii="Calibri" w:hAnsi="Calibri"/>
      <w:b/>
      <w:bCs/>
      <w:i/>
      <w:iCs/>
      <w:sz w:val="26"/>
      <w:szCs w:val="26"/>
      <w:lang w:val="vi-VN"/>
    </w:rPr>
  </w:style>
  <w:style w:type="paragraph" w:styleId="Heading6">
    <w:name w:val="heading 6"/>
    <w:basedOn w:val="Normal"/>
    <w:next w:val="Normal"/>
    <w:link w:val="Heading6Char"/>
    <w:uiPriority w:val="9"/>
    <w:unhideWhenUsed/>
    <w:qFormat/>
    <w:rsid w:val="00E75277"/>
    <w:pPr>
      <w:widowControl/>
      <w:autoSpaceDE/>
      <w:autoSpaceDN/>
      <w:spacing w:before="240" w:after="60" w:line="276" w:lineRule="auto"/>
      <w:ind w:firstLine="0"/>
      <w:outlineLvl w:val="5"/>
    </w:pPr>
    <w:rPr>
      <w:rFonts w:ascii="Calibri" w:hAnsi="Calibri"/>
      <w:b/>
      <w:bCs/>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302" w:firstLine="719"/>
      <w:jc w:val="both"/>
    </w:pPr>
  </w:style>
  <w:style w:type="paragraph" w:styleId="Title">
    <w:name w:val="Title"/>
    <w:basedOn w:val="Normal"/>
    <w:uiPriority w:val="1"/>
    <w:qFormat/>
    <w:pPr>
      <w:spacing w:before="86"/>
      <w:ind w:left="1006" w:right="1213"/>
      <w:jc w:val="center"/>
    </w:pPr>
    <w:rPr>
      <w:b/>
      <w:bCs/>
      <w:sz w:val="32"/>
      <w:szCs w:val="32"/>
    </w:rPr>
  </w:style>
  <w:style w:type="paragraph" w:styleId="ListParagraph">
    <w:name w:val="List Paragraph"/>
    <w:basedOn w:val="Normal"/>
    <w:uiPriority w:val="99"/>
    <w:qFormat/>
    <w:pPr>
      <w:ind w:left="302" w:firstLine="719"/>
      <w:jc w:val="both"/>
    </w:pPr>
  </w:style>
  <w:style w:type="paragraph" w:customStyle="1" w:styleId="TableParagraph">
    <w:name w:val="Table Paragraph"/>
    <w:basedOn w:val="Normal"/>
    <w:uiPriority w:val="1"/>
    <w:qFormat/>
    <w:pPr>
      <w:ind w:left="105"/>
    </w:pPr>
  </w:style>
  <w:style w:type="character" w:customStyle="1" w:styleId="Heading3Char">
    <w:name w:val="Heading 3 Char"/>
    <w:basedOn w:val="DefaultParagraphFont"/>
    <w:link w:val="Heading3"/>
    <w:uiPriority w:val="99"/>
    <w:rsid w:val="000569DF"/>
    <w:rPr>
      <w:rFonts w:ascii="Times New Roman" w:eastAsia="Times New Roman" w:hAnsi="Times New Roman" w:cs="Times New Roman"/>
      <w:b/>
      <w:bCs/>
      <w:sz w:val="28"/>
      <w:szCs w:val="28"/>
    </w:rPr>
  </w:style>
  <w:style w:type="paragraph" w:styleId="NormalWeb">
    <w:name w:val="Normal (Web)"/>
    <w:basedOn w:val="Normal"/>
    <w:link w:val="NormalWebChar"/>
    <w:uiPriority w:val="99"/>
    <w:qFormat/>
    <w:rsid w:val="000363C3"/>
    <w:pPr>
      <w:widowControl/>
      <w:autoSpaceDE/>
      <w:autoSpaceDN/>
      <w:spacing w:before="100" w:beforeAutospacing="1" w:after="100" w:afterAutospacing="1"/>
    </w:pPr>
    <w:rPr>
      <w:sz w:val="24"/>
      <w:szCs w:val="24"/>
      <w:lang w:val="vi-VN" w:eastAsia="vi-VN"/>
    </w:rPr>
  </w:style>
  <w:style w:type="paragraph" w:styleId="Header">
    <w:name w:val="header"/>
    <w:basedOn w:val="Normal"/>
    <w:link w:val="HeaderChar"/>
    <w:uiPriority w:val="99"/>
    <w:rsid w:val="0089502E"/>
    <w:pPr>
      <w:widowControl/>
      <w:tabs>
        <w:tab w:val="center" w:pos="4320"/>
        <w:tab w:val="right" w:pos="8640"/>
      </w:tabs>
      <w:autoSpaceDE/>
      <w:autoSpaceDN/>
    </w:pPr>
    <w:rPr>
      <w:sz w:val="24"/>
      <w:szCs w:val="24"/>
      <w:lang w:val="en-US"/>
    </w:rPr>
  </w:style>
  <w:style w:type="character" w:customStyle="1" w:styleId="HeaderChar">
    <w:name w:val="Header Char"/>
    <w:basedOn w:val="DefaultParagraphFont"/>
    <w:link w:val="Header"/>
    <w:uiPriority w:val="99"/>
    <w:rsid w:val="0089502E"/>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9"/>
    <w:rsid w:val="00E26BBE"/>
    <w:rPr>
      <w:rFonts w:ascii="Times New Roman" w:eastAsia="Times New Roman" w:hAnsi="Times New Roman" w:cs="Times New Roman"/>
      <w:b/>
      <w:bCs/>
      <w:i/>
      <w:iCs/>
      <w:sz w:val="28"/>
      <w:szCs w:val="28"/>
    </w:rPr>
  </w:style>
  <w:style w:type="paragraph" w:styleId="Footer">
    <w:name w:val="footer"/>
    <w:basedOn w:val="Normal"/>
    <w:link w:val="FooterChar"/>
    <w:uiPriority w:val="99"/>
    <w:unhideWhenUsed/>
    <w:rsid w:val="00632248"/>
    <w:pPr>
      <w:tabs>
        <w:tab w:val="center" w:pos="4680"/>
        <w:tab w:val="right" w:pos="9360"/>
      </w:tabs>
    </w:pPr>
  </w:style>
  <w:style w:type="character" w:customStyle="1" w:styleId="FooterChar">
    <w:name w:val="Footer Char"/>
    <w:basedOn w:val="DefaultParagraphFont"/>
    <w:link w:val="Footer"/>
    <w:uiPriority w:val="99"/>
    <w:rsid w:val="00632248"/>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E75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FC9"/>
    <w:rPr>
      <w:rFonts w:ascii="Segoe UI" w:eastAsia="Times New Roman" w:hAnsi="Segoe UI" w:cs="Segoe UI"/>
      <w:sz w:val="18"/>
      <w:szCs w:val="18"/>
      <w:lang w:val="vi"/>
    </w:rPr>
  </w:style>
  <w:style w:type="character" w:customStyle="1" w:styleId="Heading5Char">
    <w:name w:val="Heading 5 Char"/>
    <w:basedOn w:val="DefaultParagraphFont"/>
    <w:link w:val="Heading5"/>
    <w:uiPriority w:val="9"/>
    <w:rsid w:val="00B86A2F"/>
    <w:rPr>
      <w:rFonts w:ascii="Calibri" w:eastAsia="Times New Roman" w:hAnsi="Calibri" w:cs="Times New Roman"/>
      <w:b/>
      <w:bCs/>
      <w:i/>
      <w:iCs/>
      <w:sz w:val="26"/>
      <w:szCs w:val="26"/>
      <w:lang w:val="vi-VN"/>
    </w:rPr>
  </w:style>
  <w:style w:type="character" w:customStyle="1" w:styleId="BodyTextChar1">
    <w:name w:val="Body Text Char1"/>
    <w:uiPriority w:val="99"/>
    <w:rsid w:val="00B86A2F"/>
    <w:rPr>
      <w:rFonts w:ascii="Times New Roman" w:hAnsi="Times New Roman" w:cs="Times New Roman"/>
      <w:sz w:val="26"/>
      <w:szCs w:val="26"/>
      <w:u w:val="none"/>
    </w:rPr>
  </w:style>
  <w:style w:type="character" w:customStyle="1" w:styleId="Heading10">
    <w:name w:val="Heading #1_"/>
    <w:link w:val="Heading11"/>
    <w:uiPriority w:val="99"/>
    <w:rsid w:val="00B86A2F"/>
    <w:rPr>
      <w:rFonts w:ascii="Times New Roman" w:hAnsi="Times New Roman"/>
      <w:b/>
      <w:bCs/>
      <w:sz w:val="26"/>
      <w:szCs w:val="26"/>
      <w:shd w:val="clear" w:color="auto" w:fill="FFFFFF"/>
    </w:rPr>
  </w:style>
  <w:style w:type="paragraph" w:customStyle="1" w:styleId="Heading11">
    <w:name w:val="Heading #1"/>
    <w:basedOn w:val="Normal"/>
    <w:link w:val="Heading10"/>
    <w:rsid w:val="00B86A2F"/>
    <w:pPr>
      <w:shd w:val="clear" w:color="auto" w:fill="FFFFFF"/>
      <w:autoSpaceDE/>
      <w:autoSpaceDN/>
      <w:spacing w:after="100" w:line="254" w:lineRule="auto"/>
      <w:ind w:firstLine="620"/>
      <w:outlineLvl w:val="0"/>
    </w:pPr>
    <w:rPr>
      <w:rFonts w:eastAsiaTheme="minorHAnsi" w:cstheme="minorBidi"/>
      <w:b/>
      <w:bCs/>
      <w:sz w:val="26"/>
      <w:szCs w:val="26"/>
      <w:lang w:val="en-US"/>
    </w:rPr>
  </w:style>
  <w:style w:type="paragraph" w:customStyle="1" w:styleId="Char">
    <w:name w:val=" Char"/>
    <w:basedOn w:val="Normal"/>
    <w:autoRedefine/>
    <w:rsid w:val="001D272C"/>
    <w:pPr>
      <w:pageBreakBefore/>
      <w:widowControl/>
      <w:tabs>
        <w:tab w:val="left" w:pos="850"/>
        <w:tab w:val="left" w:pos="1191"/>
        <w:tab w:val="left" w:pos="1531"/>
      </w:tabs>
      <w:autoSpaceDE/>
      <w:autoSpaceDN/>
      <w:spacing w:after="120"/>
      <w:ind w:firstLine="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link w:val="Heading1"/>
    <w:uiPriority w:val="99"/>
    <w:locked/>
    <w:rsid w:val="001A4ED8"/>
    <w:rPr>
      <w:rFonts w:ascii="Times New Roman" w:eastAsia="Times New Roman" w:hAnsi="Times New Roman" w:cs="Times New Roman"/>
      <w:b/>
      <w:bCs/>
      <w:sz w:val="28"/>
      <w:szCs w:val="28"/>
    </w:rPr>
  </w:style>
  <w:style w:type="character" w:customStyle="1" w:styleId="Heading2Char">
    <w:name w:val="Heading 2 Char"/>
    <w:link w:val="Heading2"/>
    <w:uiPriority w:val="99"/>
    <w:locked/>
    <w:rsid w:val="001A4ED8"/>
    <w:rPr>
      <w:rFonts w:ascii="Times New Roman" w:eastAsia="Times New Roman" w:hAnsi="Times New Roman" w:cs="Times New Roman"/>
      <w:b/>
      <w:bCs/>
      <w:sz w:val="28"/>
      <w:szCs w:val="28"/>
    </w:rPr>
  </w:style>
  <w:style w:type="character" w:styleId="Strong">
    <w:name w:val="Strong"/>
    <w:uiPriority w:val="22"/>
    <w:qFormat/>
    <w:rsid w:val="001A4ED8"/>
    <w:rPr>
      <w:rFonts w:cs="Times New Roman"/>
      <w:b/>
    </w:rPr>
  </w:style>
  <w:style w:type="character" w:styleId="Emphasis">
    <w:name w:val="Emphasis"/>
    <w:uiPriority w:val="20"/>
    <w:qFormat/>
    <w:rsid w:val="001A4ED8"/>
    <w:rPr>
      <w:rFonts w:cs="Times New Roman"/>
      <w:i/>
    </w:rPr>
  </w:style>
  <w:style w:type="character" w:styleId="Hyperlink">
    <w:name w:val="Hyperlink"/>
    <w:uiPriority w:val="99"/>
    <w:rsid w:val="001A4ED8"/>
    <w:rPr>
      <w:rFonts w:cs="Times New Roman"/>
      <w:color w:val="0000FF"/>
      <w:u w:val="single"/>
    </w:rPr>
  </w:style>
  <w:style w:type="character" w:styleId="FollowedHyperlink">
    <w:name w:val="FollowedHyperlink"/>
    <w:uiPriority w:val="99"/>
    <w:semiHidden/>
    <w:rsid w:val="001A4ED8"/>
    <w:rPr>
      <w:rFonts w:cs="Times New Roman"/>
      <w:color w:val="800080"/>
      <w:u w:val="single"/>
    </w:rPr>
  </w:style>
  <w:style w:type="character" w:customStyle="1" w:styleId="icon">
    <w:name w:val="icon"/>
    <w:uiPriority w:val="99"/>
    <w:rsid w:val="001A4ED8"/>
  </w:style>
  <w:style w:type="character" w:customStyle="1" w:styleId="text-mobile">
    <w:name w:val="text-mobile"/>
    <w:uiPriority w:val="99"/>
    <w:rsid w:val="001A4ED8"/>
  </w:style>
  <w:style w:type="table" w:styleId="TableGrid">
    <w:name w:val="Table Grid"/>
    <w:basedOn w:val="TableNormal"/>
    <w:rsid w:val="001A4ED8"/>
    <w:pPr>
      <w:widowControl/>
      <w:autoSpaceDE/>
      <w:autoSpaceDN/>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autoRedefine/>
    <w:uiPriority w:val="99"/>
    <w:rsid w:val="001A4ED8"/>
    <w:pPr>
      <w:pageBreakBefore/>
      <w:widowControl/>
      <w:tabs>
        <w:tab w:val="left" w:pos="850"/>
        <w:tab w:val="left" w:pos="1191"/>
        <w:tab w:val="left" w:pos="1531"/>
      </w:tabs>
      <w:autoSpaceDE/>
      <w:autoSpaceDN/>
      <w:spacing w:after="120"/>
      <w:ind w:firstLine="0"/>
      <w:jc w:val="center"/>
    </w:pPr>
    <w:rPr>
      <w:rFonts w:ascii="Tahoma" w:eastAsia="MS Mincho" w:hAnsi="Tahoma" w:cs="Tahoma"/>
      <w:b/>
      <w:bCs/>
      <w:color w:val="FFFFFF"/>
      <w:spacing w:val="20"/>
      <w:sz w:val="22"/>
      <w:szCs w:val="22"/>
      <w:lang w:val="en-GB" w:eastAsia="zh-CN"/>
    </w:rPr>
  </w:style>
  <w:style w:type="character" w:styleId="PageNumber">
    <w:name w:val="page number"/>
    <w:uiPriority w:val="99"/>
    <w:rsid w:val="001A4ED8"/>
    <w:rPr>
      <w:rFonts w:cs="Times New Roman"/>
    </w:rPr>
  </w:style>
  <w:style w:type="paragraph" w:customStyle="1" w:styleId="CharChar2Char">
    <w:name w:val="Char Char2 Char"/>
    <w:basedOn w:val="Normal"/>
    <w:autoRedefine/>
    <w:uiPriority w:val="99"/>
    <w:rsid w:val="001A4ED8"/>
    <w:pPr>
      <w:pageBreakBefore/>
      <w:widowControl/>
      <w:tabs>
        <w:tab w:val="left" w:pos="850"/>
        <w:tab w:val="left" w:pos="1191"/>
        <w:tab w:val="left" w:pos="1531"/>
      </w:tabs>
      <w:autoSpaceDE/>
      <w:autoSpaceDN/>
      <w:spacing w:after="120"/>
      <w:ind w:firstLine="0"/>
      <w:jc w:val="center"/>
    </w:pPr>
    <w:rPr>
      <w:rFonts w:ascii="Tahoma" w:eastAsia="MS Mincho" w:hAnsi="Tahoma" w:cs="Tahoma"/>
      <w:b/>
      <w:bCs/>
      <w:color w:val="FFFFFF"/>
      <w:spacing w:val="20"/>
      <w:sz w:val="22"/>
      <w:szCs w:val="22"/>
      <w:lang w:val="en-GB" w:eastAsia="zh-CN"/>
    </w:rPr>
  </w:style>
  <w:style w:type="paragraph" w:customStyle="1" w:styleId="CharChar2Char1">
    <w:name w:val="Char Char2 Char1"/>
    <w:basedOn w:val="Normal"/>
    <w:autoRedefine/>
    <w:uiPriority w:val="99"/>
    <w:rsid w:val="001A4ED8"/>
    <w:pPr>
      <w:pageBreakBefore/>
      <w:widowControl/>
      <w:tabs>
        <w:tab w:val="left" w:pos="850"/>
        <w:tab w:val="left" w:pos="1191"/>
        <w:tab w:val="left" w:pos="1531"/>
      </w:tabs>
      <w:autoSpaceDE/>
      <w:autoSpaceDN/>
      <w:spacing w:after="120"/>
      <w:ind w:firstLine="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uiPriority w:val="99"/>
    <w:rsid w:val="001A4ED8"/>
    <w:pPr>
      <w:pageBreakBefore/>
      <w:widowControl/>
      <w:tabs>
        <w:tab w:val="left" w:pos="850"/>
        <w:tab w:val="left" w:pos="1191"/>
        <w:tab w:val="left" w:pos="1531"/>
      </w:tabs>
      <w:autoSpaceDE/>
      <w:autoSpaceDN/>
      <w:spacing w:after="120"/>
      <w:ind w:firstLine="0"/>
      <w:jc w:val="center"/>
    </w:pPr>
    <w:rPr>
      <w:rFonts w:ascii="Tahoma" w:hAnsi="Tahoma" w:cs="Tahoma"/>
      <w:b/>
      <w:bCs/>
      <w:color w:val="FFFFFF"/>
      <w:spacing w:val="20"/>
      <w:sz w:val="22"/>
      <w:szCs w:val="22"/>
      <w:lang w:val="en-GB" w:eastAsia="zh-CN"/>
    </w:rPr>
  </w:style>
  <w:style w:type="paragraph" w:customStyle="1" w:styleId="CharChar3">
    <w:name w:val="Char Char3"/>
    <w:basedOn w:val="Normal"/>
    <w:autoRedefine/>
    <w:uiPriority w:val="99"/>
    <w:rsid w:val="001A4ED8"/>
    <w:pPr>
      <w:pageBreakBefore/>
      <w:widowControl/>
      <w:tabs>
        <w:tab w:val="left" w:pos="850"/>
        <w:tab w:val="left" w:pos="1191"/>
        <w:tab w:val="left" w:pos="1531"/>
      </w:tabs>
      <w:autoSpaceDE/>
      <w:autoSpaceDN/>
      <w:spacing w:after="120"/>
      <w:ind w:firstLine="0"/>
      <w:jc w:val="center"/>
    </w:pPr>
    <w:rPr>
      <w:rFonts w:ascii="Tahoma" w:hAnsi="Tahoma" w:cs="Tahoma"/>
      <w:b/>
      <w:bCs/>
      <w:color w:val="FFFFFF"/>
      <w:spacing w:val="20"/>
      <w:sz w:val="22"/>
      <w:szCs w:val="22"/>
      <w:lang w:val="en-GB" w:eastAsia="zh-CN"/>
    </w:rPr>
  </w:style>
  <w:style w:type="paragraph" w:customStyle="1" w:styleId="CharCharCharCharCharCharCharCharChar">
    <w:name w:val="Char Char Char Char Char Char Char Char Char"/>
    <w:basedOn w:val="Normal"/>
    <w:autoRedefine/>
    <w:rsid w:val="001A4ED8"/>
    <w:pPr>
      <w:widowControl/>
      <w:autoSpaceDE/>
      <w:autoSpaceDN/>
      <w:spacing w:after="160" w:line="240" w:lineRule="exact"/>
      <w:ind w:firstLine="0"/>
    </w:pPr>
    <w:rPr>
      <w:rFonts w:ascii="Verdana" w:hAnsi="Verdana" w:cs="Verdana"/>
      <w:sz w:val="20"/>
      <w:szCs w:val="20"/>
      <w:lang w:val="en-US"/>
    </w:rPr>
  </w:style>
  <w:style w:type="paragraph" w:styleId="NoSpacing">
    <w:name w:val="No Spacing"/>
    <w:aliases w:val="Muc 1"/>
    <w:link w:val="NoSpacingChar"/>
    <w:uiPriority w:val="1"/>
    <w:qFormat/>
    <w:rsid w:val="001A4ED8"/>
    <w:pPr>
      <w:widowControl/>
      <w:autoSpaceDE/>
      <w:autoSpaceDN/>
    </w:pPr>
    <w:rPr>
      <w:rFonts w:ascii="Arial" w:eastAsia="Times New Roman" w:hAnsi="Arial" w:cs="Times New Roman"/>
      <w:lang w:val="vi-VN"/>
    </w:rPr>
  </w:style>
  <w:style w:type="character" w:customStyle="1" w:styleId="Vnbnnidung">
    <w:name w:val="Văn bản nội dung_"/>
    <w:link w:val="Vnbnnidung0"/>
    <w:uiPriority w:val="99"/>
    <w:locked/>
    <w:rsid w:val="001A4ED8"/>
    <w:rPr>
      <w:rFonts w:ascii="Times New Roman" w:hAnsi="Times New Roman"/>
      <w:sz w:val="23"/>
      <w:shd w:val="clear" w:color="auto" w:fill="FFFFFF"/>
    </w:rPr>
  </w:style>
  <w:style w:type="paragraph" w:customStyle="1" w:styleId="Vnbnnidung0">
    <w:name w:val="Văn bản nội dung"/>
    <w:basedOn w:val="Normal"/>
    <w:link w:val="Vnbnnidung"/>
    <w:uiPriority w:val="99"/>
    <w:rsid w:val="001A4ED8"/>
    <w:pPr>
      <w:shd w:val="clear" w:color="auto" w:fill="FFFFFF"/>
      <w:autoSpaceDE/>
      <w:autoSpaceDN/>
      <w:spacing w:before="420" w:after="60" w:line="307" w:lineRule="exact"/>
      <w:ind w:firstLine="0"/>
      <w:jc w:val="both"/>
    </w:pPr>
    <w:rPr>
      <w:rFonts w:eastAsiaTheme="minorHAnsi" w:cstheme="minorBidi"/>
      <w:sz w:val="23"/>
      <w:szCs w:val="22"/>
      <w:lang w:val="en-US"/>
    </w:rPr>
  </w:style>
  <w:style w:type="character" w:customStyle="1" w:styleId="BodyTextChar">
    <w:name w:val="Body Text Char"/>
    <w:link w:val="BodyText"/>
    <w:uiPriority w:val="99"/>
    <w:locked/>
    <w:rsid w:val="001A4ED8"/>
    <w:rPr>
      <w:rFonts w:ascii="Times New Roman" w:eastAsia="Times New Roman" w:hAnsi="Times New Roman" w:cs="Times New Roman"/>
      <w:sz w:val="28"/>
      <w:szCs w:val="28"/>
      <w:lang w:val="vi"/>
    </w:rPr>
  </w:style>
  <w:style w:type="paragraph" w:customStyle="1" w:styleId="Cau">
    <w:name w:val="Cau"/>
    <w:basedOn w:val="Normal"/>
    <w:uiPriority w:val="99"/>
    <w:rsid w:val="001A4ED8"/>
    <w:pPr>
      <w:widowControl/>
      <w:autoSpaceDE/>
      <w:autoSpaceDN/>
      <w:spacing w:before="120"/>
      <w:ind w:firstLine="720"/>
      <w:jc w:val="both"/>
    </w:pPr>
    <w:rPr>
      <w:szCs w:val="22"/>
      <w:lang w:val="en-US"/>
    </w:rPr>
  </w:style>
  <w:style w:type="paragraph" w:customStyle="1" w:styleId="CharCharCharChar1">
    <w:name w:val="Char Char Char Char1"/>
    <w:basedOn w:val="Normal"/>
    <w:autoRedefine/>
    <w:uiPriority w:val="99"/>
    <w:rsid w:val="001A4ED8"/>
    <w:pPr>
      <w:pageBreakBefore/>
      <w:widowControl/>
      <w:tabs>
        <w:tab w:val="left" w:pos="850"/>
        <w:tab w:val="left" w:pos="1191"/>
        <w:tab w:val="left" w:pos="1531"/>
      </w:tabs>
      <w:autoSpaceDE/>
      <w:autoSpaceDN/>
      <w:spacing w:after="120"/>
      <w:ind w:firstLine="0"/>
      <w:jc w:val="center"/>
    </w:pPr>
    <w:rPr>
      <w:rFonts w:ascii="Tahoma" w:eastAsia="MS Mincho" w:hAnsi="Tahoma" w:cs="Tahoma"/>
      <w:b/>
      <w:bCs/>
      <w:color w:val="FFFFFF"/>
      <w:spacing w:val="20"/>
      <w:sz w:val="22"/>
      <w:szCs w:val="22"/>
      <w:lang w:val="en-GB" w:eastAsia="zh-CN"/>
    </w:rPr>
  </w:style>
  <w:style w:type="paragraph" w:customStyle="1" w:styleId="vnbnnidung1">
    <w:name w:val="vnbnnidung1"/>
    <w:basedOn w:val="Normal"/>
    <w:uiPriority w:val="99"/>
    <w:rsid w:val="001A4ED8"/>
    <w:pPr>
      <w:widowControl/>
      <w:autoSpaceDE/>
      <w:autoSpaceDN/>
      <w:spacing w:before="100" w:beforeAutospacing="1" w:after="100" w:afterAutospacing="1"/>
      <w:ind w:firstLine="0"/>
    </w:pPr>
    <w:rPr>
      <w:sz w:val="24"/>
      <w:szCs w:val="24"/>
      <w:lang w:val="en-US"/>
    </w:rPr>
  </w:style>
  <w:style w:type="character" w:customStyle="1" w:styleId="apple-converted-space">
    <w:name w:val="apple-converted-space"/>
    <w:rsid w:val="001A4ED8"/>
    <w:rPr>
      <w:rFonts w:cs="Times New Roman"/>
    </w:rPr>
  </w:style>
  <w:style w:type="paragraph" w:customStyle="1" w:styleId="Style1">
    <w:name w:val="Style1"/>
    <w:basedOn w:val="Normal"/>
    <w:link w:val="Style1Char"/>
    <w:autoRedefine/>
    <w:qFormat/>
    <w:rsid w:val="001A4ED8"/>
    <w:pPr>
      <w:widowControl/>
      <w:tabs>
        <w:tab w:val="center" w:pos="0"/>
      </w:tabs>
      <w:autoSpaceDE/>
      <w:autoSpaceDN/>
      <w:spacing w:beforeLines="40" w:before="96" w:afterLines="40" w:after="96"/>
      <w:ind w:firstLine="0"/>
      <w:jc w:val="both"/>
      <w:outlineLvl w:val="0"/>
    </w:pPr>
    <w:rPr>
      <w:bCs/>
      <w:lang w:val="es-BO" w:eastAsia="x-none"/>
    </w:rPr>
  </w:style>
  <w:style w:type="character" w:customStyle="1" w:styleId="Style1Char">
    <w:name w:val="Style1 Char"/>
    <w:link w:val="Style1"/>
    <w:rsid w:val="001A4ED8"/>
    <w:rPr>
      <w:rFonts w:ascii="Times New Roman" w:eastAsia="Times New Roman" w:hAnsi="Times New Roman" w:cs="Times New Roman"/>
      <w:bCs/>
      <w:sz w:val="28"/>
      <w:szCs w:val="28"/>
      <w:lang w:val="es-BO" w:eastAsia="x-none"/>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Char Ch,single spac,ft,З,Footn"/>
    <w:basedOn w:val="Normal"/>
    <w:link w:val="FootnoteTextChar"/>
    <w:rsid w:val="001A4ED8"/>
    <w:pPr>
      <w:widowControl/>
      <w:autoSpaceDE/>
      <w:autoSpaceDN/>
      <w:ind w:firstLine="0"/>
    </w:pPr>
    <w:rPr>
      <w:sz w:val="20"/>
      <w:szCs w:val="20"/>
      <w:lang w:val="en-US"/>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rsid w:val="001A4ED8"/>
    <w:rPr>
      <w:rFonts w:ascii="Times New Roman" w:eastAsia="Times New Roman" w:hAnsi="Times New Roman" w:cs="Times New Roman"/>
      <w:sz w:val="20"/>
      <w:szCs w:val="20"/>
    </w:rPr>
  </w:style>
  <w:style w:type="character" w:styleId="FootnoteReference">
    <w:name w:val="footnote reference"/>
    <w:aliases w:val="Ref,de nota al pie,Footnote text + 13 pt,Footnote text,ftref,Texto de nota al pie,Appel note de bas de page,Footnotes refss,Footnote number,referencia nota al pie,BVI fnr,4_G,16 Point,Superscript 6 Point,Texto nota al pie,fr"/>
    <w:link w:val="RefChar"/>
    <w:rsid w:val="001A4ED8"/>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rsid w:val="001A4ED8"/>
    <w:pPr>
      <w:widowControl/>
      <w:autoSpaceDE/>
      <w:autoSpaceDN/>
      <w:spacing w:after="160" w:line="240" w:lineRule="exact"/>
      <w:ind w:firstLine="0"/>
    </w:pPr>
    <w:rPr>
      <w:rFonts w:asciiTheme="minorHAnsi" w:eastAsiaTheme="minorHAnsi" w:hAnsiTheme="minorHAnsi" w:cstheme="minorBidi"/>
      <w:sz w:val="22"/>
      <w:szCs w:val="22"/>
      <w:vertAlign w:val="superscript"/>
      <w:lang w:val="en-US"/>
    </w:rPr>
  </w:style>
  <w:style w:type="paragraph" w:customStyle="1" w:styleId="Default">
    <w:name w:val="Default"/>
    <w:rsid w:val="001A4ED8"/>
    <w:pPr>
      <w:widowControl/>
      <w:adjustRightInd w:val="0"/>
    </w:pPr>
    <w:rPr>
      <w:rFonts w:ascii="Times New Roman" w:eastAsia="Times New Roman" w:hAnsi="Times New Roman" w:cs="Times New Roman"/>
      <w:color w:val="000000"/>
      <w:sz w:val="24"/>
      <w:szCs w:val="24"/>
    </w:rPr>
  </w:style>
  <w:style w:type="character" w:customStyle="1" w:styleId="NoSpacingChar">
    <w:name w:val="No Spacing Char"/>
    <w:aliases w:val="Muc 1 Char"/>
    <w:link w:val="NoSpacing"/>
    <w:uiPriority w:val="1"/>
    <w:rsid w:val="001A4ED8"/>
    <w:rPr>
      <w:rFonts w:ascii="Arial" w:eastAsia="Times New Roman" w:hAnsi="Arial" w:cs="Times New Roman"/>
      <w:lang w:val="vi-VN"/>
    </w:rPr>
  </w:style>
  <w:style w:type="character" w:customStyle="1" w:styleId="NormalWebChar">
    <w:name w:val="Normal (Web) Char"/>
    <w:link w:val="NormalWeb"/>
    <w:uiPriority w:val="99"/>
    <w:locked/>
    <w:rsid w:val="001A4ED8"/>
    <w:rPr>
      <w:rFonts w:ascii="Times New Roman" w:eastAsia="Times New Roman" w:hAnsi="Times New Roman" w:cs="Times New Roman"/>
      <w:sz w:val="24"/>
      <w:szCs w:val="24"/>
      <w:lang w:val="vi-VN" w:eastAsia="vi-VN"/>
    </w:rPr>
  </w:style>
  <w:style w:type="character" w:customStyle="1" w:styleId="Bodytext2">
    <w:name w:val="Body text (2)_"/>
    <w:link w:val="Bodytext21"/>
    <w:uiPriority w:val="99"/>
    <w:locked/>
    <w:rsid w:val="001A4ED8"/>
    <w:rPr>
      <w:sz w:val="28"/>
      <w:szCs w:val="28"/>
      <w:shd w:val="clear" w:color="auto" w:fill="FFFFFF"/>
    </w:rPr>
  </w:style>
  <w:style w:type="character" w:customStyle="1" w:styleId="Bodytext4">
    <w:name w:val="Body text (4)_"/>
    <w:link w:val="Bodytext40"/>
    <w:uiPriority w:val="99"/>
    <w:locked/>
    <w:rsid w:val="001A4ED8"/>
    <w:rPr>
      <w:b/>
      <w:bCs/>
      <w:sz w:val="28"/>
      <w:szCs w:val="28"/>
      <w:shd w:val="clear" w:color="auto" w:fill="FFFFFF"/>
    </w:rPr>
  </w:style>
  <w:style w:type="paragraph" w:customStyle="1" w:styleId="Heading110">
    <w:name w:val="Heading #11"/>
    <w:basedOn w:val="Normal"/>
    <w:uiPriority w:val="99"/>
    <w:rsid w:val="001A4ED8"/>
    <w:pPr>
      <w:shd w:val="clear" w:color="auto" w:fill="FFFFFF"/>
      <w:autoSpaceDE/>
      <w:autoSpaceDN/>
      <w:spacing w:after="300" w:line="312" w:lineRule="exact"/>
      <w:ind w:hanging="280"/>
      <w:outlineLvl w:val="0"/>
    </w:pPr>
    <w:rPr>
      <w:rFonts w:ascii="Arial" w:hAnsi="Arial"/>
      <w:b/>
      <w:bCs/>
      <w:lang w:val="en-US"/>
    </w:rPr>
  </w:style>
  <w:style w:type="paragraph" w:customStyle="1" w:styleId="Bodytext21">
    <w:name w:val="Body text (2)1"/>
    <w:basedOn w:val="Normal"/>
    <w:link w:val="Bodytext2"/>
    <w:uiPriority w:val="99"/>
    <w:rsid w:val="001A4ED8"/>
    <w:pPr>
      <w:shd w:val="clear" w:color="auto" w:fill="FFFFFF"/>
      <w:autoSpaceDE/>
      <w:autoSpaceDN/>
      <w:spacing w:before="600" w:line="480" w:lineRule="exact"/>
      <w:ind w:firstLine="0"/>
      <w:jc w:val="both"/>
    </w:pPr>
    <w:rPr>
      <w:rFonts w:asciiTheme="minorHAnsi" w:eastAsiaTheme="minorHAnsi" w:hAnsiTheme="minorHAnsi" w:cstheme="minorBidi"/>
      <w:lang w:val="en-US"/>
    </w:rPr>
  </w:style>
  <w:style w:type="paragraph" w:customStyle="1" w:styleId="Bodytext40">
    <w:name w:val="Body text (4)"/>
    <w:basedOn w:val="Normal"/>
    <w:link w:val="Bodytext4"/>
    <w:uiPriority w:val="99"/>
    <w:rsid w:val="001A4ED8"/>
    <w:pPr>
      <w:shd w:val="clear" w:color="auto" w:fill="FFFFFF"/>
      <w:autoSpaceDE/>
      <w:autoSpaceDN/>
      <w:spacing w:line="480" w:lineRule="exact"/>
      <w:ind w:firstLine="0"/>
      <w:jc w:val="both"/>
    </w:pPr>
    <w:rPr>
      <w:rFonts w:asciiTheme="minorHAnsi" w:eastAsiaTheme="minorHAnsi" w:hAnsiTheme="minorHAnsi" w:cstheme="minorBidi"/>
      <w:b/>
      <w:bCs/>
      <w:lang w:val="en-US"/>
    </w:rPr>
  </w:style>
  <w:style w:type="character" w:customStyle="1" w:styleId="fontstyle01">
    <w:name w:val="fontstyle01"/>
    <w:rsid w:val="001A4ED8"/>
    <w:rPr>
      <w:rFonts w:ascii="Times New Roman" w:hAnsi="Times New Roman" w:cs="Times New Roman" w:hint="default"/>
      <w:b w:val="0"/>
      <w:bCs w:val="0"/>
      <w:i w:val="0"/>
      <w:iCs w:val="0"/>
      <w:color w:val="000000"/>
      <w:sz w:val="28"/>
      <w:szCs w:val="28"/>
    </w:rPr>
  </w:style>
  <w:style w:type="character" w:customStyle="1" w:styleId="Heading6Char">
    <w:name w:val="Heading 6 Char"/>
    <w:basedOn w:val="DefaultParagraphFont"/>
    <w:link w:val="Heading6"/>
    <w:uiPriority w:val="9"/>
    <w:rsid w:val="00E75277"/>
    <w:rPr>
      <w:rFonts w:ascii="Calibri" w:eastAsia="Times New Roman" w:hAnsi="Calibri" w:cs="Times New Roman"/>
      <w:b/>
      <w:bCs/>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E54C6-7ADB-49B5-B2E6-8436153F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36</Pages>
  <Words>11335</Words>
  <Characters>64611</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PHÒNG GD&amp;ĐT KIM ĐỘNG</vt:lpstr>
    </vt:vector>
  </TitlesOfParts>
  <Company/>
  <LinksUpToDate>false</LinksUpToDate>
  <CharactersWithSpaces>75795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GD&amp;ĐT KIM ĐỘNG</dc:title>
  <dc:subject/>
  <dc:creator>user</dc:creator>
  <cp:keywords/>
  <dc:description/>
  <cp:lastModifiedBy>admin</cp:lastModifiedBy>
  <cp:revision>13</cp:revision>
  <cp:lastPrinted>2022-09-29T03:24:00Z</cp:lastPrinted>
  <dcterms:created xsi:type="dcterms:W3CDTF">2022-09-11T09:21:00Z</dcterms:created>
  <dcterms:modified xsi:type="dcterms:W3CDTF">2023-08-23T06:39:00Z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2021-10-23T00:00:00Z</vt:filetime>
  </property>
  <property fmtid="{D5CDD505-2E9C-101B-9397-08002B2CF9AE}" pid="3" name="Creator">
    <vt:lpwstr>Microsoft® Word 2019</vt:lpwstr>
  </property>
  <property fmtid="{D5CDD505-2E9C-101B-9397-08002B2CF9AE}" pid="4" name="LastSaved">
    <vt:filetime>2022-09-11T00:00:00Z</vt:filetime>
  </property>
</Properties>
</file>